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FEC" w:rsidRPr="002173A1" w:rsidRDefault="00983FEC" w:rsidP="00E56C79">
      <w:pPr>
        <w:tabs>
          <w:tab w:val="left" w:pos="1634"/>
          <w:tab w:val="right" w:pos="8271"/>
        </w:tabs>
        <w:spacing w:line="360" w:lineRule="auto"/>
        <w:jc w:val="center"/>
        <w:rPr>
          <w:rFonts w:ascii="Times New Roman" w:hAnsi="Times New Roman"/>
          <w:b/>
          <w:sz w:val="24"/>
          <w:szCs w:val="24"/>
        </w:rPr>
      </w:pPr>
      <w:r w:rsidRPr="002173A1">
        <w:rPr>
          <w:rFonts w:ascii="Times New Roman" w:hAnsi="Times New Roman"/>
          <w:b/>
          <w:sz w:val="24"/>
          <w:szCs w:val="24"/>
        </w:rPr>
        <w:t xml:space="preserve">CAPACIDAD DE FORMACIÓN DE BIOPELÍCULAS EN ESPECIES DEL GÉNERO </w:t>
      </w:r>
      <w:r w:rsidRPr="00EF5597">
        <w:rPr>
          <w:rFonts w:ascii="Times New Roman" w:hAnsi="Times New Roman"/>
          <w:b/>
          <w:sz w:val="24"/>
          <w:szCs w:val="24"/>
        </w:rPr>
        <w:t>CANDIDA</w:t>
      </w:r>
      <w:r w:rsidRPr="002173A1">
        <w:rPr>
          <w:rFonts w:ascii="Times New Roman" w:hAnsi="Times New Roman"/>
          <w:b/>
          <w:sz w:val="24"/>
          <w:szCs w:val="24"/>
        </w:rPr>
        <w:t xml:space="preserve"> DE PROCEDENCIA CLÍNICA</w:t>
      </w:r>
    </w:p>
    <w:p w:rsidR="00983FEC" w:rsidRPr="002173A1" w:rsidRDefault="009D1FC8" w:rsidP="004B3D53">
      <w:pPr>
        <w:spacing w:after="0" w:line="360" w:lineRule="auto"/>
        <w:jc w:val="both"/>
        <w:rPr>
          <w:rFonts w:ascii="Times New Roman" w:hAnsi="Times New Roman"/>
          <w:b/>
          <w:sz w:val="24"/>
          <w:szCs w:val="24"/>
        </w:rPr>
      </w:pPr>
      <w:r w:rsidRPr="002173A1">
        <w:rPr>
          <w:rFonts w:ascii="Times New Roman" w:hAnsi="Times New Roman"/>
          <w:b/>
          <w:sz w:val="24"/>
          <w:szCs w:val="24"/>
        </w:rPr>
        <w:t>Autores:</w:t>
      </w:r>
    </w:p>
    <w:p w:rsidR="00983FEC" w:rsidRPr="002173A1" w:rsidRDefault="00983FEC" w:rsidP="004B3D53">
      <w:pPr>
        <w:tabs>
          <w:tab w:val="left" w:pos="7290"/>
        </w:tabs>
        <w:spacing w:after="0" w:line="360" w:lineRule="auto"/>
        <w:rPr>
          <w:rFonts w:ascii="Times New Roman" w:hAnsi="Times New Roman"/>
          <w:sz w:val="24"/>
          <w:szCs w:val="24"/>
        </w:rPr>
      </w:pPr>
      <w:r w:rsidRPr="002173A1">
        <w:rPr>
          <w:rFonts w:ascii="Times New Roman" w:hAnsi="Times New Roman"/>
          <w:sz w:val="24"/>
          <w:szCs w:val="24"/>
        </w:rPr>
        <w:t>Marielsa Gil</w:t>
      </w:r>
      <w:r w:rsidR="009D1FC8" w:rsidRPr="002173A1">
        <w:rPr>
          <w:rFonts w:ascii="Times New Roman" w:hAnsi="Times New Roman"/>
          <w:sz w:val="24"/>
          <w:szCs w:val="24"/>
          <w:vertAlign w:val="superscript"/>
        </w:rPr>
        <w:t>1</w:t>
      </w:r>
      <w:r w:rsidR="00DD1A9B">
        <w:rPr>
          <w:rFonts w:ascii="Times New Roman" w:hAnsi="Times New Roman"/>
          <w:sz w:val="24"/>
          <w:szCs w:val="24"/>
          <w:vertAlign w:val="superscript"/>
        </w:rPr>
        <w:t>,3</w:t>
      </w:r>
      <w:r w:rsidRPr="002173A1">
        <w:rPr>
          <w:rFonts w:ascii="Times New Roman" w:hAnsi="Times New Roman"/>
          <w:sz w:val="24"/>
          <w:szCs w:val="24"/>
        </w:rPr>
        <w:t xml:space="preserve">  </w:t>
      </w:r>
    </w:p>
    <w:p w:rsidR="00983FEC" w:rsidRPr="002173A1" w:rsidRDefault="00983FEC" w:rsidP="004B3D53">
      <w:pPr>
        <w:tabs>
          <w:tab w:val="left" w:pos="7290"/>
        </w:tabs>
        <w:spacing w:after="0" w:line="360" w:lineRule="auto"/>
        <w:rPr>
          <w:rFonts w:ascii="Times New Roman" w:hAnsi="Times New Roman"/>
          <w:sz w:val="24"/>
          <w:szCs w:val="24"/>
        </w:rPr>
      </w:pPr>
      <w:r w:rsidRPr="002173A1">
        <w:rPr>
          <w:rFonts w:ascii="Times New Roman" w:hAnsi="Times New Roman"/>
          <w:sz w:val="24"/>
          <w:szCs w:val="24"/>
        </w:rPr>
        <w:t>Luis González</w:t>
      </w:r>
      <w:r w:rsidR="009D1FC8" w:rsidRPr="002173A1">
        <w:rPr>
          <w:rFonts w:ascii="Times New Roman" w:hAnsi="Times New Roman"/>
          <w:sz w:val="24"/>
          <w:szCs w:val="24"/>
          <w:vertAlign w:val="superscript"/>
        </w:rPr>
        <w:t>2</w:t>
      </w:r>
    </w:p>
    <w:p w:rsidR="00983FEC" w:rsidRPr="002173A1" w:rsidRDefault="00983FEC" w:rsidP="004B3D53">
      <w:pPr>
        <w:tabs>
          <w:tab w:val="left" w:pos="7290"/>
        </w:tabs>
        <w:spacing w:after="0" w:line="360" w:lineRule="auto"/>
        <w:rPr>
          <w:rFonts w:ascii="Times New Roman" w:hAnsi="Times New Roman"/>
          <w:sz w:val="24"/>
          <w:szCs w:val="24"/>
        </w:rPr>
      </w:pPr>
      <w:r w:rsidRPr="002173A1">
        <w:rPr>
          <w:rFonts w:ascii="Times New Roman" w:hAnsi="Times New Roman"/>
          <w:sz w:val="24"/>
          <w:szCs w:val="24"/>
        </w:rPr>
        <w:t>Vanessa  Mendoza</w:t>
      </w:r>
      <w:r w:rsidR="000F383A">
        <w:rPr>
          <w:rFonts w:ascii="Times New Roman" w:hAnsi="Times New Roman"/>
          <w:sz w:val="24"/>
          <w:szCs w:val="24"/>
          <w:vertAlign w:val="superscript"/>
        </w:rPr>
        <w:t>3</w:t>
      </w:r>
    </w:p>
    <w:p w:rsidR="00983FEC" w:rsidRPr="002173A1" w:rsidRDefault="00983FEC" w:rsidP="004B3D53">
      <w:pPr>
        <w:spacing w:after="0" w:line="360" w:lineRule="auto"/>
        <w:jc w:val="both"/>
        <w:rPr>
          <w:rFonts w:ascii="Times New Roman" w:hAnsi="Times New Roman"/>
          <w:sz w:val="24"/>
          <w:szCs w:val="24"/>
        </w:rPr>
      </w:pPr>
      <w:r w:rsidRPr="002173A1">
        <w:rPr>
          <w:rFonts w:ascii="Times New Roman" w:hAnsi="Times New Roman"/>
          <w:sz w:val="24"/>
          <w:szCs w:val="24"/>
        </w:rPr>
        <w:t>Maureen Ochoa</w:t>
      </w:r>
      <w:r w:rsidR="000F383A">
        <w:rPr>
          <w:rFonts w:ascii="Times New Roman" w:hAnsi="Times New Roman"/>
          <w:sz w:val="24"/>
          <w:szCs w:val="24"/>
          <w:vertAlign w:val="superscript"/>
        </w:rPr>
        <w:t>3</w:t>
      </w:r>
    </w:p>
    <w:p w:rsidR="00983FEC" w:rsidRPr="002173A1" w:rsidRDefault="00983FEC" w:rsidP="004B3D53">
      <w:pPr>
        <w:spacing w:after="0" w:line="360" w:lineRule="auto"/>
        <w:jc w:val="both"/>
        <w:rPr>
          <w:rFonts w:ascii="Times New Roman" w:hAnsi="Times New Roman"/>
          <w:sz w:val="24"/>
          <w:szCs w:val="24"/>
        </w:rPr>
      </w:pPr>
      <w:r w:rsidRPr="002173A1">
        <w:rPr>
          <w:rFonts w:ascii="Times New Roman" w:hAnsi="Times New Roman"/>
          <w:sz w:val="24"/>
          <w:szCs w:val="24"/>
        </w:rPr>
        <w:t>Smirna Castrillo</w:t>
      </w:r>
      <w:r w:rsidR="000F383A">
        <w:rPr>
          <w:rFonts w:ascii="Times New Roman" w:hAnsi="Times New Roman"/>
          <w:sz w:val="24"/>
          <w:szCs w:val="24"/>
          <w:vertAlign w:val="superscript"/>
        </w:rPr>
        <w:t>4</w:t>
      </w:r>
    </w:p>
    <w:p w:rsidR="000F383A" w:rsidRDefault="000F383A" w:rsidP="004B3D53">
      <w:pPr>
        <w:spacing w:after="0" w:line="360" w:lineRule="auto"/>
        <w:jc w:val="both"/>
        <w:rPr>
          <w:rFonts w:ascii="Times New Roman" w:hAnsi="Times New Roman"/>
          <w:sz w:val="24"/>
          <w:szCs w:val="24"/>
        </w:rPr>
      </w:pPr>
      <w:r>
        <w:rPr>
          <w:rFonts w:ascii="Times New Roman" w:hAnsi="Times New Roman"/>
          <w:sz w:val="24"/>
          <w:szCs w:val="24"/>
        </w:rPr>
        <w:t>Julieta Sánchez</w:t>
      </w:r>
      <w:r>
        <w:rPr>
          <w:rFonts w:ascii="Times New Roman" w:hAnsi="Times New Roman"/>
          <w:sz w:val="24"/>
          <w:szCs w:val="24"/>
          <w:vertAlign w:val="superscript"/>
        </w:rPr>
        <w:t>5</w:t>
      </w:r>
    </w:p>
    <w:p w:rsidR="002173A1" w:rsidRDefault="00983FEC" w:rsidP="004B3D53">
      <w:pPr>
        <w:spacing w:after="0" w:line="360" w:lineRule="auto"/>
        <w:jc w:val="both"/>
        <w:rPr>
          <w:rFonts w:ascii="Times New Roman" w:hAnsi="Times New Roman"/>
          <w:sz w:val="24"/>
          <w:szCs w:val="24"/>
          <w:vertAlign w:val="superscript"/>
        </w:rPr>
      </w:pPr>
      <w:r w:rsidRPr="002173A1">
        <w:rPr>
          <w:rFonts w:ascii="Times New Roman" w:hAnsi="Times New Roman"/>
          <w:sz w:val="24"/>
          <w:szCs w:val="24"/>
        </w:rPr>
        <w:t>Andris Briceño</w:t>
      </w:r>
      <w:r w:rsidR="000F383A">
        <w:rPr>
          <w:rFonts w:ascii="Times New Roman" w:hAnsi="Times New Roman"/>
          <w:sz w:val="24"/>
          <w:szCs w:val="24"/>
          <w:vertAlign w:val="superscript"/>
        </w:rPr>
        <w:t>3</w:t>
      </w:r>
    </w:p>
    <w:p w:rsidR="004B3D53" w:rsidRPr="002173A1" w:rsidRDefault="004B3D53" w:rsidP="004B3D53">
      <w:pPr>
        <w:spacing w:after="0" w:line="360" w:lineRule="auto"/>
        <w:jc w:val="both"/>
        <w:rPr>
          <w:rFonts w:ascii="Times New Roman" w:hAnsi="Times New Roman"/>
          <w:b/>
          <w:sz w:val="24"/>
          <w:szCs w:val="24"/>
        </w:rPr>
      </w:pPr>
    </w:p>
    <w:p w:rsidR="000F383A" w:rsidRPr="001B7D60" w:rsidRDefault="009D1FC8" w:rsidP="004B3D53">
      <w:pPr>
        <w:spacing w:line="360" w:lineRule="auto"/>
        <w:jc w:val="both"/>
        <w:rPr>
          <w:rFonts w:ascii="Times New Roman" w:hAnsi="Times New Roman"/>
          <w:sz w:val="24"/>
          <w:szCs w:val="24"/>
        </w:rPr>
      </w:pPr>
      <w:r w:rsidRPr="002173A1">
        <w:rPr>
          <w:rFonts w:ascii="Times New Roman" w:hAnsi="Times New Roman"/>
          <w:bCs/>
          <w:color w:val="000000"/>
          <w:sz w:val="24"/>
          <w:szCs w:val="24"/>
          <w:vertAlign w:val="superscript"/>
        </w:rPr>
        <w:t>1</w:t>
      </w:r>
      <w:r w:rsidR="004B3D53">
        <w:rPr>
          <w:rFonts w:ascii="Times New Roman" w:hAnsi="Times New Roman"/>
          <w:bCs/>
          <w:color w:val="000000"/>
          <w:sz w:val="24"/>
          <w:szCs w:val="24"/>
          <w:vertAlign w:val="superscript"/>
        </w:rPr>
        <w:t xml:space="preserve"> </w:t>
      </w:r>
      <w:r w:rsidR="000F383A">
        <w:rPr>
          <w:rFonts w:ascii="Times New Roman" w:hAnsi="Times New Roman"/>
          <w:bCs/>
          <w:color w:val="000000"/>
          <w:sz w:val="24"/>
          <w:szCs w:val="24"/>
        </w:rPr>
        <w:t>Bioanalista Microbiólogo, Docente e Investigador del Departamento de Microbiología de la Universidad de Carabobo, Venezuela.</w:t>
      </w:r>
      <w:r w:rsidR="001B7D60">
        <w:rPr>
          <w:rFonts w:ascii="Times New Roman" w:hAnsi="Times New Roman"/>
          <w:bCs/>
          <w:color w:val="000000"/>
          <w:sz w:val="24"/>
          <w:szCs w:val="24"/>
        </w:rPr>
        <w:t xml:space="preserve"> Jefe del Laboratorio </w:t>
      </w:r>
      <w:r w:rsidR="001B7D60" w:rsidRPr="002173A1">
        <w:rPr>
          <w:rFonts w:ascii="Times New Roman" w:hAnsi="Times New Roman"/>
          <w:bCs/>
          <w:color w:val="000000"/>
          <w:sz w:val="24"/>
          <w:szCs w:val="24"/>
        </w:rPr>
        <w:t>de Diagnóstico Bacteriológico</w:t>
      </w:r>
      <w:r w:rsidR="001B7D60" w:rsidRPr="001B7D60">
        <w:rPr>
          <w:rFonts w:ascii="Times New Roman" w:hAnsi="Times New Roman"/>
          <w:bCs/>
          <w:color w:val="000000"/>
          <w:sz w:val="24"/>
          <w:szCs w:val="24"/>
        </w:rPr>
        <w:t xml:space="preserve"> </w:t>
      </w:r>
      <w:r w:rsidR="001B7D60">
        <w:rPr>
          <w:rFonts w:ascii="Times New Roman" w:hAnsi="Times New Roman"/>
          <w:bCs/>
          <w:color w:val="000000"/>
          <w:sz w:val="24"/>
          <w:szCs w:val="24"/>
        </w:rPr>
        <w:t xml:space="preserve">de la </w:t>
      </w:r>
      <w:r w:rsidR="001B7D60" w:rsidRPr="002173A1">
        <w:rPr>
          <w:rFonts w:ascii="Times New Roman" w:hAnsi="Times New Roman"/>
          <w:bCs/>
          <w:color w:val="000000"/>
          <w:sz w:val="24"/>
          <w:szCs w:val="24"/>
        </w:rPr>
        <w:t>Escuela de Ciencias Biomédicas y Tecnológicas,  Universidad de Carabobo</w:t>
      </w:r>
      <w:r w:rsidR="001B7D60" w:rsidRPr="002173A1">
        <w:rPr>
          <w:rFonts w:ascii="Times New Roman" w:hAnsi="Times New Roman"/>
          <w:sz w:val="24"/>
          <w:szCs w:val="24"/>
        </w:rPr>
        <w:t xml:space="preserve"> Venezuela.</w:t>
      </w:r>
    </w:p>
    <w:p w:rsidR="006A3F40" w:rsidRDefault="000F383A" w:rsidP="004B3D53">
      <w:pPr>
        <w:spacing w:line="360" w:lineRule="auto"/>
        <w:jc w:val="both"/>
        <w:rPr>
          <w:rFonts w:ascii="Times New Roman" w:hAnsi="Times New Roman"/>
          <w:sz w:val="24"/>
          <w:szCs w:val="24"/>
        </w:rPr>
      </w:pPr>
      <w:r>
        <w:rPr>
          <w:rFonts w:ascii="Times New Roman" w:hAnsi="Times New Roman"/>
          <w:bCs/>
          <w:color w:val="000000"/>
          <w:sz w:val="24"/>
          <w:szCs w:val="24"/>
        </w:rPr>
        <w:t xml:space="preserve"> </w:t>
      </w:r>
      <w:r w:rsidR="006A3F40" w:rsidRPr="000F383A">
        <w:rPr>
          <w:rFonts w:ascii="Times New Roman" w:hAnsi="Times New Roman"/>
          <w:sz w:val="24"/>
          <w:szCs w:val="24"/>
          <w:vertAlign w:val="superscript"/>
        </w:rPr>
        <w:t>2</w:t>
      </w:r>
      <w:r w:rsidR="00CA0B87">
        <w:rPr>
          <w:rFonts w:ascii="Times New Roman" w:hAnsi="Times New Roman"/>
          <w:sz w:val="24"/>
          <w:szCs w:val="24"/>
          <w:vertAlign w:val="superscript"/>
        </w:rPr>
        <w:t xml:space="preserve"> </w:t>
      </w:r>
      <w:r>
        <w:rPr>
          <w:rFonts w:ascii="Times New Roman" w:hAnsi="Times New Roman"/>
          <w:sz w:val="24"/>
          <w:szCs w:val="24"/>
        </w:rPr>
        <w:t xml:space="preserve">Bioanalista Micólogo, </w:t>
      </w:r>
      <w:r w:rsidR="001B7D60">
        <w:rPr>
          <w:rFonts w:ascii="Times New Roman" w:hAnsi="Times New Roman"/>
          <w:sz w:val="24"/>
          <w:szCs w:val="24"/>
        </w:rPr>
        <w:t xml:space="preserve">Jefe del Laboratorio de Micología de la </w:t>
      </w:r>
      <w:r w:rsidR="006A3F40" w:rsidRPr="002173A1">
        <w:rPr>
          <w:rFonts w:ascii="Times New Roman" w:hAnsi="Times New Roman"/>
          <w:sz w:val="24"/>
          <w:szCs w:val="24"/>
        </w:rPr>
        <w:t xml:space="preserve"> </w:t>
      </w:r>
      <w:r w:rsidR="006A3F40" w:rsidRPr="002173A1">
        <w:rPr>
          <w:rFonts w:ascii="Times New Roman" w:hAnsi="Times New Roman"/>
          <w:bCs/>
          <w:color w:val="000000"/>
          <w:sz w:val="24"/>
          <w:szCs w:val="24"/>
        </w:rPr>
        <w:t>Escuela de Ciencias Biomédicas y Tecnológicas,  Universidad de Carabobo</w:t>
      </w:r>
      <w:r w:rsidR="006A3F40" w:rsidRPr="002173A1">
        <w:rPr>
          <w:rFonts w:ascii="Times New Roman" w:hAnsi="Times New Roman"/>
          <w:sz w:val="24"/>
          <w:szCs w:val="24"/>
        </w:rPr>
        <w:t xml:space="preserve"> Venezuela.</w:t>
      </w:r>
      <w:r w:rsidR="001B7D60">
        <w:rPr>
          <w:rFonts w:ascii="Times New Roman" w:hAnsi="Times New Roman"/>
          <w:sz w:val="24"/>
          <w:szCs w:val="24"/>
        </w:rPr>
        <w:t xml:space="preserve"> Presidente de la Sociedad Venezolana de Microbiología Capítulo Carabobo</w:t>
      </w:r>
      <w:r w:rsidR="00F6510B">
        <w:rPr>
          <w:rFonts w:ascii="Times New Roman" w:hAnsi="Times New Roman"/>
          <w:sz w:val="24"/>
          <w:szCs w:val="24"/>
        </w:rPr>
        <w:t>, Docente de la Facultad de Odontología de la Universidad de Carabobo, Venezuela</w:t>
      </w:r>
      <w:r w:rsidR="001B7D60">
        <w:rPr>
          <w:rFonts w:ascii="Times New Roman" w:hAnsi="Times New Roman"/>
          <w:sz w:val="24"/>
          <w:szCs w:val="24"/>
        </w:rPr>
        <w:t xml:space="preserve">. </w:t>
      </w:r>
    </w:p>
    <w:p w:rsidR="000F383A" w:rsidRDefault="000F383A" w:rsidP="004B3D53">
      <w:pPr>
        <w:spacing w:line="360" w:lineRule="auto"/>
        <w:jc w:val="both"/>
        <w:rPr>
          <w:rFonts w:ascii="Times New Roman" w:hAnsi="Times New Roman"/>
          <w:sz w:val="24"/>
          <w:szCs w:val="24"/>
        </w:rPr>
      </w:pPr>
      <w:r w:rsidRPr="000F383A">
        <w:rPr>
          <w:rFonts w:ascii="Times New Roman" w:hAnsi="Times New Roman"/>
          <w:bCs/>
          <w:color w:val="000000"/>
          <w:sz w:val="24"/>
          <w:szCs w:val="24"/>
          <w:vertAlign w:val="superscript"/>
        </w:rPr>
        <w:t>3</w:t>
      </w:r>
      <w:r>
        <w:rPr>
          <w:rFonts w:ascii="Times New Roman" w:hAnsi="Times New Roman"/>
          <w:bCs/>
          <w:color w:val="000000"/>
          <w:sz w:val="24"/>
          <w:szCs w:val="24"/>
          <w:vertAlign w:val="superscript"/>
        </w:rPr>
        <w:t xml:space="preserve"> </w:t>
      </w:r>
      <w:r>
        <w:rPr>
          <w:rFonts w:ascii="Times New Roman" w:hAnsi="Times New Roman"/>
          <w:bCs/>
          <w:color w:val="000000"/>
          <w:sz w:val="24"/>
          <w:szCs w:val="24"/>
        </w:rPr>
        <w:t>Bioanalista, L</w:t>
      </w:r>
      <w:r w:rsidRPr="002173A1">
        <w:rPr>
          <w:rFonts w:ascii="Times New Roman" w:hAnsi="Times New Roman"/>
          <w:bCs/>
          <w:color w:val="000000"/>
          <w:sz w:val="24"/>
          <w:szCs w:val="24"/>
        </w:rPr>
        <w:t>aboratorio de Diagnóstico Bacteriológico, Escuela de Ciencias Biomédicas y Tecnológicas,  Universidad de Carabobo</w:t>
      </w:r>
      <w:r w:rsidRPr="002173A1">
        <w:rPr>
          <w:rFonts w:ascii="Times New Roman" w:hAnsi="Times New Roman"/>
          <w:sz w:val="24"/>
          <w:szCs w:val="24"/>
        </w:rPr>
        <w:t xml:space="preserve"> Venezuela.</w:t>
      </w:r>
    </w:p>
    <w:p w:rsidR="000F383A" w:rsidRPr="002173A1" w:rsidRDefault="000F383A" w:rsidP="004B3D53">
      <w:pPr>
        <w:spacing w:line="360" w:lineRule="auto"/>
        <w:jc w:val="both"/>
        <w:rPr>
          <w:rFonts w:ascii="Times New Roman" w:hAnsi="Times New Roman"/>
          <w:bCs/>
          <w:color w:val="000000"/>
          <w:sz w:val="24"/>
          <w:szCs w:val="24"/>
        </w:rPr>
      </w:pPr>
      <w:r w:rsidRPr="004B3D53">
        <w:rPr>
          <w:rFonts w:ascii="Times New Roman" w:hAnsi="Times New Roman"/>
          <w:sz w:val="24"/>
          <w:szCs w:val="24"/>
          <w:vertAlign w:val="superscript"/>
        </w:rPr>
        <w:t>4</w:t>
      </w:r>
      <w:r w:rsidR="004B3D53">
        <w:rPr>
          <w:rFonts w:ascii="Times New Roman" w:hAnsi="Times New Roman"/>
          <w:sz w:val="24"/>
          <w:szCs w:val="24"/>
          <w:vertAlign w:val="superscript"/>
        </w:rPr>
        <w:t xml:space="preserve"> </w:t>
      </w:r>
      <w:r w:rsidR="004B3D53" w:rsidRPr="004B3D53">
        <w:rPr>
          <w:rFonts w:ascii="Times New Roman" w:hAnsi="Times New Roman"/>
          <w:sz w:val="24"/>
          <w:szCs w:val="24"/>
        </w:rPr>
        <w:t>Bioanalista</w:t>
      </w:r>
      <w:r w:rsidR="004B3D53">
        <w:rPr>
          <w:rFonts w:ascii="Times New Roman" w:hAnsi="Times New Roman"/>
          <w:sz w:val="24"/>
          <w:szCs w:val="24"/>
        </w:rPr>
        <w:t>,</w:t>
      </w:r>
      <w:r w:rsidR="004B3D53">
        <w:rPr>
          <w:rFonts w:ascii="Times New Roman" w:hAnsi="Times New Roman"/>
          <w:sz w:val="24"/>
          <w:szCs w:val="24"/>
          <w:vertAlign w:val="superscript"/>
        </w:rPr>
        <w:t xml:space="preserve"> </w:t>
      </w:r>
      <w:r w:rsidR="004B3D53">
        <w:rPr>
          <w:rFonts w:ascii="Times New Roman" w:hAnsi="Times New Roman"/>
          <w:sz w:val="24"/>
          <w:szCs w:val="24"/>
        </w:rPr>
        <w:t xml:space="preserve">Magíster en Investigación Educativa, </w:t>
      </w:r>
      <w:r>
        <w:rPr>
          <w:rFonts w:ascii="Times New Roman" w:hAnsi="Times New Roman"/>
          <w:sz w:val="24"/>
          <w:szCs w:val="24"/>
        </w:rPr>
        <w:t xml:space="preserve">Doctora  </w:t>
      </w:r>
      <w:r w:rsidR="004B3D53">
        <w:rPr>
          <w:rFonts w:ascii="Times New Roman" w:hAnsi="Times New Roman"/>
          <w:sz w:val="24"/>
          <w:szCs w:val="24"/>
        </w:rPr>
        <w:t>en Educación</w:t>
      </w:r>
      <w:r>
        <w:rPr>
          <w:rFonts w:ascii="Times New Roman" w:hAnsi="Times New Roman"/>
          <w:sz w:val="24"/>
          <w:szCs w:val="24"/>
        </w:rPr>
        <w:t>,</w:t>
      </w:r>
      <w:r w:rsidR="004B3D53">
        <w:rPr>
          <w:rFonts w:ascii="Times New Roman" w:hAnsi="Times New Roman"/>
          <w:sz w:val="24"/>
          <w:szCs w:val="24"/>
        </w:rPr>
        <w:t xml:space="preserve"> </w:t>
      </w:r>
      <w:r>
        <w:rPr>
          <w:rFonts w:ascii="Times New Roman" w:hAnsi="Times New Roman"/>
          <w:sz w:val="24"/>
          <w:szCs w:val="24"/>
        </w:rPr>
        <w:t xml:space="preserve"> </w:t>
      </w:r>
      <w:r w:rsidR="004B3D53">
        <w:rPr>
          <w:rFonts w:ascii="Times New Roman" w:hAnsi="Times New Roman"/>
          <w:sz w:val="24"/>
          <w:szCs w:val="24"/>
        </w:rPr>
        <w:t xml:space="preserve">Docente </w:t>
      </w:r>
      <w:r w:rsidRPr="002173A1">
        <w:rPr>
          <w:rFonts w:ascii="Times New Roman" w:hAnsi="Times New Roman"/>
          <w:bCs/>
          <w:color w:val="000000"/>
          <w:sz w:val="24"/>
          <w:szCs w:val="24"/>
        </w:rPr>
        <w:t>Departamento de Metodología de Investigación y Desarrollo Profesional de la Escuela de Bioanálisis,  Universidad de Carabobo, Venezuela.</w:t>
      </w:r>
    </w:p>
    <w:p w:rsidR="009D1FC8" w:rsidRPr="004B3D53" w:rsidRDefault="004B3D53" w:rsidP="004B3D53">
      <w:pPr>
        <w:spacing w:line="360" w:lineRule="auto"/>
        <w:jc w:val="both"/>
        <w:rPr>
          <w:rFonts w:ascii="Times New Roman" w:hAnsi="Times New Roman"/>
          <w:sz w:val="24"/>
          <w:szCs w:val="24"/>
        </w:rPr>
      </w:pPr>
      <w:r w:rsidRPr="004B3D53">
        <w:rPr>
          <w:rFonts w:ascii="Times New Roman" w:hAnsi="Times New Roman"/>
          <w:sz w:val="24"/>
          <w:szCs w:val="24"/>
          <w:vertAlign w:val="superscript"/>
        </w:rPr>
        <w:t>5</w:t>
      </w:r>
      <w:r>
        <w:rPr>
          <w:rFonts w:ascii="Times New Roman" w:hAnsi="Times New Roman"/>
          <w:sz w:val="24"/>
          <w:szCs w:val="24"/>
          <w:vertAlign w:val="superscript"/>
        </w:rPr>
        <w:t xml:space="preserve"> </w:t>
      </w:r>
      <w:r>
        <w:rPr>
          <w:rFonts w:ascii="Times New Roman" w:hAnsi="Times New Roman"/>
          <w:sz w:val="24"/>
          <w:szCs w:val="24"/>
        </w:rPr>
        <w:t>Bioanalista Microbiólogo, Laboratorio Clínico la Viña, Estado Carabobo, Venezuela.</w:t>
      </w:r>
      <w:r w:rsidR="009D1FC8" w:rsidRPr="002173A1">
        <w:rPr>
          <w:rFonts w:ascii="Times New Roman" w:hAnsi="Times New Roman"/>
          <w:sz w:val="24"/>
          <w:szCs w:val="24"/>
        </w:rPr>
        <w:t xml:space="preserve"> </w:t>
      </w:r>
    </w:p>
    <w:p w:rsidR="00983FEC" w:rsidRPr="002173A1" w:rsidRDefault="00983FEC" w:rsidP="00983FEC">
      <w:pPr>
        <w:spacing w:after="0"/>
        <w:jc w:val="both"/>
        <w:rPr>
          <w:rFonts w:ascii="Times New Roman" w:hAnsi="Times New Roman"/>
          <w:b/>
          <w:sz w:val="24"/>
          <w:szCs w:val="24"/>
        </w:rPr>
      </w:pPr>
    </w:p>
    <w:p w:rsidR="00983FEC" w:rsidRPr="002173A1" w:rsidRDefault="009D1FC8" w:rsidP="00983FEC">
      <w:pPr>
        <w:spacing w:after="0" w:line="360" w:lineRule="auto"/>
        <w:jc w:val="both"/>
        <w:rPr>
          <w:rFonts w:ascii="Times New Roman" w:hAnsi="Times New Roman"/>
          <w:b/>
          <w:sz w:val="24"/>
          <w:szCs w:val="24"/>
        </w:rPr>
      </w:pPr>
      <w:r w:rsidRPr="002173A1">
        <w:rPr>
          <w:rFonts w:ascii="Times New Roman" w:hAnsi="Times New Roman"/>
          <w:b/>
          <w:sz w:val="24"/>
          <w:szCs w:val="24"/>
        </w:rPr>
        <w:t>Autor de Correspondencia:</w:t>
      </w:r>
    </w:p>
    <w:p w:rsidR="009D1FC8" w:rsidRPr="002173A1" w:rsidRDefault="009D1FC8" w:rsidP="00983FEC">
      <w:pPr>
        <w:spacing w:after="0" w:line="360" w:lineRule="auto"/>
        <w:jc w:val="both"/>
        <w:rPr>
          <w:rFonts w:ascii="Times New Roman" w:hAnsi="Times New Roman"/>
          <w:b/>
          <w:sz w:val="24"/>
          <w:szCs w:val="24"/>
        </w:rPr>
      </w:pPr>
    </w:p>
    <w:p w:rsidR="009D1FC8" w:rsidRPr="002173A1" w:rsidRDefault="009D1FC8" w:rsidP="00983FEC">
      <w:pPr>
        <w:spacing w:after="0" w:line="360" w:lineRule="auto"/>
        <w:jc w:val="both"/>
        <w:rPr>
          <w:rFonts w:ascii="Times New Roman" w:hAnsi="Times New Roman"/>
          <w:b/>
          <w:sz w:val="24"/>
          <w:szCs w:val="24"/>
        </w:rPr>
      </w:pPr>
      <w:r w:rsidRPr="002173A1">
        <w:rPr>
          <w:rFonts w:ascii="Times New Roman" w:hAnsi="Times New Roman"/>
          <w:b/>
          <w:sz w:val="24"/>
          <w:szCs w:val="24"/>
        </w:rPr>
        <w:t xml:space="preserve">Marielsa Gil </w:t>
      </w:r>
    </w:p>
    <w:p w:rsidR="009D1FC8" w:rsidRPr="002173A1" w:rsidRDefault="009D1FC8" w:rsidP="00983FEC">
      <w:pPr>
        <w:spacing w:after="0" w:line="360" w:lineRule="auto"/>
        <w:jc w:val="both"/>
        <w:rPr>
          <w:rFonts w:ascii="Times New Roman" w:hAnsi="Times New Roman"/>
          <w:b/>
          <w:sz w:val="24"/>
          <w:szCs w:val="24"/>
        </w:rPr>
      </w:pPr>
      <w:r w:rsidRPr="002173A1">
        <w:rPr>
          <w:rFonts w:ascii="Times New Roman" w:hAnsi="Times New Roman"/>
          <w:b/>
          <w:sz w:val="24"/>
          <w:szCs w:val="24"/>
        </w:rPr>
        <w:t xml:space="preserve">E mail: </w:t>
      </w:r>
      <w:hyperlink r:id="rId8" w:history="1">
        <w:r w:rsidRPr="002173A1">
          <w:rPr>
            <w:rStyle w:val="Hipervnculo"/>
            <w:rFonts w:ascii="Times New Roman" w:hAnsi="Times New Roman"/>
            <w:b/>
            <w:sz w:val="24"/>
            <w:szCs w:val="24"/>
          </w:rPr>
          <w:t>marielsagilfd@hotmail.com</w:t>
        </w:r>
      </w:hyperlink>
    </w:p>
    <w:p w:rsidR="009D1FC8" w:rsidRPr="002173A1" w:rsidRDefault="009D1FC8" w:rsidP="00983FEC">
      <w:pPr>
        <w:spacing w:after="0" w:line="360" w:lineRule="auto"/>
        <w:jc w:val="both"/>
        <w:rPr>
          <w:rFonts w:ascii="Times New Roman" w:hAnsi="Times New Roman"/>
          <w:b/>
          <w:sz w:val="24"/>
          <w:szCs w:val="24"/>
        </w:rPr>
      </w:pPr>
    </w:p>
    <w:p w:rsidR="009D1FC8" w:rsidRPr="002173A1" w:rsidRDefault="009D1FC8" w:rsidP="00983FEC">
      <w:pPr>
        <w:spacing w:after="0" w:line="360" w:lineRule="auto"/>
        <w:jc w:val="both"/>
        <w:rPr>
          <w:rFonts w:ascii="Times New Roman" w:hAnsi="Times New Roman"/>
          <w:b/>
          <w:sz w:val="24"/>
          <w:szCs w:val="24"/>
        </w:rPr>
      </w:pPr>
      <w:r w:rsidRPr="002173A1">
        <w:rPr>
          <w:rFonts w:ascii="Times New Roman" w:hAnsi="Times New Roman"/>
          <w:b/>
          <w:sz w:val="24"/>
          <w:szCs w:val="24"/>
        </w:rPr>
        <w:t xml:space="preserve">Titulillo: Biopelículas en especies del Género </w:t>
      </w:r>
      <w:r w:rsidRPr="002173A1">
        <w:rPr>
          <w:rFonts w:ascii="Times New Roman" w:hAnsi="Times New Roman"/>
          <w:b/>
          <w:i/>
          <w:sz w:val="24"/>
          <w:szCs w:val="24"/>
        </w:rPr>
        <w:t>Candida</w:t>
      </w:r>
    </w:p>
    <w:p w:rsidR="00983FEC" w:rsidRPr="002173A1" w:rsidRDefault="009D1FC8" w:rsidP="00983FEC">
      <w:pPr>
        <w:spacing w:after="0" w:line="360" w:lineRule="auto"/>
        <w:jc w:val="both"/>
        <w:rPr>
          <w:rFonts w:ascii="Times New Roman" w:hAnsi="Times New Roman"/>
          <w:b/>
          <w:sz w:val="24"/>
          <w:szCs w:val="24"/>
        </w:rPr>
      </w:pPr>
      <w:r w:rsidRPr="002173A1">
        <w:rPr>
          <w:rFonts w:ascii="Times New Roman" w:hAnsi="Times New Roman"/>
          <w:b/>
          <w:sz w:val="24"/>
          <w:szCs w:val="24"/>
        </w:rPr>
        <w:lastRenderedPageBreak/>
        <w:t xml:space="preserve">Capacidad de formación de biopelículas en especies del género </w:t>
      </w:r>
      <w:r w:rsidRPr="002173A1">
        <w:rPr>
          <w:rFonts w:ascii="Times New Roman" w:hAnsi="Times New Roman"/>
          <w:b/>
          <w:i/>
          <w:sz w:val="24"/>
          <w:szCs w:val="24"/>
        </w:rPr>
        <w:t>Candida</w:t>
      </w:r>
      <w:r w:rsidRPr="002173A1">
        <w:rPr>
          <w:rFonts w:ascii="Times New Roman" w:hAnsi="Times New Roman"/>
          <w:b/>
          <w:sz w:val="24"/>
          <w:szCs w:val="24"/>
        </w:rPr>
        <w:t xml:space="preserve"> de procedencia clínica </w:t>
      </w:r>
    </w:p>
    <w:p w:rsidR="00983FEC" w:rsidRPr="002173A1" w:rsidRDefault="00983FEC" w:rsidP="00983FEC">
      <w:pPr>
        <w:spacing w:after="0" w:line="360" w:lineRule="auto"/>
        <w:jc w:val="both"/>
        <w:rPr>
          <w:rFonts w:ascii="Times New Roman" w:hAnsi="Times New Roman"/>
          <w:color w:val="000000"/>
          <w:sz w:val="24"/>
          <w:szCs w:val="24"/>
        </w:rPr>
      </w:pPr>
    </w:p>
    <w:p w:rsidR="00983FEC" w:rsidRPr="002173A1" w:rsidRDefault="00983FEC" w:rsidP="00983FEC">
      <w:pPr>
        <w:jc w:val="center"/>
        <w:rPr>
          <w:rFonts w:ascii="Times New Roman" w:hAnsi="Times New Roman"/>
          <w:b/>
          <w:sz w:val="24"/>
          <w:szCs w:val="24"/>
        </w:rPr>
      </w:pPr>
      <w:r w:rsidRPr="002173A1">
        <w:rPr>
          <w:rFonts w:ascii="Times New Roman" w:hAnsi="Times New Roman"/>
          <w:b/>
          <w:color w:val="000000"/>
          <w:sz w:val="24"/>
          <w:szCs w:val="24"/>
        </w:rPr>
        <w:t>Resumen</w:t>
      </w:r>
    </w:p>
    <w:p w:rsidR="00983FEC" w:rsidRPr="002173A1" w:rsidRDefault="00983FEC" w:rsidP="00983FEC">
      <w:pPr>
        <w:spacing w:after="0" w:line="240" w:lineRule="auto"/>
        <w:jc w:val="both"/>
        <w:rPr>
          <w:rFonts w:ascii="Times New Roman" w:hAnsi="Times New Roman"/>
          <w:sz w:val="24"/>
          <w:szCs w:val="24"/>
        </w:rPr>
      </w:pPr>
      <w:r w:rsidRPr="002173A1">
        <w:rPr>
          <w:rFonts w:ascii="Times New Roman" w:hAnsi="Times New Roman"/>
          <w:color w:val="000000"/>
          <w:sz w:val="24"/>
          <w:szCs w:val="24"/>
        </w:rPr>
        <w:t>.</w:t>
      </w:r>
    </w:p>
    <w:p w:rsidR="00983FEC" w:rsidRPr="002173A1" w:rsidRDefault="00983FEC" w:rsidP="002D3BAF">
      <w:pPr>
        <w:tabs>
          <w:tab w:val="center" w:pos="4135"/>
        </w:tabs>
        <w:spacing w:line="240" w:lineRule="auto"/>
        <w:jc w:val="both"/>
        <w:rPr>
          <w:rFonts w:ascii="Times New Roman" w:hAnsi="Times New Roman"/>
          <w:sz w:val="24"/>
          <w:szCs w:val="24"/>
        </w:rPr>
      </w:pPr>
      <w:r w:rsidRPr="002173A1">
        <w:rPr>
          <w:rFonts w:ascii="Times New Roman" w:hAnsi="Times New Roman"/>
          <w:color w:val="000000"/>
          <w:sz w:val="24"/>
          <w:szCs w:val="24"/>
        </w:rPr>
        <w:t xml:space="preserve">El objetivo de la investigación fue evaluar la capacidad de formación de biopelículas en especies del género </w:t>
      </w:r>
      <w:r w:rsidRPr="002173A1">
        <w:rPr>
          <w:rFonts w:ascii="Times New Roman" w:hAnsi="Times New Roman"/>
          <w:i/>
          <w:color w:val="000000"/>
          <w:sz w:val="24"/>
          <w:szCs w:val="24"/>
        </w:rPr>
        <w:t>Candida</w:t>
      </w:r>
      <w:r w:rsidRPr="002173A1">
        <w:rPr>
          <w:rFonts w:ascii="Times New Roman" w:hAnsi="Times New Roman"/>
          <w:color w:val="000000"/>
          <w:sz w:val="24"/>
          <w:szCs w:val="24"/>
        </w:rPr>
        <w:t xml:space="preserve"> provenientes de muestras clínicas</w:t>
      </w:r>
      <w:r w:rsidR="00444E72">
        <w:rPr>
          <w:rFonts w:ascii="Times New Roman" w:hAnsi="Times New Roman"/>
          <w:color w:val="000000"/>
          <w:sz w:val="24"/>
          <w:szCs w:val="24"/>
        </w:rPr>
        <w:t xml:space="preserve"> con procesos infecciosos</w:t>
      </w:r>
      <w:r w:rsidRPr="002173A1">
        <w:rPr>
          <w:rFonts w:ascii="Times New Roman" w:hAnsi="Times New Roman"/>
          <w:color w:val="000000"/>
          <w:sz w:val="24"/>
          <w:szCs w:val="24"/>
        </w:rPr>
        <w:t xml:space="preserve">. La muestra estuvo constituida por 70 aislados obtenidos de laboratorios clínicos privados. Para la identificación de las especies se utilizó la Prueba de tubo germinativo y la técnica de microcultivo en agar harina de maíz con tween 80, mientras que  la cuantificación de la capacidad de formación de biopelículas se realizó por  la técnica de microplaca de poliestireno. Entre los resultados obtenidos en la investigación las especies aisladas fueron: </w:t>
      </w:r>
      <w:r w:rsidRPr="002173A1">
        <w:rPr>
          <w:rFonts w:ascii="Times New Roman" w:hAnsi="Times New Roman"/>
          <w:i/>
          <w:color w:val="000000"/>
          <w:sz w:val="24"/>
          <w:szCs w:val="24"/>
        </w:rPr>
        <w:t>Candida glabrata</w:t>
      </w:r>
      <w:r w:rsidRPr="002173A1">
        <w:rPr>
          <w:rFonts w:ascii="Times New Roman" w:hAnsi="Times New Roman"/>
          <w:color w:val="000000"/>
          <w:sz w:val="24"/>
          <w:szCs w:val="24"/>
        </w:rPr>
        <w:t xml:space="preserve"> </w:t>
      </w:r>
      <w:r w:rsidR="004F5A5A">
        <w:rPr>
          <w:rFonts w:ascii="Times New Roman" w:hAnsi="Times New Roman"/>
          <w:color w:val="000000"/>
          <w:sz w:val="24"/>
          <w:szCs w:val="24"/>
        </w:rPr>
        <w:t>(34</w:t>
      </w:r>
      <w:r w:rsidRPr="002173A1">
        <w:rPr>
          <w:rFonts w:ascii="Times New Roman" w:hAnsi="Times New Roman"/>
          <w:color w:val="000000"/>
          <w:sz w:val="24"/>
          <w:szCs w:val="24"/>
        </w:rPr>
        <w:t xml:space="preserve">%), Complejo </w:t>
      </w:r>
      <w:r w:rsidRPr="002173A1">
        <w:rPr>
          <w:rFonts w:ascii="Times New Roman" w:hAnsi="Times New Roman"/>
          <w:i/>
          <w:color w:val="000000"/>
          <w:sz w:val="24"/>
          <w:szCs w:val="24"/>
        </w:rPr>
        <w:t>Candida albicans</w:t>
      </w:r>
      <w:r w:rsidRPr="002173A1">
        <w:rPr>
          <w:rFonts w:ascii="Times New Roman" w:hAnsi="Times New Roman"/>
          <w:color w:val="000000"/>
          <w:sz w:val="24"/>
          <w:szCs w:val="24"/>
        </w:rPr>
        <w:t xml:space="preserve"> (30%), </w:t>
      </w:r>
      <w:r w:rsidR="00EC6016">
        <w:rPr>
          <w:rFonts w:ascii="Times New Roman" w:hAnsi="Times New Roman"/>
          <w:color w:val="000000"/>
          <w:sz w:val="24"/>
          <w:szCs w:val="24"/>
        </w:rPr>
        <w:t xml:space="preserve">Complejo </w:t>
      </w:r>
      <w:r w:rsidRPr="002173A1">
        <w:rPr>
          <w:rFonts w:ascii="Times New Roman" w:hAnsi="Times New Roman"/>
          <w:i/>
          <w:color w:val="000000"/>
          <w:sz w:val="24"/>
          <w:szCs w:val="24"/>
        </w:rPr>
        <w:t>Candida</w:t>
      </w:r>
      <w:r w:rsidR="009D1FC8" w:rsidRPr="002173A1">
        <w:rPr>
          <w:rFonts w:ascii="Times New Roman" w:hAnsi="Times New Roman"/>
          <w:i/>
          <w:color w:val="000000"/>
          <w:sz w:val="24"/>
          <w:szCs w:val="24"/>
        </w:rPr>
        <w:t xml:space="preserve"> </w:t>
      </w:r>
      <w:r w:rsidRPr="002173A1">
        <w:rPr>
          <w:rFonts w:ascii="Times New Roman" w:hAnsi="Times New Roman"/>
          <w:i/>
          <w:color w:val="000000"/>
          <w:sz w:val="24"/>
          <w:szCs w:val="24"/>
        </w:rPr>
        <w:t>parapsilosis</w:t>
      </w:r>
      <w:r w:rsidR="004F5A5A">
        <w:rPr>
          <w:rFonts w:ascii="Times New Roman" w:hAnsi="Times New Roman"/>
          <w:color w:val="000000"/>
          <w:sz w:val="24"/>
          <w:szCs w:val="24"/>
        </w:rPr>
        <w:t xml:space="preserve"> (27</w:t>
      </w:r>
      <w:r w:rsidRPr="002173A1">
        <w:rPr>
          <w:rFonts w:ascii="Times New Roman" w:hAnsi="Times New Roman"/>
          <w:color w:val="000000"/>
          <w:sz w:val="24"/>
          <w:szCs w:val="24"/>
        </w:rPr>
        <w:t xml:space="preserve">%) y </w:t>
      </w:r>
      <w:r w:rsidRPr="002173A1">
        <w:rPr>
          <w:rFonts w:ascii="Times New Roman" w:hAnsi="Times New Roman"/>
          <w:i/>
          <w:color w:val="000000"/>
          <w:sz w:val="24"/>
          <w:szCs w:val="24"/>
        </w:rPr>
        <w:t>Candida tropicalis</w:t>
      </w:r>
      <w:r w:rsidR="004F5A5A">
        <w:rPr>
          <w:rFonts w:ascii="Times New Roman" w:hAnsi="Times New Roman"/>
          <w:color w:val="000000"/>
          <w:sz w:val="24"/>
          <w:szCs w:val="24"/>
        </w:rPr>
        <w:t xml:space="preserve"> (9</w:t>
      </w:r>
      <w:r w:rsidR="00DE067E" w:rsidRPr="002173A1">
        <w:rPr>
          <w:rFonts w:ascii="Times New Roman" w:hAnsi="Times New Roman"/>
          <w:color w:val="000000"/>
          <w:sz w:val="24"/>
          <w:szCs w:val="24"/>
        </w:rPr>
        <w:t>%), de las cuales</w:t>
      </w:r>
      <w:r w:rsidRPr="002173A1">
        <w:rPr>
          <w:rFonts w:ascii="Times New Roman" w:hAnsi="Times New Roman"/>
          <w:color w:val="000000"/>
          <w:sz w:val="24"/>
          <w:szCs w:val="24"/>
        </w:rPr>
        <w:t xml:space="preserve"> 41</w:t>
      </w:r>
      <w:r w:rsidR="004F5A5A">
        <w:rPr>
          <w:rFonts w:ascii="Times New Roman" w:hAnsi="Times New Roman"/>
          <w:color w:val="000000"/>
          <w:sz w:val="24"/>
          <w:szCs w:val="24"/>
        </w:rPr>
        <w:t xml:space="preserve"> </w:t>
      </w:r>
      <w:r w:rsidRPr="002173A1">
        <w:rPr>
          <w:rFonts w:ascii="Times New Roman" w:hAnsi="Times New Roman"/>
          <w:color w:val="000000"/>
          <w:sz w:val="24"/>
          <w:szCs w:val="24"/>
        </w:rPr>
        <w:t xml:space="preserve">aislados </w:t>
      </w:r>
      <w:r w:rsidR="004F5A5A">
        <w:rPr>
          <w:rFonts w:ascii="Times New Roman" w:hAnsi="Times New Roman"/>
          <w:color w:val="000000"/>
          <w:sz w:val="24"/>
          <w:szCs w:val="24"/>
        </w:rPr>
        <w:t>(59</w:t>
      </w:r>
      <w:r w:rsidR="004F5A5A" w:rsidRPr="002173A1">
        <w:rPr>
          <w:rFonts w:ascii="Times New Roman" w:hAnsi="Times New Roman"/>
          <w:color w:val="000000"/>
          <w:sz w:val="24"/>
          <w:szCs w:val="24"/>
        </w:rPr>
        <w:t xml:space="preserve">%) </w:t>
      </w:r>
      <w:r w:rsidRPr="002173A1">
        <w:rPr>
          <w:rFonts w:ascii="Times New Roman" w:hAnsi="Times New Roman"/>
          <w:color w:val="000000"/>
          <w:sz w:val="24"/>
          <w:szCs w:val="24"/>
        </w:rPr>
        <w:t xml:space="preserve">formaron biopelículas, resultando el Complejo </w:t>
      </w:r>
      <w:r w:rsidRPr="002173A1">
        <w:rPr>
          <w:rFonts w:ascii="Times New Roman" w:hAnsi="Times New Roman"/>
          <w:i/>
          <w:color w:val="000000"/>
          <w:sz w:val="24"/>
          <w:szCs w:val="24"/>
        </w:rPr>
        <w:t xml:space="preserve">Candida albicans </w:t>
      </w:r>
      <w:r w:rsidRPr="002173A1">
        <w:rPr>
          <w:rFonts w:ascii="Times New Roman" w:hAnsi="Times New Roman"/>
          <w:color w:val="000000"/>
          <w:sz w:val="24"/>
          <w:szCs w:val="24"/>
        </w:rPr>
        <w:t xml:space="preserve">y </w:t>
      </w:r>
      <w:r w:rsidRPr="002173A1">
        <w:rPr>
          <w:rFonts w:ascii="Times New Roman" w:hAnsi="Times New Roman"/>
          <w:i/>
          <w:color w:val="000000"/>
          <w:sz w:val="24"/>
          <w:szCs w:val="24"/>
        </w:rPr>
        <w:t>Candida glabrata</w:t>
      </w:r>
      <w:r w:rsidRPr="002173A1">
        <w:rPr>
          <w:rFonts w:ascii="Times New Roman" w:hAnsi="Times New Roman"/>
          <w:color w:val="000000"/>
          <w:sz w:val="24"/>
          <w:szCs w:val="24"/>
        </w:rPr>
        <w:t xml:space="preserve"> las especies con mayor grado de fo</w:t>
      </w:r>
      <w:r w:rsidR="00DD1A9B">
        <w:rPr>
          <w:rFonts w:ascii="Times New Roman" w:hAnsi="Times New Roman"/>
          <w:color w:val="000000"/>
          <w:sz w:val="24"/>
          <w:szCs w:val="24"/>
        </w:rPr>
        <w:t>rmación de biopelículas con 29</w:t>
      </w:r>
      <w:r w:rsidRPr="002173A1">
        <w:rPr>
          <w:rFonts w:ascii="Times New Roman" w:hAnsi="Times New Roman"/>
          <w:color w:val="000000"/>
          <w:sz w:val="24"/>
          <w:szCs w:val="24"/>
        </w:rPr>
        <w:t xml:space="preserve">% cada una, seguida de </w:t>
      </w:r>
      <w:r w:rsidR="00EC6016">
        <w:rPr>
          <w:rFonts w:ascii="Times New Roman" w:hAnsi="Times New Roman"/>
          <w:color w:val="000000"/>
          <w:sz w:val="24"/>
          <w:szCs w:val="24"/>
        </w:rPr>
        <w:t xml:space="preserve">Complejo </w:t>
      </w:r>
      <w:r w:rsidRPr="002173A1">
        <w:rPr>
          <w:rFonts w:ascii="Times New Roman" w:hAnsi="Times New Roman"/>
          <w:i/>
          <w:color w:val="000000"/>
          <w:sz w:val="24"/>
          <w:szCs w:val="24"/>
        </w:rPr>
        <w:t xml:space="preserve">Candida parapsilosis </w:t>
      </w:r>
      <w:r w:rsidR="00DD1A9B">
        <w:rPr>
          <w:rFonts w:ascii="Times New Roman" w:hAnsi="Times New Roman"/>
          <w:color w:val="000000"/>
          <w:sz w:val="24"/>
          <w:szCs w:val="24"/>
        </w:rPr>
        <w:t>con 27</w:t>
      </w:r>
      <w:r w:rsidRPr="002173A1">
        <w:rPr>
          <w:rFonts w:ascii="Times New Roman" w:hAnsi="Times New Roman"/>
          <w:color w:val="000000"/>
          <w:sz w:val="24"/>
          <w:szCs w:val="24"/>
        </w:rPr>
        <w:t xml:space="preserve">% y </w:t>
      </w:r>
      <w:r w:rsidRPr="002173A1">
        <w:rPr>
          <w:rFonts w:ascii="Times New Roman" w:hAnsi="Times New Roman"/>
          <w:i/>
          <w:color w:val="000000"/>
          <w:sz w:val="24"/>
          <w:szCs w:val="24"/>
        </w:rPr>
        <w:t>Candida tropicalis</w:t>
      </w:r>
      <w:r w:rsidR="00DD1A9B">
        <w:rPr>
          <w:rFonts w:ascii="Times New Roman" w:hAnsi="Times New Roman"/>
          <w:color w:val="000000"/>
          <w:sz w:val="24"/>
          <w:szCs w:val="24"/>
        </w:rPr>
        <w:t xml:space="preserve"> con 15</w:t>
      </w:r>
      <w:r w:rsidRPr="002173A1">
        <w:rPr>
          <w:rFonts w:ascii="Times New Roman" w:hAnsi="Times New Roman"/>
          <w:color w:val="000000"/>
          <w:sz w:val="24"/>
          <w:szCs w:val="24"/>
        </w:rPr>
        <w:t>%</w:t>
      </w:r>
      <w:r w:rsidR="007040AB">
        <w:rPr>
          <w:rFonts w:ascii="Times New Roman" w:hAnsi="Times New Roman"/>
          <w:color w:val="000000"/>
          <w:sz w:val="24"/>
          <w:szCs w:val="24"/>
        </w:rPr>
        <w:t>. Las cepas que tuvieron mayor formación de biopelículas</w:t>
      </w:r>
      <w:r w:rsidR="00DE067E" w:rsidRPr="002173A1">
        <w:rPr>
          <w:rFonts w:ascii="Times New Roman" w:hAnsi="Times New Roman"/>
          <w:color w:val="000000"/>
          <w:sz w:val="24"/>
          <w:szCs w:val="24"/>
        </w:rPr>
        <w:t xml:space="preserve"> </w:t>
      </w:r>
      <w:r w:rsidR="007040AB">
        <w:rPr>
          <w:rFonts w:ascii="Times New Roman" w:hAnsi="Times New Roman"/>
          <w:color w:val="000000"/>
          <w:sz w:val="24"/>
          <w:szCs w:val="24"/>
        </w:rPr>
        <w:t>provenían</w:t>
      </w:r>
      <w:r w:rsidR="00DE067E" w:rsidRPr="002173A1">
        <w:rPr>
          <w:rFonts w:ascii="Times New Roman" w:hAnsi="Times New Roman"/>
          <w:color w:val="000000"/>
          <w:sz w:val="24"/>
          <w:szCs w:val="24"/>
        </w:rPr>
        <w:t xml:space="preserve"> de orina, seguidas de secreción ótica, secreción vaginal y sangre, sin embargo al aplicar la prueba de Chi</w:t>
      </w:r>
      <w:r w:rsidR="001F6CD7">
        <w:rPr>
          <w:rFonts w:ascii="Times New Roman" w:hAnsi="Times New Roman"/>
          <w:color w:val="000000"/>
          <w:sz w:val="24"/>
          <w:szCs w:val="24"/>
        </w:rPr>
        <w:t>-cuadrado (x</w:t>
      </w:r>
      <w:r w:rsidR="001F6CD7" w:rsidRPr="001F6CD7">
        <w:rPr>
          <w:rFonts w:ascii="Times New Roman" w:hAnsi="Times New Roman"/>
          <w:color w:val="000000"/>
          <w:sz w:val="24"/>
          <w:szCs w:val="24"/>
          <w:vertAlign w:val="superscript"/>
        </w:rPr>
        <w:t>2</w:t>
      </w:r>
      <w:r w:rsidR="001F6CD7">
        <w:rPr>
          <w:rFonts w:ascii="Times New Roman" w:hAnsi="Times New Roman"/>
          <w:color w:val="000000"/>
          <w:sz w:val="24"/>
          <w:szCs w:val="24"/>
        </w:rPr>
        <w:t>)</w:t>
      </w:r>
      <w:r w:rsidR="00DE067E" w:rsidRPr="002173A1">
        <w:rPr>
          <w:rFonts w:ascii="Times New Roman" w:hAnsi="Times New Roman"/>
          <w:color w:val="000000"/>
          <w:sz w:val="24"/>
          <w:szCs w:val="24"/>
        </w:rPr>
        <w:t xml:space="preserve"> </w:t>
      </w:r>
      <w:r w:rsidR="001F6CD7">
        <w:rPr>
          <w:rFonts w:ascii="Times New Roman" w:hAnsi="Times New Roman"/>
          <w:color w:val="000000"/>
          <w:sz w:val="24"/>
          <w:szCs w:val="24"/>
        </w:rPr>
        <w:t xml:space="preserve">de Pearson </w:t>
      </w:r>
      <w:r w:rsidR="00DE067E" w:rsidRPr="002173A1">
        <w:rPr>
          <w:rFonts w:ascii="Times New Roman" w:hAnsi="Times New Roman"/>
          <w:sz w:val="24"/>
          <w:szCs w:val="24"/>
        </w:rPr>
        <w:t>se determinó que no existe asociación estadísticamente significativa entre la capacidad de formación de biopelículas  y  el grado de formación con la procedencia clínica así como tampoco hay asociación entre la capacidad de formación de biopelículas  y  grado de formación con la especie involucrada</w:t>
      </w:r>
      <w:r w:rsidR="00DE067E" w:rsidRPr="002173A1">
        <w:rPr>
          <w:rFonts w:ascii="Times New Roman" w:hAnsi="Times New Roman"/>
          <w:color w:val="000000"/>
          <w:sz w:val="24"/>
          <w:szCs w:val="24"/>
        </w:rPr>
        <w:t xml:space="preserve"> </w:t>
      </w:r>
      <w:r w:rsidRPr="002173A1">
        <w:rPr>
          <w:rFonts w:ascii="Times New Roman" w:hAnsi="Times New Roman"/>
          <w:sz w:val="24"/>
          <w:szCs w:val="24"/>
        </w:rPr>
        <w:t>(</w:t>
      </w:r>
      <w:r w:rsidRPr="002173A1">
        <w:rPr>
          <w:rFonts w:ascii="Times New Roman" w:hAnsi="Times New Roman"/>
          <w:i/>
          <w:sz w:val="24"/>
          <w:szCs w:val="24"/>
        </w:rPr>
        <w:t>p &gt; 0,05</w:t>
      </w:r>
      <w:r w:rsidRPr="002173A1">
        <w:rPr>
          <w:rFonts w:ascii="Times New Roman" w:hAnsi="Times New Roman"/>
          <w:sz w:val="24"/>
          <w:szCs w:val="24"/>
        </w:rPr>
        <w:t>).</w:t>
      </w:r>
    </w:p>
    <w:p w:rsidR="00983FEC" w:rsidRPr="002173A1" w:rsidRDefault="00983FEC" w:rsidP="002D3BAF">
      <w:pPr>
        <w:tabs>
          <w:tab w:val="center" w:pos="4135"/>
        </w:tabs>
        <w:spacing w:line="240" w:lineRule="auto"/>
        <w:jc w:val="both"/>
        <w:rPr>
          <w:rFonts w:ascii="Times New Roman" w:hAnsi="Times New Roman"/>
          <w:b/>
          <w:sz w:val="24"/>
          <w:szCs w:val="24"/>
        </w:rPr>
      </w:pPr>
      <w:r w:rsidRPr="002173A1">
        <w:rPr>
          <w:rFonts w:ascii="Times New Roman" w:hAnsi="Times New Roman"/>
          <w:b/>
          <w:sz w:val="24"/>
          <w:szCs w:val="24"/>
        </w:rPr>
        <w:t>Pal</w:t>
      </w:r>
      <w:r w:rsidR="004B3D53">
        <w:rPr>
          <w:rFonts w:ascii="Times New Roman" w:hAnsi="Times New Roman"/>
          <w:b/>
          <w:sz w:val="24"/>
          <w:szCs w:val="24"/>
        </w:rPr>
        <w:t xml:space="preserve">abras </w:t>
      </w:r>
      <w:r w:rsidRPr="002173A1">
        <w:rPr>
          <w:rFonts w:ascii="Times New Roman" w:hAnsi="Times New Roman"/>
          <w:b/>
          <w:sz w:val="24"/>
          <w:szCs w:val="24"/>
        </w:rPr>
        <w:t xml:space="preserve">clave: </w:t>
      </w:r>
      <w:r w:rsidRPr="002173A1">
        <w:rPr>
          <w:rFonts w:ascii="Times New Roman" w:hAnsi="Times New Roman"/>
          <w:sz w:val="24"/>
          <w:szCs w:val="24"/>
        </w:rPr>
        <w:t xml:space="preserve">Biopelículas, </w:t>
      </w:r>
      <w:r w:rsidRPr="002173A1">
        <w:rPr>
          <w:rFonts w:ascii="Times New Roman" w:hAnsi="Times New Roman"/>
          <w:i/>
          <w:sz w:val="24"/>
          <w:szCs w:val="24"/>
        </w:rPr>
        <w:t>Candida</w:t>
      </w:r>
      <w:r w:rsidRPr="002173A1">
        <w:rPr>
          <w:rFonts w:ascii="Times New Roman" w:hAnsi="Times New Roman"/>
          <w:sz w:val="24"/>
          <w:szCs w:val="24"/>
        </w:rPr>
        <w:t>, procedencia clínica.</w:t>
      </w:r>
    </w:p>
    <w:p w:rsidR="00983FEC" w:rsidRPr="002173A1" w:rsidRDefault="00983FEC" w:rsidP="00CE4378">
      <w:pPr>
        <w:spacing w:line="360" w:lineRule="auto"/>
        <w:jc w:val="center"/>
        <w:rPr>
          <w:rFonts w:ascii="Times New Roman" w:hAnsi="Times New Roman"/>
          <w:b/>
          <w:sz w:val="24"/>
          <w:szCs w:val="24"/>
        </w:rPr>
      </w:pPr>
    </w:p>
    <w:p w:rsidR="00983FEC" w:rsidRPr="002173A1" w:rsidRDefault="00983FEC" w:rsidP="00CE4378">
      <w:pPr>
        <w:spacing w:line="360" w:lineRule="auto"/>
        <w:jc w:val="center"/>
        <w:rPr>
          <w:rFonts w:ascii="Times New Roman" w:hAnsi="Times New Roman"/>
          <w:b/>
          <w:sz w:val="24"/>
          <w:szCs w:val="24"/>
        </w:rPr>
      </w:pPr>
    </w:p>
    <w:p w:rsidR="00983FEC" w:rsidRDefault="00983FEC" w:rsidP="00CE4378">
      <w:pPr>
        <w:spacing w:line="360" w:lineRule="auto"/>
        <w:jc w:val="center"/>
        <w:rPr>
          <w:rFonts w:ascii="Times New Roman" w:hAnsi="Times New Roman"/>
          <w:b/>
          <w:sz w:val="24"/>
          <w:szCs w:val="24"/>
        </w:rPr>
      </w:pPr>
    </w:p>
    <w:p w:rsidR="002D3BAF" w:rsidRDefault="002D3BAF" w:rsidP="00CE4378">
      <w:pPr>
        <w:spacing w:line="360" w:lineRule="auto"/>
        <w:jc w:val="center"/>
        <w:rPr>
          <w:rFonts w:ascii="Times New Roman" w:hAnsi="Times New Roman"/>
          <w:b/>
          <w:sz w:val="24"/>
          <w:szCs w:val="24"/>
        </w:rPr>
      </w:pPr>
    </w:p>
    <w:p w:rsidR="002D3BAF" w:rsidRDefault="002D3BAF" w:rsidP="00CE4378">
      <w:pPr>
        <w:spacing w:line="360" w:lineRule="auto"/>
        <w:jc w:val="center"/>
        <w:rPr>
          <w:rFonts w:ascii="Times New Roman" w:hAnsi="Times New Roman"/>
          <w:b/>
          <w:sz w:val="24"/>
          <w:szCs w:val="24"/>
        </w:rPr>
      </w:pPr>
    </w:p>
    <w:p w:rsidR="002D3BAF" w:rsidRDefault="002D3BAF" w:rsidP="00CE4378">
      <w:pPr>
        <w:spacing w:line="360" w:lineRule="auto"/>
        <w:jc w:val="center"/>
        <w:rPr>
          <w:rFonts w:ascii="Times New Roman" w:hAnsi="Times New Roman"/>
          <w:b/>
          <w:sz w:val="24"/>
          <w:szCs w:val="24"/>
        </w:rPr>
      </w:pPr>
    </w:p>
    <w:p w:rsidR="002D3BAF" w:rsidRPr="002173A1" w:rsidRDefault="002D3BAF" w:rsidP="00CE4378">
      <w:pPr>
        <w:spacing w:line="360" w:lineRule="auto"/>
        <w:jc w:val="center"/>
        <w:rPr>
          <w:rFonts w:ascii="Times New Roman" w:hAnsi="Times New Roman"/>
          <w:b/>
          <w:sz w:val="24"/>
          <w:szCs w:val="24"/>
        </w:rPr>
      </w:pPr>
    </w:p>
    <w:p w:rsidR="00983FEC" w:rsidRDefault="00983FEC" w:rsidP="00CE4378">
      <w:pPr>
        <w:spacing w:line="360" w:lineRule="auto"/>
        <w:jc w:val="center"/>
        <w:rPr>
          <w:rFonts w:ascii="Times New Roman" w:hAnsi="Times New Roman"/>
          <w:b/>
          <w:sz w:val="24"/>
          <w:szCs w:val="24"/>
        </w:rPr>
      </w:pPr>
    </w:p>
    <w:p w:rsidR="002D3BAF" w:rsidRDefault="002D3BAF" w:rsidP="00CE4378">
      <w:pPr>
        <w:spacing w:line="360" w:lineRule="auto"/>
        <w:jc w:val="center"/>
        <w:rPr>
          <w:rFonts w:ascii="Times New Roman" w:hAnsi="Times New Roman"/>
          <w:b/>
          <w:sz w:val="24"/>
          <w:szCs w:val="24"/>
        </w:rPr>
      </w:pPr>
    </w:p>
    <w:p w:rsidR="004E2312" w:rsidRDefault="004E2312" w:rsidP="004E2312">
      <w:pPr>
        <w:spacing w:line="360" w:lineRule="auto"/>
        <w:rPr>
          <w:rFonts w:ascii="Times New Roman" w:hAnsi="Times New Roman"/>
          <w:b/>
          <w:sz w:val="24"/>
          <w:szCs w:val="24"/>
        </w:rPr>
      </w:pPr>
    </w:p>
    <w:p w:rsidR="00F27CFA" w:rsidRDefault="00F27CFA" w:rsidP="00F27CFA">
      <w:pPr>
        <w:spacing w:line="360" w:lineRule="auto"/>
        <w:jc w:val="center"/>
        <w:rPr>
          <w:rFonts w:ascii="Times New Roman" w:hAnsi="Times New Roman"/>
          <w:b/>
          <w:sz w:val="24"/>
          <w:szCs w:val="24"/>
        </w:rPr>
      </w:pPr>
      <w:r w:rsidRPr="00F27CFA">
        <w:rPr>
          <w:rFonts w:ascii="Times New Roman" w:hAnsi="Times New Roman"/>
          <w:b/>
          <w:sz w:val="24"/>
          <w:szCs w:val="24"/>
          <w:lang w:val="en-US"/>
        </w:rPr>
        <w:lastRenderedPageBreak/>
        <w:t>Abstrac</w:t>
      </w:r>
      <w:r>
        <w:rPr>
          <w:rFonts w:ascii="Times New Roman" w:hAnsi="Times New Roman"/>
          <w:b/>
          <w:sz w:val="24"/>
          <w:szCs w:val="24"/>
          <w:lang w:val="en-US"/>
        </w:rPr>
        <w:t>t</w:t>
      </w:r>
    </w:p>
    <w:p w:rsidR="00F27CFA" w:rsidRPr="00F27CFA" w:rsidRDefault="00F27CFA" w:rsidP="00F27CFA">
      <w:pPr>
        <w:pStyle w:val="normal0"/>
        <w:spacing w:line="360" w:lineRule="auto"/>
        <w:jc w:val="both"/>
        <w:rPr>
          <w:rFonts w:ascii="Times New Roman" w:hAnsi="Times New Roman" w:cs="Times New Roman"/>
          <w:b/>
          <w:color w:val="auto"/>
          <w:sz w:val="24"/>
          <w:szCs w:val="24"/>
        </w:rPr>
      </w:pPr>
      <w:r w:rsidRPr="00F27CFA">
        <w:rPr>
          <w:rFonts w:ascii="Times New Roman" w:hAnsi="Times New Roman" w:cs="Times New Roman"/>
          <w:b/>
          <w:color w:val="auto"/>
          <w:sz w:val="24"/>
          <w:szCs w:val="24"/>
          <w:highlight w:val="white"/>
        </w:rPr>
        <w:t xml:space="preserve">Capability of biofilm formation in </w:t>
      </w:r>
      <w:r w:rsidRPr="00F27CFA">
        <w:rPr>
          <w:rFonts w:ascii="Times New Roman" w:hAnsi="Times New Roman" w:cs="Times New Roman"/>
          <w:b/>
          <w:i/>
          <w:color w:val="auto"/>
          <w:sz w:val="24"/>
          <w:szCs w:val="24"/>
          <w:highlight w:val="white"/>
        </w:rPr>
        <w:t>Candida</w:t>
      </w:r>
      <w:r w:rsidRPr="00F27CFA">
        <w:rPr>
          <w:rFonts w:ascii="Times New Roman" w:hAnsi="Times New Roman" w:cs="Times New Roman"/>
          <w:b/>
          <w:color w:val="auto"/>
          <w:sz w:val="24"/>
          <w:szCs w:val="24"/>
          <w:highlight w:val="white"/>
        </w:rPr>
        <w:t xml:space="preserve"> genus species of clinical origin.</w:t>
      </w:r>
    </w:p>
    <w:p w:rsidR="00F27CFA" w:rsidRDefault="00F27CFA" w:rsidP="004E2312">
      <w:pPr>
        <w:spacing w:line="360" w:lineRule="auto"/>
        <w:rPr>
          <w:rFonts w:ascii="Times New Roman" w:hAnsi="Times New Roman"/>
          <w:b/>
          <w:sz w:val="24"/>
          <w:szCs w:val="24"/>
        </w:rPr>
      </w:pPr>
    </w:p>
    <w:p w:rsidR="00F27CFA" w:rsidRPr="00176EA7" w:rsidRDefault="00F27CFA" w:rsidP="002D3BAF">
      <w:pPr>
        <w:pStyle w:val="normal0"/>
        <w:spacing w:line="240" w:lineRule="auto"/>
        <w:jc w:val="both"/>
        <w:rPr>
          <w:rFonts w:ascii="Times New Roman" w:hAnsi="Times New Roman" w:cs="Times New Roman"/>
          <w:color w:val="auto"/>
          <w:sz w:val="24"/>
          <w:szCs w:val="24"/>
        </w:rPr>
      </w:pPr>
      <w:r w:rsidRPr="00176EA7">
        <w:rPr>
          <w:rFonts w:ascii="Times New Roman" w:hAnsi="Times New Roman" w:cs="Times New Roman"/>
          <w:color w:val="auto"/>
          <w:sz w:val="24"/>
          <w:szCs w:val="24"/>
          <w:highlight w:val="white"/>
        </w:rPr>
        <w:t xml:space="preserve">The aim of this research was to evaluate the capability of biofilm formation in Candida genus species from clinical samples with infectious conditions. The sample consisted of 70 isolates obtained from private clinical laboratories. Germ tube test and agar cornmeal with tween 80 microculture technique were used as species identification, meanwhile, quantification of biofilm formation capacity was performed by the polystyrene microplate technique. Among the results obtained in the research, isolated species were: </w:t>
      </w:r>
      <w:r w:rsidRPr="00176EA7">
        <w:rPr>
          <w:rFonts w:ascii="Times New Roman" w:hAnsi="Times New Roman" w:cs="Times New Roman"/>
          <w:i/>
          <w:color w:val="auto"/>
          <w:sz w:val="24"/>
          <w:szCs w:val="24"/>
          <w:highlight w:val="white"/>
        </w:rPr>
        <w:t>Candida glabrata</w:t>
      </w:r>
      <w:r w:rsidRPr="00176EA7">
        <w:rPr>
          <w:rFonts w:ascii="Times New Roman" w:hAnsi="Times New Roman" w:cs="Times New Roman"/>
          <w:color w:val="auto"/>
          <w:sz w:val="24"/>
          <w:szCs w:val="24"/>
          <w:highlight w:val="white"/>
        </w:rPr>
        <w:t xml:space="preserve"> (34%), </w:t>
      </w:r>
      <w:r w:rsidRPr="00176EA7">
        <w:rPr>
          <w:rFonts w:ascii="Times New Roman" w:hAnsi="Times New Roman" w:cs="Times New Roman"/>
          <w:i/>
          <w:color w:val="auto"/>
          <w:sz w:val="24"/>
          <w:szCs w:val="24"/>
          <w:highlight w:val="white"/>
        </w:rPr>
        <w:t>Candida albicans</w:t>
      </w:r>
      <w:r w:rsidRPr="00176EA7">
        <w:rPr>
          <w:rFonts w:ascii="Times New Roman" w:hAnsi="Times New Roman" w:cs="Times New Roman"/>
          <w:color w:val="auto"/>
          <w:sz w:val="24"/>
          <w:szCs w:val="24"/>
          <w:highlight w:val="white"/>
        </w:rPr>
        <w:t xml:space="preserve"> Complex (30%), </w:t>
      </w:r>
      <w:r w:rsidRPr="00176EA7">
        <w:rPr>
          <w:rFonts w:ascii="Times New Roman" w:hAnsi="Times New Roman" w:cs="Times New Roman"/>
          <w:i/>
          <w:color w:val="auto"/>
          <w:sz w:val="24"/>
          <w:szCs w:val="24"/>
          <w:highlight w:val="white"/>
        </w:rPr>
        <w:t>Candida parapsilosis</w:t>
      </w:r>
      <w:r w:rsidRPr="00176EA7">
        <w:rPr>
          <w:rFonts w:ascii="Times New Roman" w:hAnsi="Times New Roman" w:cs="Times New Roman"/>
          <w:color w:val="auto"/>
          <w:sz w:val="24"/>
          <w:szCs w:val="24"/>
          <w:highlight w:val="white"/>
        </w:rPr>
        <w:t xml:space="preserve"> Complex (27%) and </w:t>
      </w:r>
      <w:r w:rsidRPr="00176EA7">
        <w:rPr>
          <w:rFonts w:ascii="Times New Roman" w:hAnsi="Times New Roman" w:cs="Times New Roman"/>
          <w:i/>
          <w:color w:val="auto"/>
          <w:sz w:val="24"/>
          <w:szCs w:val="24"/>
          <w:highlight w:val="white"/>
        </w:rPr>
        <w:t>Candida tropicalis</w:t>
      </w:r>
      <w:r w:rsidRPr="00176EA7">
        <w:rPr>
          <w:rFonts w:ascii="Times New Roman" w:hAnsi="Times New Roman" w:cs="Times New Roman"/>
          <w:color w:val="auto"/>
          <w:sz w:val="24"/>
          <w:szCs w:val="24"/>
          <w:highlight w:val="white"/>
        </w:rPr>
        <w:t xml:space="preserve"> (9%), of which 41 </w:t>
      </w:r>
      <w:r>
        <w:rPr>
          <w:rFonts w:ascii="Times New Roman" w:hAnsi="Times New Roman" w:cs="Times New Roman"/>
          <w:color w:val="auto"/>
          <w:sz w:val="24"/>
          <w:szCs w:val="24"/>
          <w:highlight w:val="white"/>
        </w:rPr>
        <w:t>isolates (59%</w:t>
      </w:r>
      <w:r w:rsidRPr="00176EA7">
        <w:rPr>
          <w:rFonts w:ascii="Times New Roman" w:hAnsi="Times New Roman" w:cs="Times New Roman"/>
          <w:color w:val="auto"/>
          <w:sz w:val="24"/>
          <w:szCs w:val="24"/>
          <w:highlight w:val="white"/>
        </w:rPr>
        <w:t xml:space="preserve">) formed biofilms, resulting </w:t>
      </w:r>
      <w:r w:rsidRPr="00176EA7">
        <w:rPr>
          <w:rFonts w:ascii="Times New Roman" w:hAnsi="Times New Roman" w:cs="Times New Roman"/>
          <w:i/>
          <w:color w:val="auto"/>
          <w:sz w:val="24"/>
          <w:szCs w:val="24"/>
          <w:highlight w:val="white"/>
        </w:rPr>
        <w:t>Candida albicans</w:t>
      </w:r>
      <w:r w:rsidRPr="00176EA7">
        <w:rPr>
          <w:rFonts w:ascii="Times New Roman" w:hAnsi="Times New Roman" w:cs="Times New Roman"/>
          <w:color w:val="auto"/>
          <w:sz w:val="24"/>
          <w:szCs w:val="24"/>
          <w:highlight w:val="white"/>
        </w:rPr>
        <w:t xml:space="preserve"> and </w:t>
      </w:r>
      <w:r w:rsidRPr="00176EA7">
        <w:rPr>
          <w:rFonts w:ascii="Times New Roman" w:hAnsi="Times New Roman" w:cs="Times New Roman"/>
          <w:i/>
          <w:color w:val="auto"/>
          <w:sz w:val="24"/>
          <w:szCs w:val="24"/>
          <w:highlight w:val="white"/>
        </w:rPr>
        <w:t>Candida glabrata</w:t>
      </w:r>
      <w:r w:rsidRPr="00176EA7">
        <w:rPr>
          <w:rFonts w:ascii="Times New Roman" w:hAnsi="Times New Roman" w:cs="Times New Roman"/>
          <w:color w:val="auto"/>
          <w:sz w:val="24"/>
          <w:szCs w:val="24"/>
          <w:highlight w:val="white"/>
        </w:rPr>
        <w:t xml:space="preserve"> Complex species with the highest degree of biofilms with 29% each, followed by </w:t>
      </w:r>
      <w:r w:rsidRPr="00176EA7">
        <w:rPr>
          <w:rFonts w:ascii="Times New Roman" w:hAnsi="Times New Roman" w:cs="Times New Roman"/>
          <w:i/>
          <w:color w:val="auto"/>
          <w:sz w:val="24"/>
          <w:szCs w:val="24"/>
          <w:highlight w:val="white"/>
        </w:rPr>
        <w:t xml:space="preserve">Candida parapsilosis </w:t>
      </w:r>
      <w:r w:rsidRPr="00176EA7">
        <w:rPr>
          <w:rFonts w:ascii="Times New Roman" w:hAnsi="Times New Roman" w:cs="Times New Roman"/>
          <w:color w:val="auto"/>
          <w:sz w:val="24"/>
          <w:szCs w:val="24"/>
          <w:highlight w:val="white"/>
        </w:rPr>
        <w:t xml:space="preserve">Complex with 27% and </w:t>
      </w:r>
      <w:r w:rsidRPr="00176EA7">
        <w:rPr>
          <w:rFonts w:ascii="Times New Roman" w:hAnsi="Times New Roman" w:cs="Times New Roman"/>
          <w:i/>
          <w:color w:val="auto"/>
          <w:sz w:val="24"/>
          <w:szCs w:val="24"/>
          <w:highlight w:val="white"/>
        </w:rPr>
        <w:t>Candida tropicalis</w:t>
      </w:r>
      <w:r w:rsidRPr="00176EA7">
        <w:rPr>
          <w:rFonts w:ascii="Times New Roman" w:hAnsi="Times New Roman" w:cs="Times New Roman"/>
          <w:color w:val="auto"/>
          <w:sz w:val="24"/>
          <w:szCs w:val="24"/>
          <w:highlight w:val="white"/>
        </w:rPr>
        <w:t xml:space="preserve"> with 15%. Strains with more biofilm formation came from urine, followed by ear discharge, vaginal secretion and blood. However, by applying the Chi</w:t>
      </w:r>
      <w:r w:rsidR="001F6CD7">
        <w:rPr>
          <w:rFonts w:ascii="Times New Roman" w:hAnsi="Times New Roman" w:cs="Times New Roman"/>
          <w:color w:val="auto"/>
          <w:sz w:val="24"/>
          <w:szCs w:val="24"/>
          <w:highlight w:val="white"/>
        </w:rPr>
        <w:t xml:space="preserve"> square</w:t>
      </w:r>
      <w:r w:rsidRPr="00F27CFA">
        <w:rPr>
          <w:rFonts w:ascii="Times New Roman" w:hAnsi="Times New Roman" w:cs="Times New Roman"/>
          <w:color w:val="auto"/>
          <w:sz w:val="24"/>
          <w:szCs w:val="24"/>
          <w:highlight w:val="white"/>
          <w:vertAlign w:val="superscript"/>
        </w:rPr>
        <w:t xml:space="preserve"> </w:t>
      </w:r>
      <w:r w:rsidRPr="00176EA7">
        <w:rPr>
          <w:rFonts w:ascii="Times New Roman" w:hAnsi="Times New Roman" w:cs="Times New Roman"/>
          <w:color w:val="auto"/>
          <w:sz w:val="24"/>
          <w:szCs w:val="24"/>
          <w:highlight w:val="white"/>
        </w:rPr>
        <w:t>test</w:t>
      </w:r>
      <w:r w:rsidR="001F6CD7">
        <w:rPr>
          <w:rFonts w:ascii="Times New Roman" w:hAnsi="Times New Roman" w:cs="Times New Roman"/>
          <w:color w:val="auto"/>
          <w:sz w:val="24"/>
          <w:szCs w:val="24"/>
          <w:highlight w:val="white"/>
        </w:rPr>
        <w:t xml:space="preserve"> the Pearson</w:t>
      </w:r>
      <w:r w:rsidRPr="00176EA7">
        <w:rPr>
          <w:rFonts w:ascii="Times New Roman" w:hAnsi="Times New Roman" w:cs="Times New Roman"/>
          <w:color w:val="auto"/>
          <w:sz w:val="24"/>
          <w:szCs w:val="24"/>
          <w:highlight w:val="white"/>
        </w:rPr>
        <w:t>, it was determined that there was no statistically significant association between the</w:t>
      </w:r>
      <w:r>
        <w:rPr>
          <w:color w:val="1D2129"/>
          <w:sz w:val="20"/>
          <w:szCs w:val="20"/>
          <w:highlight w:val="white"/>
        </w:rPr>
        <w:t xml:space="preserve"> </w:t>
      </w:r>
      <w:r w:rsidRPr="00176EA7">
        <w:rPr>
          <w:rFonts w:ascii="Times New Roman" w:hAnsi="Times New Roman" w:cs="Times New Roman"/>
          <w:color w:val="auto"/>
          <w:sz w:val="24"/>
          <w:szCs w:val="24"/>
          <w:highlight w:val="white"/>
        </w:rPr>
        <w:t>capability of biofilm formation and the formation degree with clinical origin, neither there is association between the ability of biofilm formation and the formation degree with the species involved (p&gt; 0.05).</w:t>
      </w:r>
    </w:p>
    <w:p w:rsidR="00F27CFA" w:rsidRPr="00176EA7" w:rsidRDefault="00F27CFA" w:rsidP="002D3BAF">
      <w:pPr>
        <w:pStyle w:val="normal0"/>
        <w:spacing w:line="240" w:lineRule="auto"/>
        <w:rPr>
          <w:rFonts w:ascii="Times New Roman" w:hAnsi="Times New Roman" w:cs="Times New Roman"/>
          <w:color w:val="auto"/>
          <w:sz w:val="24"/>
          <w:szCs w:val="24"/>
        </w:rPr>
      </w:pPr>
    </w:p>
    <w:p w:rsidR="00F27CFA" w:rsidRPr="00F27CFA" w:rsidRDefault="00F27CFA" w:rsidP="00F27CFA">
      <w:pPr>
        <w:pStyle w:val="normal0"/>
        <w:spacing w:line="360" w:lineRule="auto"/>
        <w:rPr>
          <w:rFonts w:ascii="Times New Roman" w:hAnsi="Times New Roman" w:cs="Times New Roman"/>
          <w:color w:val="auto"/>
          <w:sz w:val="24"/>
          <w:szCs w:val="24"/>
        </w:rPr>
      </w:pPr>
      <w:r w:rsidRPr="00F27CFA">
        <w:rPr>
          <w:rFonts w:ascii="Times New Roman" w:hAnsi="Times New Roman" w:cs="Times New Roman"/>
          <w:b/>
          <w:color w:val="auto"/>
          <w:sz w:val="24"/>
          <w:szCs w:val="24"/>
          <w:highlight w:val="white"/>
        </w:rPr>
        <w:t>Key</w:t>
      </w:r>
      <w:r>
        <w:rPr>
          <w:rFonts w:ascii="Times New Roman" w:hAnsi="Times New Roman" w:cs="Times New Roman"/>
          <w:b/>
          <w:color w:val="auto"/>
          <w:sz w:val="24"/>
          <w:szCs w:val="24"/>
          <w:highlight w:val="white"/>
        </w:rPr>
        <w:t xml:space="preserve"> </w:t>
      </w:r>
      <w:r w:rsidRPr="00F27CFA">
        <w:rPr>
          <w:rFonts w:ascii="Times New Roman" w:hAnsi="Times New Roman" w:cs="Times New Roman"/>
          <w:b/>
          <w:color w:val="auto"/>
          <w:sz w:val="24"/>
          <w:szCs w:val="24"/>
          <w:highlight w:val="white"/>
        </w:rPr>
        <w:t xml:space="preserve">words: </w:t>
      </w:r>
      <w:r w:rsidRPr="00F27CFA">
        <w:rPr>
          <w:rFonts w:ascii="Times New Roman" w:hAnsi="Times New Roman" w:cs="Times New Roman"/>
          <w:color w:val="auto"/>
          <w:sz w:val="24"/>
          <w:szCs w:val="24"/>
          <w:highlight w:val="white"/>
        </w:rPr>
        <w:t xml:space="preserve">Biofilms, </w:t>
      </w:r>
      <w:r w:rsidRPr="00F27CFA">
        <w:rPr>
          <w:rFonts w:ascii="Times New Roman" w:hAnsi="Times New Roman" w:cs="Times New Roman"/>
          <w:i/>
          <w:color w:val="auto"/>
          <w:sz w:val="24"/>
          <w:szCs w:val="24"/>
          <w:highlight w:val="white"/>
        </w:rPr>
        <w:t>Candida</w:t>
      </w:r>
      <w:r w:rsidRPr="00F27CFA">
        <w:rPr>
          <w:rFonts w:ascii="Times New Roman" w:hAnsi="Times New Roman" w:cs="Times New Roman"/>
          <w:color w:val="auto"/>
          <w:sz w:val="24"/>
          <w:szCs w:val="24"/>
          <w:highlight w:val="white"/>
        </w:rPr>
        <w:t>, Clinical Origin.</w:t>
      </w:r>
    </w:p>
    <w:p w:rsidR="00F27CFA" w:rsidRDefault="00F27CFA" w:rsidP="004E2312">
      <w:pPr>
        <w:spacing w:line="360" w:lineRule="auto"/>
        <w:rPr>
          <w:rFonts w:ascii="Times New Roman" w:hAnsi="Times New Roman"/>
          <w:b/>
          <w:sz w:val="24"/>
          <w:szCs w:val="24"/>
        </w:rPr>
      </w:pPr>
    </w:p>
    <w:p w:rsidR="00F27CFA" w:rsidRDefault="00F27CFA" w:rsidP="004E2312">
      <w:pPr>
        <w:spacing w:line="360" w:lineRule="auto"/>
        <w:rPr>
          <w:rFonts w:ascii="Times New Roman" w:hAnsi="Times New Roman"/>
          <w:b/>
          <w:sz w:val="24"/>
          <w:szCs w:val="24"/>
        </w:rPr>
      </w:pPr>
    </w:p>
    <w:p w:rsidR="00F27CFA" w:rsidRDefault="00F27CFA" w:rsidP="004E2312">
      <w:pPr>
        <w:spacing w:line="360" w:lineRule="auto"/>
        <w:rPr>
          <w:rFonts w:ascii="Times New Roman" w:hAnsi="Times New Roman"/>
          <w:b/>
          <w:sz w:val="24"/>
          <w:szCs w:val="24"/>
        </w:rPr>
      </w:pPr>
    </w:p>
    <w:p w:rsidR="00F27CFA" w:rsidRDefault="00F27CFA" w:rsidP="004E2312">
      <w:pPr>
        <w:spacing w:line="360" w:lineRule="auto"/>
        <w:rPr>
          <w:rFonts w:ascii="Times New Roman" w:hAnsi="Times New Roman"/>
          <w:b/>
          <w:sz w:val="24"/>
          <w:szCs w:val="24"/>
        </w:rPr>
      </w:pPr>
    </w:p>
    <w:p w:rsidR="002D3BAF" w:rsidRDefault="002D3BAF" w:rsidP="004E2312">
      <w:pPr>
        <w:spacing w:line="360" w:lineRule="auto"/>
        <w:rPr>
          <w:rFonts w:ascii="Times New Roman" w:hAnsi="Times New Roman"/>
          <w:b/>
          <w:sz w:val="24"/>
          <w:szCs w:val="24"/>
        </w:rPr>
      </w:pPr>
    </w:p>
    <w:p w:rsidR="002D3BAF" w:rsidRDefault="002D3BAF" w:rsidP="004E2312">
      <w:pPr>
        <w:spacing w:line="360" w:lineRule="auto"/>
        <w:rPr>
          <w:rFonts w:ascii="Times New Roman" w:hAnsi="Times New Roman"/>
          <w:b/>
          <w:sz w:val="24"/>
          <w:szCs w:val="24"/>
        </w:rPr>
      </w:pPr>
    </w:p>
    <w:p w:rsidR="002D3BAF" w:rsidRDefault="002D3BAF" w:rsidP="004E2312">
      <w:pPr>
        <w:spacing w:line="360" w:lineRule="auto"/>
        <w:rPr>
          <w:rFonts w:ascii="Times New Roman" w:hAnsi="Times New Roman"/>
          <w:b/>
          <w:sz w:val="24"/>
          <w:szCs w:val="24"/>
        </w:rPr>
      </w:pPr>
    </w:p>
    <w:p w:rsidR="00F27CFA" w:rsidRDefault="00F27CFA" w:rsidP="004E2312">
      <w:pPr>
        <w:spacing w:line="360" w:lineRule="auto"/>
        <w:rPr>
          <w:rFonts w:ascii="Times New Roman" w:hAnsi="Times New Roman"/>
          <w:b/>
          <w:sz w:val="24"/>
          <w:szCs w:val="24"/>
        </w:rPr>
      </w:pPr>
    </w:p>
    <w:p w:rsidR="00F27CFA" w:rsidRDefault="00F27CFA" w:rsidP="004E2312">
      <w:pPr>
        <w:spacing w:line="360" w:lineRule="auto"/>
        <w:rPr>
          <w:rFonts w:ascii="Times New Roman" w:hAnsi="Times New Roman"/>
          <w:b/>
          <w:sz w:val="24"/>
          <w:szCs w:val="24"/>
        </w:rPr>
      </w:pPr>
    </w:p>
    <w:p w:rsidR="00F27CFA" w:rsidRDefault="00F27CFA" w:rsidP="004E2312">
      <w:pPr>
        <w:spacing w:line="360" w:lineRule="auto"/>
        <w:rPr>
          <w:rFonts w:ascii="Times New Roman" w:hAnsi="Times New Roman"/>
          <w:b/>
          <w:sz w:val="24"/>
          <w:szCs w:val="24"/>
        </w:rPr>
      </w:pPr>
    </w:p>
    <w:p w:rsidR="00F27CFA" w:rsidRDefault="00F27CFA" w:rsidP="004E2312">
      <w:pPr>
        <w:spacing w:line="360" w:lineRule="auto"/>
        <w:rPr>
          <w:rFonts w:ascii="Times New Roman" w:hAnsi="Times New Roman"/>
          <w:b/>
          <w:sz w:val="24"/>
          <w:szCs w:val="24"/>
        </w:rPr>
      </w:pPr>
    </w:p>
    <w:p w:rsidR="00F27CFA" w:rsidRDefault="00F27CFA" w:rsidP="00CA0B87">
      <w:pPr>
        <w:spacing w:line="360" w:lineRule="auto"/>
        <w:rPr>
          <w:rFonts w:ascii="Times New Roman" w:hAnsi="Times New Roman"/>
          <w:b/>
          <w:sz w:val="24"/>
          <w:szCs w:val="24"/>
        </w:rPr>
      </w:pPr>
    </w:p>
    <w:p w:rsidR="00072694" w:rsidRPr="002173A1" w:rsidRDefault="005D1EC0" w:rsidP="00CA0B87">
      <w:pPr>
        <w:spacing w:line="360" w:lineRule="auto"/>
        <w:rPr>
          <w:rFonts w:ascii="Times New Roman" w:hAnsi="Times New Roman"/>
          <w:b/>
          <w:sz w:val="24"/>
          <w:szCs w:val="24"/>
        </w:rPr>
      </w:pPr>
      <w:r w:rsidRPr="002173A1">
        <w:rPr>
          <w:rFonts w:ascii="Times New Roman" w:hAnsi="Times New Roman"/>
          <w:b/>
          <w:sz w:val="24"/>
          <w:szCs w:val="24"/>
        </w:rPr>
        <w:lastRenderedPageBreak/>
        <w:t>Introducción</w:t>
      </w:r>
    </w:p>
    <w:p w:rsidR="00072694" w:rsidRPr="002173A1" w:rsidRDefault="00072694" w:rsidP="00072694">
      <w:pPr>
        <w:spacing w:line="360" w:lineRule="auto"/>
        <w:jc w:val="both"/>
        <w:rPr>
          <w:rFonts w:ascii="Times New Roman" w:hAnsi="Times New Roman"/>
          <w:i/>
          <w:sz w:val="24"/>
          <w:szCs w:val="24"/>
        </w:rPr>
      </w:pPr>
      <w:r w:rsidRPr="002173A1">
        <w:rPr>
          <w:rFonts w:ascii="Times New Roman" w:hAnsi="Times New Roman"/>
          <w:sz w:val="24"/>
          <w:szCs w:val="24"/>
        </w:rPr>
        <w:t xml:space="preserve">El género </w:t>
      </w:r>
      <w:r w:rsidRPr="002173A1">
        <w:rPr>
          <w:rFonts w:ascii="Times New Roman" w:hAnsi="Times New Roman"/>
          <w:i/>
          <w:sz w:val="24"/>
          <w:szCs w:val="24"/>
        </w:rPr>
        <w:t>Candida</w:t>
      </w:r>
      <w:r w:rsidRPr="002173A1">
        <w:rPr>
          <w:rFonts w:ascii="Times New Roman" w:hAnsi="Times New Roman"/>
          <w:sz w:val="24"/>
          <w:szCs w:val="24"/>
        </w:rPr>
        <w:t xml:space="preserve"> está constituido por un gran número de especies, </w:t>
      </w:r>
      <w:r w:rsidR="001813CC">
        <w:rPr>
          <w:rFonts w:ascii="Times New Roman" w:hAnsi="Times New Roman"/>
          <w:sz w:val="24"/>
          <w:szCs w:val="24"/>
        </w:rPr>
        <w:t xml:space="preserve">entre las que se encuentran </w:t>
      </w:r>
      <w:r w:rsidRPr="002173A1">
        <w:rPr>
          <w:rFonts w:ascii="Times New Roman" w:hAnsi="Times New Roman"/>
          <w:sz w:val="24"/>
          <w:szCs w:val="24"/>
        </w:rPr>
        <w:t xml:space="preserve">Complejo </w:t>
      </w:r>
      <w:r w:rsidRPr="002173A1">
        <w:rPr>
          <w:rFonts w:ascii="Times New Roman" w:hAnsi="Times New Roman"/>
          <w:i/>
          <w:sz w:val="24"/>
          <w:szCs w:val="24"/>
        </w:rPr>
        <w:t>C. albicans</w:t>
      </w:r>
      <w:r w:rsidR="001813CC">
        <w:rPr>
          <w:rFonts w:ascii="Times New Roman" w:hAnsi="Times New Roman"/>
          <w:sz w:val="24"/>
          <w:szCs w:val="24"/>
        </w:rPr>
        <w:t xml:space="preserve">, </w:t>
      </w:r>
      <w:r w:rsidRPr="002173A1">
        <w:rPr>
          <w:rFonts w:ascii="Times New Roman" w:hAnsi="Times New Roman"/>
          <w:sz w:val="24"/>
          <w:szCs w:val="24"/>
        </w:rPr>
        <w:t>C</w:t>
      </w:r>
      <w:r w:rsidR="001813CC">
        <w:rPr>
          <w:rFonts w:ascii="Times New Roman" w:hAnsi="Times New Roman"/>
          <w:i/>
          <w:sz w:val="24"/>
          <w:szCs w:val="24"/>
        </w:rPr>
        <w:t xml:space="preserve">. glabrata, C. tropicalis, </w:t>
      </w:r>
      <w:r w:rsidRPr="002173A1">
        <w:rPr>
          <w:rFonts w:ascii="Times New Roman" w:hAnsi="Times New Roman"/>
          <w:i/>
          <w:sz w:val="24"/>
          <w:szCs w:val="24"/>
        </w:rPr>
        <w:t xml:space="preserve"> </w:t>
      </w:r>
      <w:r w:rsidR="00EC6016">
        <w:rPr>
          <w:rFonts w:ascii="Times New Roman" w:hAnsi="Times New Roman"/>
          <w:i/>
          <w:sz w:val="24"/>
          <w:szCs w:val="24"/>
        </w:rPr>
        <w:t xml:space="preserve">Complejo </w:t>
      </w:r>
      <w:r w:rsidRPr="002173A1">
        <w:rPr>
          <w:rFonts w:ascii="Times New Roman" w:hAnsi="Times New Roman"/>
          <w:i/>
          <w:sz w:val="24"/>
          <w:szCs w:val="24"/>
        </w:rPr>
        <w:t>C. parapsilosis</w:t>
      </w:r>
      <w:r w:rsidR="001813CC">
        <w:rPr>
          <w:rFonts w:ascii="Times New Roman" w:hAnsi="Times New Roman"/>
          <w:i/>
          <w:sz w:val="24"/>
          <w:szCs w:val="24"/>
        </w:rPr>
        <w:t>, C. krusei, C. guill</w:t>
      </w:r>
      <w:r w:rsidR="003453B0">
        <w:rPr>
          <w:rFonts w:ascii="Times New Roman" w:hAnsi="Times New Roman"/>
          <w:i/>
          <w:sz w:val="24"/>
          <w:szCs w:val="24"/>
        </w:rPr>
        <w:t>i</w:t>
      </w:r>
      <w:r w:rsidR="001813CC">
        <w:rPr>
          <w:rFonts w:ascii="Times New Roman" w:hAnsi="Times New Roman"/>
          <w:i/>
          <w:sz w:val="24"/>
          <w:szCs w:val="24"/>
        </w:rPr>
        <w:t>ermond</w:t>
      </w:r>
      <w:r w:rsidR="003453B0">
        <w:rPr>
          <w:rFonts w:ascii="Times New Roman" w:hAnsi="Times New Roman"/>
          <w:i/>
          <w:sz w:val="24"/>
          <w:szCs w:val="24"/>
        </w:rPr>
        <w:t>i</w:t>
      </w:r>
      <w:r w:rsidR="001813CC">
        <w:rPr>
          <w:rFonts w:ascii="Times New Roman" w:hAnsi="Times New Roman"/>
          <w:i/>
          <w:sz w:val="24"/>
          <w:szCs w:val="24"/>
        </w:rPr>
        <w:t xml:space="preserve">i, </w:t>
      </w:r>
      <w:r w:rsidR="001813CC" w:rsidRPr="001813CC">
        <w:rPr>
          <w:rFonts w:ascii="Times New Roman" w:hAnsi="Times New Roman"/>
          <w:sz w:val="24"/>
          <w:szCs w:val="24"/>
        </w:rPr>
        <w:t xml:space="preserve">entre </w:t>
      </w:r>
      <w:r w:rsidR="001813CC" w:rsidRPr="008D273D">
        <w:rPr>
          <w:rFonts w:ascii="Times New Roman" w:hAnsi="Times New Roman"/>
          <w:sz w:val="24"/>
          <w:szCs w:val="24"/>
        </w:rPr>
        <w:t>otras</w:t>
      </w:r>
      <w:r w:rsidRPr="008D273D">
        <w:rPr>
          <w:rFonts w:ascii="Times New Roman" w:hAnsi="Times New Roman"/>
          <w:i/>
          <w:sz w:val="24"/>
          <w:szCs w:val="24"/>
        </w:rPr>
        <w:t xml:space="preserve"> </w:t>
      </w:r>
      <w:r w:rsidRPr="008D273D">
        <w:rPr>
          <w:rFonts w:ascii="Times New Roman" w:hAnsi="Times New Roman"/>
          <w:sz w:val="24"/>
          <w:szCs w:val="24"/>
          <w:vertAlign w:val="superscript"/>
        </w:rPr>
        <w:t>(1)</w:t>
      </w:r>
      <w:r w:rsidRPr="008D273D">
        <w:rPr>
          <w:rFonts w:ascii="Times New Roman" w:hAnsi="Times New Roman"/>
          <w:i/>
          <w:sz w:val="24"/>
          <w:szCs w:val="24"/>
        </w:rPr>
        <w:t>.</w:t>
      </w:r>
    </w:p>
    <w:p w:rsidR="00072694" w:rsidRPr="002173A1" w:rsidRDefault="00072694" w:rsidP="004B3D53">
      <w:pPr>
        <w:spacing w:line="360" w:lineRule="auto"/>
        <w:jc w:val="both"/>
        <w:rPr>
          <w:rFonts w:ascii="Times New Roman" w:hAnsi="Times New Roman"/>
          <w:sz w:val="24"/>
          <w:szCs w:val="24"/>
        </w:rPr>
      </w:pPr>
      <w:r w:rsidRPr="002173A1">
        <w:rPr>
          <w:rFonts w:ascii="Times New Roman" w:hAnsi="Times New Roman"/>
          <w:sz w:val="24"/>
          <w:szCs w:val="24"/>
        </w:rPr>
        <w:t xml:space="preserve">Entre los factores de patogenicidad del género </w:t>
      </w:r>
      <w:r w:rsidRPr="002173A1">
        <w:rPr>
          <w:rFonts w:ascii="Times New Roman" w:hAnsi="Times New Roman"/>
          <w:i/>
          <w:sz w:val="24"/>
          <w:szCs w:val="24"/>
        </w:rPr>
        <w:t>Candida</w:t>
      </w:r>
      <w:r w:rsidRPr="002173A1">
        <w:rPr>
          <w:rFonts w:ascii="Times New Roman" w:hAnsi="Times New Roman"/>
          <w:sz w:val="24"/>
          <w:szCs w:val="24"/>
        </w:rPr>
        <w:t xml:space="preserve"> se destacan: las adhesinas de glucoproteína y manano que favorecen la colonización y permanencia en la superficie corporal; enzimas como la proteasas, fosfolipasas, lisofosfolipasas. Y entre los factores de virulencias están la morfología celular, la actividad enzimática ext</w:t>
      </w:r>
      <w:r w:rsidR="00711C87">
        <w:rPr>
          <w:rFonts w:ascii="Times New Roman" w:hAnsi="Times New Roman"/>
          <w:sz w:val="24"/>
          <w:szCs w:val="24"/>
        </w:rPr>
        <w:t>racelular, el cambio fenotípico</w:t>
      </w:r>
      <w:r w:rsidRPr="002173A1">
        <w:rPr>
          <w:rFonts w:ascii="Times New Roman" w:hAnsi="Times New Roman"/>
          <w:sz w:val="24"/>
          <w:szCs w:val="24"/>
        </w:rPr>
        <w:t xml:space="preserve"> y los factores de adhesión que favorecen la formación de biopelículas </w:t>
      </w:r>
      <w:r w:rsidRPr="008D273D">
        <w:rPr>
          <w:rFonts w:ascii="Times New Roman" w:hAnsi="Times New Roman"/>
          <w:sz w:val="24"/>
          <w:szCs w:val="24"/>
          <w:vertAlign w:val="superscript"/>
        </w:rPr>
        <w:t>(2)</w:t>
      </w:r>
      <w:r w:rsidRPr="008D273D">
        <w:rPr>
          <w:rFonts w:ascii="Times New Roman" w:hAnsi="Times New Roman"/>
          <w:sz w:val="24"/>
          <w:szCs w:val="24"/>
        </w:rPr>
        <w:t>.</w:t>
      </w:r>
    </w:p>
    <w:p w:rsidR="00072694" w:rsidRPr="002173A1" w:rsidRDefault="00072694" w:rsidP="00072694">
      <w:pPr>
        <w:tabs>
          <w:tab w:val="left" w:pos="567"/>
        </w:tabs>
        <w:spacing w:line="360" w:lineRule="auto"/>
        <w:jc w:val="both"/>
        <w:rPr>
          <w:rFonts w:ascii="Times New Roman" w:hAnsi="Times New Roman"/>
          <w:color w:val="000000"/>
          <w:sz w:val="24"/>
          <w:szCs w:val="24"/>
        </w:rPr>
      </w:pPr>
      <w:r w:rsidRPr="002173A1">
        <w:rPr>
          <w:rFonts w:ascii="Times New Roman" w:hAnsi="Times New Roman"/>
          <w:color w:val="000000"/>
          <w:sz w:val="24"/>
          <w:szCs w:val="24"/>
        </w:rPr>
        <w:t xml:space="preserve">Las biopelículas son organizaciones microbianas que se adhieren a las superficies gracias a la secreción de un exopolímero compuesto de glicocálix. Este exopolímero que es producido por los mismos microorganismos, forma una matriz adherente en donde estos quedan atrapados y comienzan a organizarse en colonias con diferentes requerimientos metabólicos. Entre las características de las biopelículas están la adherencia y heterogeneidad, que proporcionan resistencia contra defensas del hospedero, agentes antimicrobianos, detergentes, y capacidad de comunicación intercelular que las convierten en complejos difíciles de erradicar de los ambientes donde se establecen </w:t>
      </w:r>
      <w:r w:rsidRPr="002173A1">
        <w:rPr>
          <w:rFonts w:ascii="Times New Roman" w:hAnsi="Times New Roman"/>
          <w:color w:val="000000"/>
          <w:sz w:val="24"/>
          <w:szCs w:val="24"/>
          <w:vertAlign w:val="superscript"/>
        </w:rPr>
        <w:t>(</w:t>
      </w:r>
      <w:r w:rsidRPr="008D273D">
        <w:rPr>
          <w:rFonts w:ascii="Times New Roman" w:hAnsi="Times New Roman"/>
          <w:color w:val="000000"/>
          <w:sz w:val="24"/>
          <w:szCs w:val="24"/>
          <w:vertAlign w:val="superscript"/>
        </w:rPr>
        <w:t>3-5</w:t>
      </w:r>
      <w:r w:rsidRPr="002173A1">
        <w:rPr>
          <w:rFonts w:ascii="Times New Roman" w:hAnsi="Times New Roman"/>
          <w:b/>
          <w:color w:val="000000"/>
          <w:sz w:val="24"/>
          <w:szCs w:val="24"/>
          <w:vertAlign w:val="superscript"/>
        </w:rPr>
        <w:t>)</w:t>
      </w:r>
      <w:r w:rsidRPr="002173A1">
        <w:rPr>
          <w:rFonts w:ascii="Times New Roman" w:hAnsi="Times New Roman"/>
          <w:color w:val="000000"/>
          <w:sz w:val="24"/>
          <w:szCs w:val="24"/>
        </w:rPr>
        <w:t>.</w:t>
      </w:r>
    </w:p>
    <w:p w:rsidR="00072694" w:rsidRPr="002173A1" w:rsidRDefault="00072694" w:rsidP="00072694">
      <w:pPr>
        <w:tabs>
          <w:tab w:val="left" w:pos="567"/>
        </w:tabs>
        <w:spacing w:line="360" w:lineRule="auto"/>
        <w:jc w:val="both"/>
        <w:rPr>
          <w:rFonts w:ascii="Times New Roman" w:hAnsi="Times New Roman"/>
          <w:color w:val="000000"/>
          <w:sz w:val="24"/>
          <w:szCs w:val="24"/>
        </w:rPr>
      </w:pPr>
      <w:r w:rsidRPr="002173A1">
        <w:rPr>
          <w:rFonts w:ascii="Times New Roman" w:hAnsi="Times New Roman"/>
          <w:color w:val="000000"/>
          <w:sz w:val="24"/>
          <w:szCs w:val="24"/>
        </w:rPr>
        <w:t>Su aparición como patógeno nosocomial es importante</w:t>
      </w:r>
      <w:r w:rsidR="001813CC">
        <w:rPr>
          <w:rFonts w:ascii="Times New Roman" w:hAnsi="Times New Roman"/>
          <w:color w:val="000000"/>
          <w:sz w:val="24"/>
          <w:szCs w:val="24"/>
        </w:rPr>
        <w:t>,</w:t>
      </w:r>
      <w:r w:rsidRPr="002173A1">
        <w:rPr>
          <w:rFonts w:ascii="Times New Roman" w:hAnsi="Times New Roman"/>
          <w:color w:val="000000"/>
          <w:sz w:val="24"/>
          <w:szCs w:val="24"/>
        </w:rPr>
        <w:t xml:space="preserve"> ya que la infección por </w:t>
      </w:r>
      <w:r w:rsidRPr="002173A1">
        <w:rPr>
          <w:rFonts w:ascii="Times New Roman" w:hAnsi="Times New Roman"/>
          <w:i/>
          <w:color w:val="000000"/>
          <w:sz w:val="24"/>
          <w:szCs w:val="24"/>
        </w:rPr>
        <w:t>Candida</w:t>
      </w:r>
      <w:r w:rsidRPr="002173A1">
        <w:rPr>
          <w:rFonts w:ascii="Times New Roman" w:hAnsi="Times New Roman"/>
          <w:color w:val="000000"/>
          <w:sz w:val="24"/>
          <w:szCs w:val="24"/>
        </w:rPr>
        <w:t xml:space="preserve"> es un factor de riesgo asociado a pacientes con enfermedades predisponentes, in</w:t>
      </w:r>
      <w:r w:rsidR="001813CC">
        <w:rPr>
          <w:rFonts w:ascii="Times New Roman" w:hAnsi="Times New Roman"/>
          <w:color w:val="000000"/>
          <w:sz w:val="24"/>
          <w:szCs w:val="24"/>
        </w:rPr>
        <w:t>munodeficientes, con neoplasias</w:t>
      </w:r>
      <w:r w:rsidRPr="002173A1">
        <w:rPr>
          <w:rFonts w:ascii="Times New Roman" w:hAnsi="Times New Roman"/>
          <w:color w:val="000000"/>
          <w:sz w:val="24"/>
          <w:szCs w:val="24"/>
        </w:rPr>
        <w:t xml:space="preserve"> y además se asocia a procedimientos médicos modernos, como tratamientos con fármacos inmunosupresores y antibióticos de amplio espectro, implantes de catéteres intravasculares o urinarios, tubos endotraqueales, válvulas cardíacas, marcapasos, reemplazos de articulaciones (cadera o rodilla), entre otros aparatos o dispositivos biomédicos. En los cuales se ha evidenciado la formación de biopelículas en la superficie de estos implantes, pudiendo alterarlos, disminuir su funcionabilidad o inhabilitarlos </w:t>
      </w:r>
      <w:r w:rsidRPr="002173A1">
        <w:rPr>
          <w:rFonts w:ascii="Times New Roman" w:hAnsi="Times New Roman"/>
          <w:color w:val="000000"/>
          <w:sz w:val="24"/>
          <w:szCs w:val="24"/>
          <w:vertAlign w:val="superscript"/>
        </w:rPr>
        <w:t>(</w:t>
      </w:r>
      <w:r w:rsidRPr="008D273D">
        <w:rPr>
          <w:rFonts w:ascii="Times New Roman" w:hAnsi="Times New Roman"/>
          <w:color w:val="000000"/>
          <w:sz w:val="24"/>
          <w:szCs w:val="24"/>
          <w:vertAlign w:val="superscript"/>
        </w:rPr>
        <w:t>2, 4, 6</w:t>
      </w:r>
      <w:r w:rsidRPr="002173A1">
        <w:rPr>
          <w:rFonts w:ascii="Times New Roman" w:hAnsi="Times New Roman"/>
          <w:b/>
          <w:color w:val="000000"/>
          <w:sz w:val="24"/>
          <w:szCs w:val="24"/>
          <w:vertAlign w:val="superscript"/>
        </w:rPr>
        <w:t>)</w:t>
      </w:r>
      <w:r w:rsidRPr="002173A1">
        <w:rPr>
          <w:rFonts w:ascii="Times New Roman" w:hAnsi="Times New Roman"/>
          <w:color w:val="000000"/>
          <w:sz w:val="24"/>
          <w:szCs w:val="24"/>
        </w:rPr>
        <w:t xml:space="preserve">. </w:t>
      </w:r>
    </w:p>
    <w:p w:rsidR="00B3686E" w:rsidRPr="002173A1" w:rsidRDefault="00711C87" w:rsidP="00B3686E">
      <w:pPr>
        <w:tabs>
          <w:tab w:val="left" w:pos="567"/>
        </w:tabs>
        <w:spacing w:line="360" w:lineRule="auto"/>
        <w:jc w:val="both"/>
        <w:rPr>
          <w:rFonts w:ascii="Times New Roman" w:hAnsi="Times New Roman"/>
          <w:color w:val="000000"/>
          <w:sz w:val="24"/>
          <w:szCs w:val="24"/>
        </w:rPr>
      </w:pPr>
      <w:r>
        <w:rPr>
          <w:rFonts w:ascii="Times New Roman" w:hAnsi="Times New Roman"/>
          <w:sz w:val="24"/>
          <w:szCs w:val="24"/>
        </w:rPr>
        <w:t>Se ha observado que, en</w:t>
      </w:r>
      <w:r w:rsidR="00F12B20">
        <w:rPr>
          <w:rFonts w:ascii="Times New Roman" w:hAnsi="Times New Roman"/>
          <w:sz w:val="24"/>
          <w:szCs w:val="24"/>
        </w:rPr>
        <w:t xml:space="preserve"> poblaciones sésiles</w:t>
      </w:r>
      <w:r w:rsidR="00F12B20" w:rsidRPr="00F12B20">
        <w:rPr>
          <w:rFonts w:ascii="Times New Roman" w:hAnsi="Times New Roman"/>
          <w:sz w:val="24"/>
          <w:szCs w:val="24"/>
        </w:rPr>
        <w:t xml:space="preserve"> </w:t>
      </w:r>
      <w:r>
        <w:rPr>
          <w:rFonts w:ascii="Times New Roman" w:hAnsi="Times New Roman"/>
          <w:sz w:val="24"/>
          <w:szCs w:val="24"/>
        </w:rPr>
        <w:t xml:space="preserve">del género Candida </w:t>
      </w:r>
      <w:r w:rsidR="00F12B20" w:rsidRPr="00F12B20">
        <w:rPr>
          <w:rFonts w:ascii="Times New Roman" w:hAnsi="Times New Roman"/>
          <w:sz w:val="24"/>
          <w:szCs w:val="24"/>
        </w:rPr>
        <w:t>hay modificaciones en su capacidad de respuesta metabólica en comparación con l</w:t>
      </w:r>
      <w:r w:rsidR="00F12B20">
        <w:rPr>
          <w:rFonts w:ascii="Times New Roman" w:hAnsi="Times New Roman"/>
          <w:sz w:val="24"/>
          <w:szCs w:val="24"/>
        </w:rPr>
        <w:t>as células planctónicas</w:t>
      </w:r>
      <w:r w:rsidR="00F12B20" w:rsidRPr="00F12B20">
        <w:rPr>
          <w:rFonts w:ascii="Times New Roman" w:hAnsi="Times New Roman"/>
          <w:sz w:val="24"/>
          <w:szCs w:val="24"/>
        </w:rPr>
        <w:t xml:space="preserve">, ya que las células dentro de las biopelículas modifican su respiración mitocondrial debido al gradiente de oxígeno y nutrientes, lo que genera heterogeneidad fisiológica, que constituye una característica de las biopelículas, por lo tanto </w:t>
      </w:r>
      <w:r w:rsidR="00F12B20">
        <w:rPr>
          <w:rFonts w:ascii="Times New Roman" w:hAnsi="Times New Roman"/>
          <w:sz w:val="24"/>
          <w:szCs w:val="24"/>
        </w:rPr>
        <w:t>l</w:t>
      </w:r>
      <w:r w:rsidR="00072694" w:rsidRPr="002173A1">
        <w:rPr>
          <w:rFonts w:ascii="Times New Roman" w:hAnsi="Times New Roman"/>
          <w:sz w:val="24"/>
          <w:szCs w:val="24"/>
        </w:rPr>
        <w:t xml:space="preserve">a capacidad de formar biopelículas está relacionada directamente  con el aumento de la resistencia antifúngica </w:t>
      </w:r>
      <w:r w:rsidR="00F12B20" w:rsidRPr="00F12B20">
        <w:rPr>
          <w:rFonts w:ascii="Times New Roman" w:hAnsi="Times New Roman"/>
          <w:sz w:val="24"/>
          <w:szCs w:val="24"/>
        </w:rPr>
        <w:t xml:space="preserve">debido a estas </w:t>
      </w:r>
      <w:r w:rsidR="00F12B20" w:rsidRPr="00F12B20">
        <w:rPr>
          <w:rFonts w:ascii="Times New Roman" w:hAnsi="Times New Roman"/>
          <w:sz w:val="24"/>
          <w:szCs w:val="24"/>
        </w:rPr>
        <w:lastRenderedPageBreak/>
        <w:t>modificaciones</w:t>
      </w:r>
      <w:r>
        <w:rPr>
          <w:rFonts w:ascii="Times New Roman" w:hAnsi="Times New Roman"/>
          <w:sz w:val="24"/>
          <w:szCs w:val="24"/>
        </w:rPr>
        <w:t xml:space="preserve"> entre otros factores</w:t>
      </w:r>
      <w:r w:rsidR="00F12B20">
        <w:t xml:space="preserve">, </w:t>
      </w:r>
      <w:r w:rsidR="00072694" w:rsidRPr="002173A1">
        <w:rPr>
          <w:rFonts w:ascii="Times New Roman" w:hAnsi="Times New Roman"/>
          <w:sz w:val="24"/>
          <w:szCs w:val="24"/>
        </w:rPr>
        <w:t xml:space="preserve">favoreciendo la permanencia de la </w:t>
      </w:r>
      <w:r w:rsidR="00072694" w:rsidRPr="002173A1">
        <w:rPr>
          <w:rFonts w:ascii="Times New Roman" w:hAnsi="Times New Roman"/>
          <w:i/>
          <w:sz w:val="24"/>
          <w:szCs w:val="24"/>
        </w:rPr>
        <w:t>Candida</w:t>
      </w:r>
      <w:r w:rsidR="00072694" w:rsidRPr="002173A1">
        <w:rPr>
          <w:rFonts w:ascii="Times New Roman" w:hAnsi="Times New Roman"/>
          <w:sz w:val="24"/>
          <w:szCs w:val="24"/>
        </w:rPr>
        <w:t xml:space="preserve"> en el hospedador  y desarrollando cronicidad en los procesos infecciosos </w:t>
      </w:r>
      <w:r w:rsidR="00072694" w:rsidRPr="002173A1">
        <w:rPr>
          <w:rFonts w:ascii="Times New Roman" w:hAnsi="Times New Roman"/>
          <w:sz w:val="24"/>
          <w:szCs w:val="24"/>
          <w:vertAlign w:val="superscript"/>
        </w:rPr>
        <w:t>(</w:t>
      </w:r>
      <w:r w:rsidR="00072694" w:rsidRPr="008D273D">
        <w:rPr>
          <w:rFonts w:ascii="Times New Roman" w:hAnsi="Times New Roman"/>
          <w:color w:val="000000"/>
          <w:sz w:val="24"/>
          <w:szCs w:val="24"/>
          <w:vertAlign w:val="superscript"/>
        </w:rPr>
        <w:t>4, 7-13</w:t>
      </w:r>
      <w:r w:rsidR="00072694" w:rsidRPr="002173A1">
        <w:rPr>
          <w:rFonts w:ascii="Times New Roman" w:hAnsi="Times New Roman"/>
          <w:b/>
          <w:color w:val="000000"/>
          <w:sz w:val="24"/>
          <w:szCs w:val="24"/>
          <w:vertAlign w:val="superscript"/>
        </w:rPr>
        <w:t>)</w:t>
      </w:r>
      <w:r w:rsidR="00072694" w:rsidRPr="002173A1">
        <w:rPr>
          <w:rFonts w:ascii="Times New Roman" w:hAnsi="Times New Roman"/>
          <w:color w:val="000000"/>
          <w:sz w:val="24"/>
          <w:szCs w:val="24"/>
        </w:rPr>
        <w:t xml:space="preserve">. </w:t>
      </w:r>
      <w:r w:rsidR="00155064" w:rsidRPr="002173A1">
        <w:rPr>
          <w:rFonts w:ascii="Times New Roman" w:hAnsi="Times New Roman"/>
          <w:color w:val="000000"/>
          <w:sz w:val="24"/>
          <w:szCs w:val="24"/>
        </w:rPr>
        <w:t xml:space="preserve"> </w:t>
      </w:r>
      <w:r w:rsidR="00B3686E" w:rsidRPr="002173A1">
        <w:rPr>
          <w:rFonts w:ascii="Times New Roman" w:hAnsi="Times New Roman"/>
          <w:color w:val="000000"/>
          <w:sz w:val="24"/>
          <w:szCs w:val="24"/>
        </w:rPr>
        <w:t xml:space="preserve">Es por ello que, </w:t>
      </w:r>
      <w:r w:rsidR="00072694" w:rsidRPr="002173A1">
        <w:rPr>
          <w:rFonts w:ascii="Times New Roman" w:hAnsi="Times New Roman"/>
          <w:sz w:val="24"/>
          <w:szCs w:val="24"/>
        </w:rPr>
        <w:t xml:space="preserve"> </w:t>
      </w:r>
      <w:r w:rsidR="00155064" w:rsidRPr="002173A1">
        <w:rPr>
          <w:rFonts w:ascii="Times New Roman" w:hAnsi="Times New Roman"/>
          <w:sz w:val="24"/>
          <w:szCs w:val="24"/>
        </w:rPr>
        <w:t>la pres</w:t>
      </w:r>
      <w:r w:rsidR="00B3686E" w:rsidRPr="002173A1">
        <w:rPr>
          <w:rFonts w:ascii="Times New Roman" w:hAnsi="Times New Roman"/>
          <w:sz w:val="24"/>
          <w:szCs w:val="24"/>
        </w:rPr>
        <w:t>ente investigación tuvo como o</w:t>
      </w:r>
      <w:r w:rsidR="00155064" w:rsidRPr="002173A1">
        <w:rPr>
          <w:rFonts w:ascii="Times New Roman" w:hAnsi="Times New Roman"/>
          <w:sz w:val="24"/>
          <w:szCs w:val="24"/>
        </w:rPr>
        <w:t xml:space="preserve">bjetivo principal </w:t>
      </w:r>
      <w:r w:rsidR="00072694" w:rsidRPr="002173A1">
        <w:rPr>
          <w:rFonts w:ascii="Times New Roman" w:hAnsi="Times New Roman"/>
          <w:sz w:val="24"/>
          <w:szCs w:val="24"/>
        </w:rPr>
        <w:t>evaluar la</w:t>
      </w:r>
      <w:r w:rsidR="00C02886" w:rsidRPr="002173A1">
        <w:rPr>
          <w:rFonts w:ascii="Times New Roman" w:hAnsi="Times New Roman"/>
          <w:sz w:val="24"/>
          <w:szCs w:val="24"/>
        </w:rPr>
        <w:t xml:space="preserve"> capacidad de  formación de</w:t>
      </w:r>
      <w:r w:rsidR="00072694" w:rsidRPr="002173A1">
        <w:rPr>
          <w:rFonts w:ascii="Times New Roman" w:hAnsi="Times New Roman"/>
          <w:sz w:val="24"/>
          <w:szCs w:val="24"/>
        </w:rPr>
        <w:t xml:space="preserve"> biopelículas en </w:t>
      </w:r>
      <w:r w:rsidR="00155064" w:rsidRPr="002173A1">
        <w:rPr>
          <w:rFonts w:ascii="Times New Roman" w:hAnsi="Times New Roman"/>
          <w:sz w:val="24"/>
          <w:szCs w:val="24"/>
        </w:rPr>
        <w:t xml:space="preserve">especies del </w:t>
      </w:r>
      <w:r w:rsidR="00072694" w:rsidRPr="002173A1">
        <w:rPr>
          <w:rFonts w:ascii="Times New Roman" w:hAnsi="Times New Roman"/>
          <w:sz w:val="24"/>
          <w:szCs w:val="24"/>
        </w:rPr>
        <w:t xml:space="preserve">género </w:t>
      </w:r>
      <w:r w:rsidR="00072694" w:rsidRPr="002173A1">
        <w:rPr>
          <w:rFonts w:ascii="Times New Roman" w:hAnsi="Times New Roman"/>
          <w:i/>
          <w:sz w:val="24"/>
          <w:szCs w:val="24"/>
        </w:rPr>
        <w:t>Candida</w:t>
      </w:r>
      <w:r w:rsidR="005D1EC0" w:rsidRPr="002173A1">
        <w:rPr>
          <w:rFonts w:ascii="Times New Roman" w:hAnsi="Times New Roman"/>
          <w:i/>
          <w:sz w:val="24"/>
          <w:szCs w:val="24"/>
        </w:rPr>
        <w:t xml:space="preserve"> </w:t>
      </w:r>
      <w:r w:rsidR="00072694" w:rsidRPr="002173A1">
        <w:rPr>
          <w:rFonts w:ascii="Times New Roman" w:hAnsi="Times New Roman"/>
          <w:color w:val="000000"/>
          <w:sz w:val="24"/>
          <w:szCs w:val="24"/>
        </w:rPr>
        <w:t xml:space="preserve">aisladas de </w:t>
      </w:r>
      <w:r w:rsidR="00155064" w:rsidRPr="002173A1">
        <w:rPr>
          <w:rFonts w:ascii="Times New Roman" w:hAnsi="Times New Roman"/>
          <w:color w:val="000000"/>
          <w:sz w:val="24"/>
          <w:szCs w:val="24"/>
        </w:rPr>
        <w:t>distintos procesos infecciosos</w:t>
      </w:r>
      <w:r w:rsidR="00B3686E" w:rsidRPr="002173A1">
        <w:rPr>
          <w:rFonts w:ascii="Times New Roman" w:hAnsi="Times New Roman"/>
          <w:color w:val="000000"/>
          <w:sz w:val="24"/>
          <w:szCs w:val="24"/>
        </w:rPr>
        <w:t xml:space="preserve">, con la finalidad de comparar la capacidad de formación de biopelículas entre las distintas especies aisladas del género </w:t>
      </w:r>
      <w:r w:rsidR="00B3686E" w:rsidRPr="002173A1">
        <w:rPr>
          <w:rFonts w:ascii="Times New Roman" w:hAnsi="Times New Roman"/>
          <w:i/>
          <w:color w:val="000000"/>
          <w:sz w:val="24"/>
          <w:szCs w:val="24"/>
        </w:rPr>
        <w:t>Candida</w:t>
      </w:r>
      <w:r w:rsidR="00B3686E" w:rsidRPr="002173A1">
        <w:rPr>
          <w:rFonts w:ascii="Times New Roman" w:hAnsi="Times New Roman"/>
          <w:color w:val="000000"/>
          <w:sz w:val="24"/>
          <w:szCs w:val="24"/>
        </w:rPr>
        <w:t xml:space="preserve"> y además relacionar la formación de biopelículas de las especies aisladas del género </w:t>
      </w:r>
      <w:r w:rsidR="00B3686E" w:rsidRPr="002173A1">
        <w:rPr>
          <w:rFonts w:ascii="Times New Roman" w:hAnsi="Times New Roman"/>
          <w:i/>
          <w:color w:val="000000"/>
          <w:sz w:val="24"/>
          <w:szCs w:val="24"/>
        </w:rPr>
        <w:t>Candida</w:t>
      </w:r>
      <w:r w:rsidR="00B3686E" w:rsidRPr="002173A1">
        <w:rPr>
          <w:rFonts w:ascii="Times New Roman" w:hAnsi="Times New Roman"/>
          <w:color w:val="000000"/>
          <w:sz w:val="24"/>
          <w:szCs w:val="24"/>
        </w:rPr>
        <w:t xml:space="preserve"> con la procedencia clínica.</w:t>
      </w:r>
    </w:p>
    <w:p w:rsidR="00C73E7E" w:rsidRPr="002173A1" w:rsidRDefault="005D1EC0" w:rsidP="00DE067E">
      <w:pPr>
        <w:spacing w:line="360" w:lineRule="auto"/>
        <w:rPr>
          <w:rFonts w:ascii="Times New Roman" w:hAnsi="Times New Roman"/>
          <w:b/>
          <w:sz w:val="24"/>
          <w:szCs w:val="24"/>
        </w:rPr>
      </w:pPr>
      <w:r w:rsidRPr="002173A1">
        <w:rPr>
          <w:rFonts w:ascii="Times New Roman" w:hAnsi="Times New Roman"/>
          <w:b/>
          <w:sz w:val="24"/>
          <w:szCs w:val="24"/>
        </w:rPr>
        <w:t>Materiales y métodos</w:t>
      </w:r>
    </w:p>
    <w:p w:rsidR="00EA4D0E" w:rsidRPr="00140688" w:rsidRDefault="00072694" w:rsidP="004B3D53">
      <w:pPr>
        <w:spacing w:line="360" w:lineRule="auto"/>
        <w:jc w:val="both"/>
        <w:rPr>
          <w:rFonts w:ascii="Times New Roman" w:hAnsi="Times New Roman"/>
          <w:sz w:val="24"/>
          <w:szCs w:val="24"/>
        </w:rPr>
      </w:pPr>
      <w:r w:rsidRPr="00140688">
        <w:rPr>
          <w:rFonts w:ascii="Times New Roman" w:hAnsi="Times New Roman"/>
          <w:sz w:val="24"/>
          <w:szCs w:val="24"/>
        </w:rPr>
        <w:t xml:space="preserve">Esta investigación </w:t>
      </w:r>
      <w:r w:rsidR="00140688" w:rsidRPr="00140688">
        <w:rPr>
          <w:rFonts w:ascii="Times New Roman" w:hAnsi="Times New Roman"/>
          <w:color w:val="000000"/>
          <w:sz w:val="24"/>
          <w:szCs w:val="24"/>
        </w:rPr>
        <w:t>es de tipo descriptivo</w:t>
      </w:r>
      <w:r w:rsidR="00140688">
        <w:rPr>
          <w:rFonts w:ascii="Times New Roman" w:hAnsi="Times New Roman"/>
          <w:color w:val="000000"/>
          <w:sz w:val="24"/>
          <w:szCs w:val="24"/>
        </w:rPr>
        <w:t>,</w:t>
      </w:r>
      <w:r w:rsidR="00140688" w:rsidRPr="00140688">
        <w:rPr>
          <w:rFonts w:ascii="Times New Roman" w:hAnsi="Times New Roman"/>
          <w:color w:val="000000"/>
          <w:sz w:val="24"/>
          <w:szCs w:val="24"/>
        </w:rPr>
        <w:t xml:space="preserve"> de corte transversal, prospectivo y con un diseño no experimental</w:t>
      </w:r>
      <w:r w:rsidR="00140688" w:rsidRPr="002173A1">
        <w:rPr>
          <w:rFonts w:ascii="Times New Roman" w:hAnsi="Times New Roman"/>
          <w:sz w:val="24"/>
          <w:szCs w:val="24"/>
          <w:vertAlign w:val="superscript"/>
        </w:rPr>
        <w:t xml:space="preserve"> </w:t>
      </w:r>
      <w:r w:rsidRPr="002173A1">
        <w:rPr>
          <w:rFonts w:ascii="Times New Roman" w:hAnsi="Times New Roman"/>
          <w:sz w:val="24"/>
          <w:szCs w:val="24"/>
          <w:vertAlign w:val="superscript"/>
        </w:rPr>
        <w:t>(</w:t>
      </w:r>
      <w:r w:rsidR="00FA0F00">
        <w:rPr>
          <w:rFonts w:ascii="Times New Roman" w:hAnsi="Times New Roman"/>
          <w:sz w:val="24"/>
          <w:szCs w:val="24"/>
          <w:vertAlign w:val="superscript"/>
        </w:rPr>
        <w:t>14,</w:t>
      </w:r>
      <w:r w:rsidRPr="008D273D">
        <w:rPr>
          <w:rFonts w:ascii="Times New Roman" w:hAnsi="Times New Roman"/>
          <w:sz w:val="24"/>
          <w:szCs w:val="24"/>
          <w:vertAlign w:val="superscript"/>
        </w:rPr>
        <w:t>15</w:t>
      </w:r>
      <w:r w:rsidRPr="002173A1">
        <w:rPr>
          <w:rFonts w:ascii="Times New Roman" w:hAnsi="Times New Roman"/>
          <w:b/>
          <w:sz w:val="24"/>
          <w:szCs w:val="24"/>
          <w:vertAlign w:val="superscript"/>
        </w:rPr>
        <w:t>)</w:t>
      </w:r>
      <w:r w:rsidRPr="002173A1">
        <w:rPr>
          <w:rFonts w:ascii="Times New Roman" w:hAnsi="Times New Roman"/>
          <w:sz w:val="24"/>
          <w:szCs w:val="24"/>
        </w:rPr>
        <w:t>.</w:t>
      </w:r>
      <w:r w:rsidR="00C73E7E" w:rsidRPr="002173A1">
        <w:rPr>
          <w:rFonts w:ascii="Times New Roman" w:hAnsi="Times New Roman"/>
          <w:sz w:val="24"/>
          <w:szCs w:val="24"/>
        </w:rPr>
        <w:t xml:space="preserve"> </w:t>
      </w:r>
      <w:r w:rsidR="00140688">
        <w:rPr>
          <w:rFonts w:ascii="Times New Roman" w:hAnsi="Times New Roman"/>
          <w:sz w:val="24"/>
          <w:szCs w:val="24"/>
        </w:rPr>
        <w:t>La población estuvo conformada por</w:t>
      </w:r>
      <w:r w:rsidRPr="002173A1">
        <w:rPr>
          <w:rFonts w:ascii="Times New Roman" w:hAnsi="Times New Roman"/>
          <w:sz w:val="24"/>
          <w:szCs w:val="24"/>
        </w:rPr>
        <w:t xml:space="preserve"> 70  cepas </w:t>
      </w:r>
      <w:r w:rsidR="00F27A82" w:rsidRPr="002173A1">
        <w:rPr>
          <w:rFonts w:ascii="Times New Roman" w:hAnsi="Times New Roman"/>
          <w:sz w:val="24"/>
          <w:szCs w:val="24"/>
        </w:rPr>
        <w:t xml:space="preserve">de levaduras </w:t>
      </w:r>
      <w:r w:rsidRPr="002173A1">
        <w:rPr>
          <w:rFonts w:ascii="Times New Roman" w:hAnsi="Times New Roman"/>
          <w:sz w:val="24"/>
          <w:szCs w:val="24"/>
        </w:rPr>
        <w:t xml:space="preserve">del género </w:t>
      </w:r>
      <w:r w:rsidRPr="002173A1">
        <w:rPr>
          <w:rFonts w:ascii="Times New Roman" w:hAnsi="Times New Roman"/>
          <w:i/>
          <w:sz w:val="24"/>
          <w:szCs w:val="24"/>
        </w:rPr>
        <w:t>Candida</w:t>
      </w:r>
      <w:r w:rsidRPr="002173A1">
        <w:rPr>
          <w:rFonts w:ascii="Times New Roman" w:hAnsi="Times New Roman"/>
          <w:sz w:val="24"/>
          <w:szCs w:val="24"/>
        </w:rPr>
        <w:t xml:space="preserve"> de </w:t>
      </w:r>
      <w:r w:rsidR="00EA4D0E" w:rsidRPr="002173A1">
        <w:rPr>
          <w:rFonts w:ascii="Times New Roman" w:hAnsi="Times New Roman"/>
          <w:sz w:val="24"/>
          <w:szCs w:val="24"/>
        </w:rPr>
        <w:t xml:space="preserve">diversas </w:t>
      </w:r>
      <w:r w:rsidRPr="002173A1">
        <w:rPr>
          <w:rFonts w:ascii="Times New Roman" w:hAnsi="Times New Roman"/>
          <w:sz w:val="24"/>
          <w:szCs w:val="24"/>
        </w:rPr>
        <w:t>procedencia</w:t>
      </w:r>
      <w:r w:rsidR="00EA4D0E" w:rsidRPr="002173A1">
        <w:rPr>
          <w:rFonts w:ascii="Times New Roman" w:hAnsi="Times New Roman"/>
          <w:sz w:val="24"/>
          <w:szCs w:val="24"/>
        </w:rPr>
        <w:t>s</w:t>
      </w:r>
      <w:r w:rsidRPr="002173A1">
        <w:rPr>
          <w:rFonts w:ascii="Times New Roman" w:hAnsi="Times New Roman"/>
          <w:sz w:val="24"/>
          <w:szCs w:val="24"/>
        </w:rPr>
        <w:t xml:space="preserve"> clínica</w:t>
      </w:r>
      <w:r w:rsidR="00EA4D0E" w:rsidRPr="002173A1">
        <w:rPr>
          <w:rFonts w:ascii="Times New Roman" w:hAnsi="Times New Roman"/>
          <w:sz w:val="24"/>
          <w:szCs w:val="24"/>
        </w:rPr>
        <w:t>s</w:t>
      </w:r>
      <w:r w:rsidR="00A118F6" w:rsidRPr="002173A1">
        <w:rPr>
          <w:rFonts w:ascii="Times New Roman" w:hAnsi="Times New Roman"/>
          <w:sz w:val="24"/>
          <w:szCs w:val="24"/>
        </w:rPr>
        <w:t>,</w:t>
      </w:r>
      <w:r w:rsidR="00EA4D0E" w:rsidRPr="002173A1">
        <w:rPr>
          <w:rFonts w:ascii="Times New Roman" w:hAnsi="Times New Roman"/>
          <w:sz w:val="24"/>
          <w:szCs w:val="24"/>
        </w:rPr>
        <w:t xml:space="preserve"> aisladas en dos</w:t>
      </w:r>
      <w:r w:rsidRPr="002173A1">
        <w:rPr>
          <w:rFonts w:ascii="Times New Roman" w:hAnsi="Times New Roman"/>
          <w:sz w:val="24"/>
          <w:szCs w:val="24"/>
        </w:rPr>
        <w:t xml:space="preserve"> Laboratorios </w:t>
      </w:r>
      <w:r w:rsidR="00EA4D0E" w:rsidRPr="002173A1">
        <w:rPr>
          <w:rFonts w:ascii="Times New Roman" w:hAnsi="Times New Roman"/>
          <w:sz w:val="24"/>
          <w:szCs w:val="24"/>
        </w:rPr>
        <w:t>Privados de la Ciudad de Valencia, estado Carabobo Venezuela</w:t>
      </w:r>
      <w:r w:rsidR="00140688">
        <w:rPr>
          <w:rFonts w:ascii="Times New Roman" w:hAnsi="Times New Roman"/>
          <w:sz w:val="24"/>
          <w:szCs w:val="24"/>
        </w:rPr>
        <w:t>,</w:t>
      </w:r>
      <w:r w:rsidR="00231819">
        <w:rPr>
          <w:rFonts w:ascii="Times New Roman" w:hAnsi="Times New Roman"/>
          <w:sz w:val="24"/>
          <w:szCs w:val="24"/>
        </w:rPr>
        <w:t xml:space="preserve"> </w:t>
      </w:r>
      <w:r w:rsidR="00140688">
        <w:rPr>
          <w:rFonts w:ascii="Times New Roman" w:hAnsi="Times New Roman"/>
          <w:sz w:val="24"/>
          <w:szCs w:val="24"/>
        </w:rPr>
        <w:t>entre</w:t>
      </w:r>
      <w:r w:rsidR="00231819">
        <w:rPr>
          <w:rFonts w:ascii="Times New Roman" w:hAnsi="Times New Roman"/>
          <w:sz w:val="24"/>
          <w:szCs w:val="24"/>
        </w:rPr>
        <w:t xml:space="preserve"> mayo a noviembre de 2015</w:t>
      </w:r>
      <w:r w:rsidR="00EA4D0E" w:rsidRPr="002173A1">
        <w:rPr>
          <w:rFonts w:ascii="Times New Roman" w:hAnsi="Times New Roman"/>
          <w:sz w:val="24"/>
          <w:szCs w:val="24"/>
        </w:rPr>
        <w:t>.</w:t>
      </w:r>
      <w:r w:rsidR="00231819" w:rsidRPr="00231819">
        <w:rPr>
          <w:rFonts w:ascii="Arial" w:hAnsi="Arial" w:cs="Arial"/>
          <w:color w:val="000000"/>
          <w:sz w:val="20"/>
          <w:szCs w:val="20"/>
        </w:rPr>
        <w:t xml:space="preserve"> </w:t>
      </w:r>
      <w:r w:rsidR="00140688" w:rsidRPr="00140688">
        <w:rPr>
          <w:rFonts w:ascii="Times New Roman" w:hAnsi="Times New Roman"/>
          <w:color w:val="000000"/>
          <w:sz w:val="24"/>
          <w:szCs w:val="24"/>
        </w:rPr>
        <w:t xml:space="preserve">Los aislados fueron recolectados </w:t>
      </w:r>
      <w:r w:rsidR="00C80F3D">
        <w:rPr>
          <w:rFonts w:ascii="Times New Roman" w:hAnsi="Times New Roman"/>
          <w:color w:val="000000"/>
          <w:sz w:val="24"/>
          <w:szCs w:val="24"/>
        </w:rPr>
        <w:t>después de obtener</w:t>
      </w:r>
      <w:r w:rsidR="00140688" w:rsidRPr="00140688">
        <w:rPr>
          <w:rFonts w:ascii="Times New Roman" w:hAnsi="Times New Roman"/>
          <w:color w:val="000000"/>
          <w:sz w:val="24"/>
          <w:szCs w:val="24"/>
        </w:rPr>
        <w:t xml:space="preserve"> la permisología otorgada por cada Laboratorio, cumpliéndose con el requisito del consentimiento informado de los pacientes involucrados. </w:t>
      </w:r>
      <w:r w:rsidR="00231819" w:rsidRPr="00140688">
        <w:rPr>
          <w:rFonts w:ascii="Times New Roman" w:hAnsi="Times New Roman"/>
          <w:color w:val="000000"/>
          <w:sz w:val="24"/>
          <w:szCs w:val="24"/>
        </w:rPr>
        <w:t>La muestra estuvo constituida por el total de las cepas que conformó la población.</w:t>
      </w:r>
    </w:p>
    <w:p w:rsidR="00F27A82" w:rsidRPr="002173A1" w:rsidRDefault="00F27A82" w:rsidP="00F27A82">
      <w:pPr>
        <w:spacing w:line="360" w:lineRule="auto"/>
        <w:jc w:val="both"/>
        <w:rPr>
          <w:rFonts w:ascii="Times New Roman" w:hAnsi="Times New Roman"/>
          <w:b/>
          <w:sz w:val="24"/>
          <w:szCs w:val="24"/>
        </w:rPr>
      </w:pPr>
      <w:r w:rsidRPr="002173A1">
        <w:rPr>
          <w:rFonts w:ascii="Times New Roman" w:hAnsi="Times New Roman"/>
          <w:b/>
          <w:sz w:val="24"/>
          <w:szCs w:val="24"/>
        </w:rPr>
        <w:t>Identificación de las cepas de levaduras del género Candida</w:t>
      </w:r>
    </w:p>
    <w:p w:rsidR="00F27A82" w:rsidRDefault="00072694" w:rsidP="00072694">
      <w:pPr>
        <w:spacing w:line="360" w:lineRule="auto"/>
        <w:jc w:val="both"/>
        <w:rPr>
          <w:rFonts w:ascii="Times New Roman" w:hAnsi="Times New Roman"/>
          <w:sz w:val="24"/>
          <w:szCs w:val="24"/>
        </w:rPr>
      </w:pPr>
      <w:r w:rsidRPr="002173A1">
        <w:rPr>
          <w:rFonts w:ascii="Times New Roman" w:hAnsi="Times New Roman"/>
          <w:sz w:val="24"/>
          <w:szCs w:val="24"/>
        </w:rPr>
        <w:t>Las cepas se sembraron en Agar Sabouraud</w:t>
      </w:r>
      <w:r w:rsidR="00B3686E" w:rsidRPr="002173A1">
        <w:rPr>
          <w:rFonts w:ascii="Times New Roman" w:hAnsi="Times New Roman"/>
          <w:sz w:val="24"/>
          <w:szCs w:val="24"/>
        </w:rPr>
        <w:t xml:space="preserve"> </w:t>
      </w:r>
      <w:r w:rsidR="00AD664B">
        <w:rPr>
          <w:rFonts w:ascii="Times New Roman" w:hAnsi="Times New Roman"/>
          <w:sz w:val="24"/>
          <w:szCs w:val="24"/>
        </w:rPr>
        <w:t>Marca BD-</w:t>
      </w:r>
      <w:r w:rsidR="00AD664B">
        <w:rPr>
          <w:rFonts w:ascii="Times New Roman" w:hAnsi="Times New Roman"/>
          <w:color w:val="000000"/>
          <w:sz w:val="24"/>
          <w:szCs w:val="24"/>
          <w:shd w:val="clear" w:color="auto" w:fill="FFFFFF"/>
        </w:rPr>
        <w:t>BBL</w:t>
      </w:r>
      <w:r w:rsidR="00435ADC">
        <w:rPr>
          <w:rFonts w:ascii="Times New Roman" w:hAnsi="Times New Roman"/>
          <w:color w:val="000000"/>
          <w:sz w:val="24"/>
          <w:szCs w:val="24"/>
          <w:shd w:val="clear" w:color="auto" w:fill="FFFFFF"/>
          <w:vertAlign w:val="superscript"/>
        </w:rPr>
        <w:t>™</w:t>
      </w:r>
      <w:r w:rsidR="00AD664B" w:rsidRPr="002173A1">
        <w:rPr>
          <w:rFonts w:ascii="Times New Roman" w:hAnsi="Times New Roman"/>
          <w:sz w:val="24"/>
          <w:szCs w:val="24"/>
        </w:rPr>
        <w:t xml:space="preserve"> </w:t>
      </w:r>
      <w:r w:rsidR="00B3686E" w:rsidRPr="002173A1">
        <w:rPr>
          <w:rFonts w:ascii="Times New Roman" w:hAnsi="Times New Roman"/>
          <w:sz w:val="24"/>
          <w:szCs w:val="24"/>
        </w:rPr>
        <w:t>suplementada con antibiótico para inhibir el crecimiento bacteriano. A</w:t>
      </w:r>
      <w:r w:rsidRPr="002173A1">
        <w:rPr>
          <w:rFonts w:ascii="Times New Roman" w:hAnsi="Times New Roman"/>
          <w:sz w:val="24"/>
          <w:szCs w:val="24"/>
        </w:rPr>
        <w:t xml:space="preserve"> </w:t>
      </w:r>
      <w:r w:rsidR="00B3686E" w:rsidRPr="002173A1">
        <w:rPr>
          <w:rFonts w:ascii="Times New Roman" w:hAnsi="Times New Roman"/>
          <w:sz w:val="24"/>
          <w:szCs w:val="24"/>
        </w:rPr>
        <w:t>las colonias aisladas s</w:t>
      </w:r>
      <w:r w:rsidRPr="002173A1">
        <w:rPr>
          <w:rFonts w:ascii="Times New Roman" w:hAnsi="Times New Roman"/>
          <w:sz w:val="24"/>
          <w:szCs w:val="24"/>
        </w:rPr>
        <w:t xml:space="preserve">e </w:t>
      </w:r>
      <w:r w:rsidR="00B3686E" w:rsidRPr="002173A1">
        <w:rPr>
          <w:rFonts w:ascii="Times New Roman" w:hAnsi="Times New Roman"/>
          <w:sz w:val="24"/>
          <w:szCs w:val="24"/>
        </w:rPr>
        <w:t>les realizó</w:t>
      </w:r>
      <w:r w:rsidRPr="002173A1">
        <w:rPr>
          <w:rFonts w:ascii="Times New Roman" w:hAnsi="Times New Roman"/>
          <w:sz w:val="24"/>
          <w:szCs w:val="24"/>
        </w:rPr>
        <w:t xml:space="preserve"> un examen directo, seguido d</w:t>
      </w:r>
      <w:r w:rsidR="00F27A82" w:rsidRPr="002173A1">
        <w:rPr>
          <w:rFonts w:ascii="Times New Roman" w:hAnsi="Times New Roman"/>
          <w:sz w:val="24"/>
          <w:szCs w:val="24"/>
        </w:rPr>
        <w:t>e una tinción de Gram a cada uno</w:t>
      </w:r>
      <w:r w:rsidRPr="002173A1">
        <w:rPr>
          <w:rFonts w:ascii="Times New Roman" w:hAnsi="Times New Roman"/>
          <w:sz w:val="24"/>
          <w:szCs w:val="24"/>
        </w:rPr>
        <w:t xml:space="preserve"> de los aislados, para observar sus características morfotintoriales </w:t>
      </w:r>
      <w:r w:rsidRPr="008D273D">
        <w:rPr>
          <w:rFonts w:ascii="Times New Roman" w:hAnsi="Times New Roman"/>
          <w:sz w:val="24"/>
          <w:szCs w:val="24"/>
          <w:vertAlign w:val="superscript"/>
        </w:rPr>
        <w:t>(16)</w:t>
      </w:r>
      <w:r w:rsidRPr="008D273D">
        <w:rPr>
          <w:rFonts w:ascii="Times New Roman" w:hAnsi="Times New Roman"/>
          <w:sz w:val="24"/>
          <w:szCs w:val="24"/>
        </w:rPr>
        <w:t>.</w:t>
      </w:r>
      <w:r w:rsidRPr="002173A1">
        <w:rPr>
          <w:rFonts w:ascii="Times New Roman" w:hAnsi="Times New Roman"/>
          <w:sz w:val="24"/>
          <w:szCs w:val="24"/>
        </w:rPr>
        <w:t xml:space="preserve"> Las que poseían las características típicas de una levadura se resembraron en Agar Sabouraud a temperatura ambiente por 48 horas</w:t>
      </w:r>
      <w:r w:rsidR="00F27A82" w:rsidRPr="002173A1">
        <w:rPr>
          <w:rFonts w:ascii="Times New Roman" w:hAnsi="Times New Roman"/>
          <w:sz w:val="24"/>
          <w:szCs w:val="24"/>
        </w:rPr>
        <w:t xml:space="preserve"> </w:t>
      </w:r>
      <w:r w:rsidR="00F27A82" w:rsidRPr="008D273D">
        <w:rPr>
          <w:rFonts w:ascii="Times New Roman" w:hAnsi="Times New Roman"/>
          <w:sz w:val="24"/>
          <w:szCs w:val="24"/>
          <w:vertAlign w:val="superscript"/>
        </w:rPr>
        <w:t>(16)</w:t>
      </w:r>
      <w:r w:rsidRPr="008D273D">
        <w:rPr>
          <w:rFonts w:ascii="Times New Roman" w:hAnsi="Times New Roman"/>
          <w:sz w:val="24"/>
          <w:szCs w:val="24"/>
        </w:rPr>
        <w:t>.</w:t>
      </w:r>
      <w:r w:rsidRPr="002173A1">
        <w:rPr>
          <w:rFonts w:ascii="Times New Roman" w:hAnsi="Times New Roman"/>
          <w:sz w:val="24"/>
          <w:szCs w:val="24"/>
        </w:rPr>
        <w:t xml:space="preserve">  Luego se procedió a su identificación a través de la </w:t>
      </w:r>
      <w:r w:rsidRPr="002173A1">
        <w:rPr>
          <w:rFonts w:ascii="Times New Roman" w:hAnsi="Times New Roman"/>
          <w:sz w:val="24"/>
          <w:szCs w:val="24"/>
          <w:lang w:eastAsia="es-VE"/>
        </w:rPr>
        <w:t>prueba de tubos germinativos</w:t>
      </w:r>
      <w:r w:rsidR="00B64B19" w:rsidRPr="002173A1">
        <w:rPr>
          <w:rFonts w:ascii="Times New Roman" w:hAnsi="Times New Roman"/>
          <w:sz w:val="24"/>
          <w:szCs w:val="24"/>
          <w:lang w:eastAsia="es-VE"/>
        </w:rPr>
        <w:t xml:space="preserve"> para diferenciar las especies del Complejo </w:t>
      </w:r>
      <w:r w:rsidR="00B64B19" w:rsidRPr="002173A1">
        <w:rPr>
          <w:rFonts w:ascii="Times New Roman" w:hAnsi="Times New Roman"/>
          <w:i/>
          <w:sz w:val="24"/>
          <w:szCs w:val="24"/>
          <w:lang w:eastAsia="es-VE"/>
        </w:rPr>
        <w:t>Candida albicans</w:t>
      </w:r>
      <w:r w:rsidR="00B64B19" w:rsidRPr="002173A1">
        <w:rPr>
          <w:rFonts w:ascii="Times New Roman" w:hAnsi="Times New Roman"/>
          <w:sz w:val="24"/>
          <w:szCs w:val="24"/>
          <w:lang w:eastAsia="es-VE"/>
        </w:rPr>
        <w:t xml:space="preserve"> de las </w:t>
      </w:r>
      <w:r w:rsidR="00B64B19" w:rsidRPr="002173A1">
        <w:rPr>
          <w:rFonts w:ascii="Times New Roman" w:hAnsi="Times New Roman"/>
          <w:i/>
          <w:sz w:val="24"/>
          <w:szCs w:val="24"/>
          <w:lang w:eastAsia="es-VE"/>
        </w:rPr>
        <w:t>Candida no albicans</w:t>
      </w:r>
      <w:r w:rsidRPr="002173A1">
        <w:rPr>
          <w:rFonts w:ascii="Times New Roman" w:hAnsi="Times New Roman"/>
          <w:sz w:val="24"/>
          <w:szCs w:val="24"/>
          <w:lang w:eastAsia="es-VE"/>
        </w:rPr>
        <w:t xml:space="preserve">, </w:t>
      </w:r>
      <w:r w:rsidR="00B64B19" w:rsidRPr="002173A1">
        <w:rPr>
          <w:rFonts w:ascii="Times New Roman" w:hAnsi="Times New Roman"/>
          <w:sz w:val="24"/>
          <w:szCs w:val="24"/>
          <w:lang w:eastAsia="es-VE"/>
        </w:rPr>
        <w:t xml:space="preserve">posteriormente se realizó la </w:t>
      </w:r>
      <w:r w:rsidRPr="002173A1">
        <w:rPr>
          <w:rFonts w:ascii="Times New Roman" w:hAnsi="Times New Roman"/>
          <w:sz w:val="24"/>
          <w:szCs w:val="24"/>
          <w:lang w:eastAsia="es-VE"/>
        </w:rPr>
        <w:t>detección de clamidosporas en Agar- Harina de Maíz con Tween 80</w:t>
      </w:r>
      <w:r w:rsidR="00B64B19" w:rsidRPr="002173A1">
        <w:rPr>
          <w:rFonts w:ascii="Times New Roman" w:hAnsi="Times New Roman"/>
          <w:sz w:val="24"/>
          <w:szCs w:val="24"/>
          <w:lang w:eastAsia="es-VE"/>
        </w:rPr>
        <w:t>, para la identificación de cada especie</w:t>
      </w:r>
      <w:r w:rsidRPr="002173A1">
        <w:rPr>
          <w:rFonts w:ascii="Times New Roman" w:hAnsi="Times New Roman"/>
          <w:sz w:val="24"/>
          <w:szCs w:val="24"/>
          <w:lang w:eastAsia="es-VE"/>
        </w:rPr>
        <w:t xml:space="preserve"> </w:t>
      </w:r>
      <w:r w:rsidRPr="002173A1">
        <w:rPr>
          <w:rFonts w:ascii="Times New Roman" w:hAnsi="Times New Roman"/>
          <w:sz w:val="24"/>
          <w:szCs w:val="24"/>
          <w:vertAlign w:val="superscript"/>
          <w:lang w:eastAsia="es-VE"/>
        </w:rPr>
        <w:t>(</w:t>
      </w:r>
      <w:r w:rsidRPr="008D273D">
        <w:rPr>
          <w:rFonts w:ascii="Times New Roman" w:hAnsi="Times New Roman"/>
          <w:sz w:val="24"/>
          <w:szCs w:val="24"/>
          <w:vertAlign w:val="superscript"/>
        </w:rPr>
        <w:t>16)</w:t>
      </w:r>
      <w:r w:rsidRPr="008D273D">
        <w:rPr>
          <w:rFonts w:ascii="Times New Roman" w:hAnsi="Times New Roman"/>
          <w:sz w:val="24"/>
          <w:szCs w:val="24"/>
        </w:rPr>
        <w:t>.</w:t>
      </w:r>
    </w:p>
    <w:p w:rsidR="00F27A82" w:rsidRPr="002173A1" w:rsidRDefault="00F27A82" w:rsidP="00297133">
      <w:pPr>
        <w:autoSpaceDE w:val="0"/>
        <w:autoSpaceDN w:val="0"/>
        <w:adjustRightInd w:val="0"/>
        <w:spacing w:after="0" w:line="360" w:lineRule="auto"/>
        <w:jc w:val="both"/>
        <w:rPr>
          <w:rFonts w:ascii="Times New Roman" w:hAnsi="Times New Roman"/>
          <w:b/>
          <w:sz w:val="24"/>
          <w:szCs w:val="24"/>
          <w:lang w:eastAsia="es-VE"/>
        </w:rPr>
      </w:pPr>
      <w:r w:rsidRPr="002173A1">
        <w:rPr>
          <w:rFonts w:ascii="Times New Roman" w:hAnsi="Times New Roman"/>
          <w:b/>
          <w:sz w:val="24"/>
          <w:szCs w:val="24"/>
          <w:lang w:eastAsia="es-VE"/>
        </w:rPr>
        <w:t>Cuantificación de la formación de biopelículas de los aislados de levaduras del género Candida</w:t>
      </w:r>
    </w:p>
    <w:p w:rsidR="00072694" w:rsidRPr="002173A1" w:rsidRDefault="00963956" w:rsidP="004B3D53">
      <w:pPr>
        <w:spacing w:line="360" w:lineRule="auto"/>
        <w:jc w:val="both"/>
        <w:rPr>
          <w:rFonts w:ascii="Times New Roman" w:hAnsi="Times New Roman"/>
          <w:sz w:val="24"/>
          <w:szCs w:val="24"/>
        </w:rPr>
      </w:pPr>
      <w:r w:rsidRPr="002173A1">
        <w:rPr>
          <w:rFonts w:ascii="Times New Roman" w:hAnsi="Times New Roman"/>
          <w:sz w:val="24"/>
          <w:szCs w:val="24"/>
        </w:rPr>
        <w:t>Una vez identificadas</w:t>
      </w:r>
      <w:r w:rsidR="00072694" w:rsidRPr="002173A1">
        <w:rPr>
          <w:rFonts w:ascii="Times New Roman" w:hAnsi="Times New Roman"/>
          <w:sz w:val="24"/>
          <w:szCs w:val="24"/>
        </w:rPr>
        <w:t xml:space="preserve"> se procedió a la cuantificación de la capacidad de formación de biopelículas</w:t>
      </w:r>
      <w:r w:rsidR="00B64B19" w:rsidRPr="002173A1">
        <w:rPr>
          <w:rFonts w:ascii="Times New Roman" w:hAnsi="Times New Roman"/>
          <w:sz w:val="24"/>
          <w:szCs w:val="24"/>
        </w:rPr>
        <w:t>,</w:t>
      </w:r>
      <w:r w:rsidR="00072694" w:rsidRPr="002173A1">
        <w:rPr>
          <w:rFonts w:ascii="Times New Roman" w:hAnsi="Times New Roman"/>
          <w:sz w:val="24"/>
          <w:szCs w:val="24"/>
        </w:rPr>
        <w:t xml:space="preserve"> la cual se efectuó mediante la técnica de microplaca en pozos de poliestireno (método colorimétrico) siguiendo la metodología de Rojas</w:t>
      </w:r>
      <w:r w:rsidR="00B64B19" w:rsidRPr="002173A1">
        <w:rPr>
          <w:rFonts w:ascii="Times New Roman" w:hAnsi="Times New Roman"/>
          <w:sz w:val="24"/>
          <w:szCs w:val="24"/>
        </w:rPr>
        <w:t xml:space="preserve"> y cols adaptándola para levaduras</w:t>
      </w:r>
      <w:r w:rsidR="00AD664B">
        <w:rPr>
          <w:rFonts w:ascii="Times New Roman" w:hAnsi="Times New Roman"/>
          <w:sz w:val="24"/>
          <w:szCs w:val="24"/>
        </w:rPr>
        <w:t>,</w:t>
      </w:r>
      <w:r w:rsidR="00B64B19" w:rsidRPr="002173A1">
        <w:rPr>
          <w:rFonts w:ascii="Times New Roman" w:hAnsi="Times New Roman"/>
          <w:sz w:val="24"/>
          <w:szCs w:val="24"/>
        </w:rPr>
        <w:t xml:space="preserve"> </w:t>
      </w:r>
      <w:r w:rsidR="00B64B19" w:rsidRPr="002173A1">
        <w:rPr>
          <w:rFonts w:ascii="Times New Roman" w:hAnsi="Times New Roman"/>
          <w:sz w:val="24"/>
          <w:szCs w:val="24"/>
        </w:rPr>
        <w:lastRenderedPageBreak/>
        <w:t xml:space="preserve">por lo cual se modificó </w:t>
      </w:r>
      <w:r w:rsidR="0091078C" w:rsidRPr="002173A1">
        <w:rPr>
          <w:rFonts w:ascii="Times New Roman" w:hAnsi="Times New Roman"/>
          <w:sz w:val="24"/>
          <w:szCs w:val="24"/>
        </w:rPr>
        <w:t xml:space="preserve"> el tiempo y temperatura de incubación por tratarse de un microorganismo fúngico</w:t>
      </w:r>
      <w:r w:rsidRPr="008D273D">
        <w:rPr>
          <w:rFonts w:ascii="Times New Roman" w:hAnsi="Times New Roman"/>
          <w:b/>
          <w:sz w:val="24"/>
          <w:szCs w:val="24"/>
        </w:rPr>
        <w:t xml:space="preserve"> </w:t>
      </w:r>
      <w:r w:rsidR="00072694" w:rsidRPr="008D273D">
        <w:rPr>
          <w:rFonts w:ascii="Times New Roman" w:hAnsi="Times New Roman"/>
          <w:sz w:val="24"/>
          <w:szCs w:val="24"/>
          <w:vertAlign w:val="superscript"/>
        </w:rPr>
        <w:t>(17)</w:t>
      </w:r>
      <w:r w:rsidR="00072694" w:rsidRPr="002173A1">
        <w:rPr>
          <w:rFonts w:ascii="Times New Roman" w:hAnsi="Times New Roman"/>
          <w:sz w:val="24"/>
          <w:szCs w:val="24"/>
        </w:rPr>
        <w:t xml:space="preserve">. </w:t>
      </w:r>
    </w:p>
    <w:p w:rsidR="00F27A82" w:rsidRPr="002173A1" w:rsidRDefault="00963956" w:rsidP="00F27A82">
      <w:pPr>
        <w:spacing w:line="360" w:lineRule="auto"/>
        <w:jc w:val="both"/>
        <w:rPr>
          <w:rFonts w:ascii="Times New Roman" w:hAnsi="Times New Roman"/>
          <w:sz w:val="24"/>
          <w:szCs w:val="24"/>
          <w:lang w:eastAsia="es-VE"/>
        </w:rPr>
      </w:pPr>
      <w:r w:rsidRPr="002173A1">
        <w:rPr>
          <w:rFonts w:ascii="Times New Roman" w:hAnsi="Times New Roman"/>
          <w:sz w:val="24"/>
          <w:szCs w:val="24"/>
          <w:lang w:eastAsia="es-VE"/>
        </w:rPr>
        <w:t xml:space="preserve">Se </w:t>
      </w:r>
      <w:r w:rsidR="003453B0">
        <w:rPr>
          <w:rFonts w:ascii="Times New Roman" w:hAnsi="Times New Roman"/>
          <w:sz w:val="24"/>
          <w:szCs w:val="24"/>
          <w:lang w:eastAsia="es-VE"/>
        </w:rPr>
        <w:t>preparó una</w:t>
      </w:r>
      <w:r w:rsidRPr="002173A1">
        <w:rPr>
          <w:rFonts w:ascii="Times New Roman" w:hAnsi="Times New Roman"/>
          <w:sz w:val="24"/>
          <w:szCs w:val="24"/>
          <w:lang w:eastAsia="es-VE"/>
        </w:rPr>
        <w:t xml:space="preserve"> suspensión de levadura </w:t>
      </w:r>
      <w:r w:rsidR="003453B0">
        <w:rPr>
          <w:rFonts w:ascii="Times New Roman" w:hAnsi="Times New Roman"/>
          <w:sz w:val="24"/>
          <w:szCs w:val="24"/>
          <w:lang w:eastAsia="es-VE"/>
        </w:rPr>
        <w:t>ajustada</w:t>
      </w:r>
      <w:r w:rsidR="00493F13">
        <w:rPr>
          <w:rFonts w:ascii="Times New Roman" w:hAnsi="Times New Roman"/>
          <w:sz w:val="24"/>
          <w:szCs w:val="24"/>
          <w:lang w:eastAsia="es-VE"/>
        </w:rPr>
        <w:t xml:space="preserve"> al p</w:t>
      </w:r>
      <w:r w:rsidR="0091078C" w:rsidRPr="002173A1">
        <w:rPr>
          <w:rFonts w:ascii="Times New Roman" w:hAnsi="Times New Roman"/>
          <w:sz w:val="24"/>
          <w:szCs w:val="24"/>
          <w:lang w:eastAsia="es-VE"/>
        </w:rPr>
        <w:t xml:space="preserve">atrón </w:t>
      </w:r>
      <w:r w:rsidR="003453B0">
        <w:rPr>
          <w:rFonts w:ascii="Times New Roman" w:hAnsi="Times New Roman"/>
          <w:sz w:val="24"/>
          <w:szCs w:val="24"/>
          <w:lang w:eastAsia="es-VE"/>
        </w:rPr>
        <w:t xml:space="preserve">de 1% </w:t>
      </w:r>
      <w:r w:rsidR="0091078C" w:rsidRPr="002173A1">
        <w:rPr>
          <w:rFonts w:ascii="Times New Roman" w:hAnsi="Times New Roman"/>
          <w:sz w:val="24"/>
          <w:szCs w:val="24"/>
          <w:lang w:eastAsia="es-VE"/>
        </w:rPr>
        <w:t xml:space="preserve">Mc Farland  </w:t>
      </w:r>
      <w:r w:rsidRPr="002173A1">
        <w:rPr>
          <w:rFonts w:ascii="Times New Roman" w:hAnsi="Times New Roman"/>
          <w:sz w:val="24"/>
          <w:szCs w:val="24"/>
          <w:lang w:eastAsia="es-VE"/>
        </w:rPr>
        <w:t>para cada especie de Candida aislada</w:t>
      </w:r>
      <w:r w:rsidR="0091078C" w:rsidRPr="002173A1">
        <w:rPr>
          <w:rFonts w:ascii="Times New Roman" w:hAnsi="Times New Roman"/>
          <w:sz w:val="24"/>
          <w:szCs w:val="24"/>
          <w:lang w:eastAsia="es-VE"/>
        </w:rPr>
        <w:t xml:space="preserve"> </w:t>
      </w:r>
      <w:r w:rsidR="00C36D83">
        <w:rPr>
          <w:rFonts w:ascii="Times New Roman" w:hAnsi="Times New Roman"/>
          <w:sz w:val="24"/>
          <w:szCs w:val="24"/>
          <w:lang w:eastAsia="es-VE"/>
        </w:rPr>
        <w:t>en c</w:t>
      </w:r>
      <w:r w:rsidRPr="002173A1">
        <w:rPr>
          <w:rFonts w:ascii="Times New Roman" w:hAnsi="Times New Roman"/>
          <w:sz w:val="24"/>
          <w:szCs w:val="24"/>
          <w:lang w:eastAsia="es-VE"/>
        </w:rPr>
        <w:t xml:space="preserve">aldo </w:t>
      </w:r>
      <w:r w:rsidR="00C36D83">
        <w:rPr>
          <w:rFonts w:ascii="Times New Roman" w:hAnsi="Times New Roman"/>
          <w:sz w:val="24"/>
          <w:szCs w:val="24"/>
          <w:lang w:eastAsia="es-VE"/>
        </w:rPr>
        <w:t>de soya t</w:t>
      </w:r>
      <w:r w:rsidR="0091078C" w:rsidRPr="002173A1">
        <w:rPr>
          <w:rFonts w:ascii="Times New Roman" w:hAnsi="Times New Roman"/>
          <w:sz w:val="24"/>
          <w:szCs w:val="24"/>
          <w:lang w:eastAsia="es-VE"/>
        </w:rPr>
        <w:t>ripticasa (CST)</w:t>
      </w:r>
      <w:r w:rsidR="00435ADC" w:rsidRPr="00435ADC">
        <w:rPr>
          <w:rFonts w:ascii="Times New Roman" w:hAnsi="Times New Roman"/>
          <w:sz w:val="24"/>
          <w:szCs w:val="24"/>
        </w:rPr>
        <w:t xml:space="preserve"> </w:t>
      </w:r>
      <w:r w:rsidR="00435ADC">
        <w:rPr>
          <w:rFonts w:ascii="Times New Roman" w:hAnsi="Times New Roman"/>
          <w:sz w:val="24"/>
          <w:szCs w:val="24"/>
        </w:rPr>
        <w:t>marca BD-</w:t>
      </w:r>
      <w:r w:rsidR="00435ADC">
        <w:rPr>
          <w:rFonts w:ascii="Times New Roman" w:hAnsi="Times New Roman"/>
          <w:color w:val="000000"/>
          <w:sz w:val="24"/>
          <w:szCs w:val="24"/>
          <w:shd w:val="clear" w:color="auto" w:fill="FFFFFF"/>
        </w:rPr>
        <w:t>BBL</w:t>
      </w:r>
      <w:r w:rsidR="00435ADC">
        <w:rPr>
          <w:rFonts w:ascii="Times New Roman" w:hAnsi="Times New Roman"/>
          <w:color w:val="000000"/>
          <w:sz w:val="24"/>
          <w:szCs w:val="24"/>
          <w:shd w:val="clear" w:color="auto" w:fill="FFFFFF"/>
          <w:vertAlign w:val="superscript"/>
        </w:rPr>
        <w:t>™</w:t>
      </w:r>
      <w:r w:rsidR="0091078C" w:rsidRPr="002173A1">
        <w:rPr>
          <w:rFonts w:ascii="Times New Roman" w:hAnsi="Times New Roman"/>
          <w:sz w:val="24"/>
          <w:szCs w:val="24"/>
          <w:lang w:eastAsia="es-VE"/>
        </w:rPr>
        <w:t xml:space="preserve">. </w:t>
      </w:r>
      <w:r w:rsidRPr="002173A1">
        <w:rPr>
          <w:rFonts w:ascii="Times New Roman" w:hAnsi="Times New Roman"/>
          <w:sz w:val="24"/>
          <w:szCs w:val="24"/>
          <w:lang w:eastAsia="es-VE"/>
        </w:rPr>
        <w:t xml:space="preserve"> Ajustado el inoculo se procedió a colocar en cada pozo 20 µL  de dicha suspensión más 180 µL de CST  </w:t>
      </w:r>
      <w:r w:rsidR="003453B0">
        <w:rPr>
          <w:rFonts w:ascii="Times New Roman" w:hAnsi="Times New Roman"/>
          <w:sz w:val="24"/>
          <w:szCs w:val="24"/>
          <w:lang w:eastAsia="es-VE"/>
        </w:rPr>
        <w:t>con glucosa</w:t>
      </w:r>
      <w:r w:rsidRPr="002173A1">
        <w:rPr>
          <w:rFonts w:ascii="Times New Roman" w:hAnsi="Times New Roman"/>
          <w:sz w:val="24"/>
          <w:szCs w:val="24"/>
          <w:lang w:eastAsia="es-VE"/>
        </w:rPr>
        <w:t xml:space="preserve"> al 0,25% (dilución 1:10) y luego se incubo en cámara húmeda por </w:t>
      </w:r>
      <w:r w:rsidR="0091078C" w:rsidRPr="002173A1">
        <w:rPr>
          <w:rFonts w:ascii="Times New Roman" w:hAnsi="Times New Roman"/>
          <w:sz w:val="24"/>
          <w:szCs w:val="24"/>
          <w:lang w:eastAsia="es-VE"/>
        </w:rPr>
        <w:t>48</w:t>
      </w:r>
      <w:r w:rsidRPr="002173A1">
        <w:rPr>
          <w:rFonts w:ascii="Times New Roman" w:hAnsi="Times New Roman"/>
          <w:sz w:val="24"/>
          <w:szCs w:val="24"/>
          <w:lang w:eastAsia="es-VE"/>
        </w:rPr>
        <w:t xml:space="preserve"> horas a temperatura ambiente. Pasada la incubación, en cada pozo se realizaron 3 lavados con </w:t>
      </w:r>
      <w:r w:rsidR="00B64B19" w:rsidRPr="002173A1">
        <w:rPr>
          <w:rFonts w:ascii="Times New Roman" w:hAnsi="Times New Roman"/>
          <w:sz w:val="24"/>
          <w:szCs w:val="24"/>
          <w:lang w:eastAsia="es-VE"/>
        </w:rPr>
        <w:t xml:space="preserve">solución salina fisiológica </w:t>
      </w:r>
      <w:r w:rsidR="005720AA" w:rsidRPr="002173A1">
        <w:rPr>
          <w:rFonts w:ascii="Times New Roman" w:hAnsi="Times New Roman"/>
          <w:sz w:val="24"/>
          <w:szCs w:val="24"/>
          <w:lang w:eastAsia="es-VE"/>
        </w:rPr>
        <w:t xml:space="preserve">estéril </w:t>
      </w:r>
      <w:r w:rsidR="00B64B19" w:rsidRPr="002173A1">
        <w:rPr>
          <w:rFonts w:ascii="Times New Roman" w:hAnsi="Times New Roman"/>
          <w:sz w:val="24"/>
          <w:szCs w:val="24"/>
          <w:lang w:eastAsia="es-VE"/>
        </w:rPr>
        <w:t>(</w:t>
      </w:r>
      <w:r w:rsidRPr="002173A1">
        <w:rPr>
          <w:rFonts w:ascii="Times New Roman" w:hAnsi="Times New Roman"/>
          <w:sz w:val="24"/>
          <w:szCs w:val="24"/>
          <w:lang w:eastAsia="es-VE"/>
        </w:rPr>
        <w:t>SSF</w:t>
      </w:r>
      <w:r w:rsidR="00B64B19" w:rsidRPr="002173A1">
        <w:rPr>
          <w:rFonts w:ascii="Times New Roman" w:hAnsi="Times New Roman"/>
          <w:sz w:val="24"/>
          <w:szCs w:val="24"/>
          <w:lang w:eastAsia="es-VE"/>
        </w:rPr>
        <w:t>)</w:t>
      </w:r>
      <w:r w:rsidRPr="002173A1">
        <w:rPr>
          <w:rFonts w:ascii="Times New Roman" w:hAnsi="Times New Roman"/>
          <w:sz w:val="24"/>
          <w:szCs w:val="24"/>
          <w:lang w:eastAsia="es-VE"/>
        </w:rPr>
        <w:t xml:space="preserve">, pH 7,2 para eliminar las células no adheridas. Luego se añadieron 200 µL de solución de cristal violeta al 0,01% manteniéndose a temperatura ambiente por 30 min, para posteriormente realizar 3 nuevos lavados con SSF. A continuación se colocaron 200 µL de etanol al 95% para solubilizar el colorante adherido a las paredes, cuantificándose su densidad óptica </w:t>
      </w:r>
      <w:r w:rsidR="001D579A">
        <w:rPr>
          <w:rFonts w:ascii="Times New Roman" w:hAnsi="Times New Roman"/>
          <w:sz w:val="24"/>
          <w:szCs w:val="24"/>
          <w:lang w:eastAsia="es-VE"/>
        </w:rPr>
        <w:t xml:space="preserve">(DO) </w:t>
      </w:r>
      <w:r w:rsidRPr="002173A1">
        <w:rPr>
          <w:rFonts w:ascii="Times New Roman" w:hAnsi="Times New Roman"/>
          <w:sz w:val="24"/>
          <w:szCs w:val="24"/>
          <w:lang w:eastAsia="es-VE"/>
        </w:rPr>
        <w:t xml:space="preserve">como una estimación de la capacidad de formación de biopelículas, para lo cual se lee a 490 nm utilizando un lector de micro ELISA (Stat Fax 303 Plus). </w:t>
      </w:r>
    </w:p>
    <w:p w:rsidR="00072694" w:rsidRPr="00707535" w:rsidRDefault="00963956" w:rsidP="00707535">
      <w:pPr>
        <w:spacing w:after="0" w:line="360" w:lineRule="auto"/>
        <w:jc w:val="both"/>
        <w:rPr>
          <w:rFonts w:ascii="Times New Roman" w:hAnsi="Times New Roman"/>
          <w:sz w:val="24"/>
          <w:szCs w:val="24"/>
          <w:lang w:eastAsia="es-VE"/>
        </w:rPr>
      </w:pPr>
      <w:r w:rsidRPr="002173A1">
        <w:rPr>
          <w:rFonts w:ascii="Times New Roman" w:hAnsi="Times New Roman"/>
          <w:sz w:val="24"/>
          <w:szCs w:val="24"/>
          <w:lang w:eastAsia="es-VE"/>
        </w:rPr>
        <w:t>Cada aislado se evaluó por cuadruplicado, incluyendo en cada ensayo ocho pozos controles sin inocular interpretándose estos como negativos y ocho pozos controles con aislados conocidos por sus altas capacidades de formación de biopelículas (</w:t>
      </w:r>
      <w:r w:rsidR="001205AB" w:rsidRPr="002173A1">
        <w:rPr>
          <w:rFonts w:ascii="Times New Roman" w:hAnsi="Times New Roman"/>
          <w:sz w:val="24"/>
          <w:szCs w:val="24"/>
          <w:lang w:eastAsia="es-VE"/>
        </w:rPr>
        <w:t xml:space="preserve">4 </w:t>
      </w:r>
      <w:r w:rsidRPr="002173A1">
        <w:rPr>
          <w:rFonts w:ascii="Times New Roman" w:hAnsi="Times New Roman"/>
          <w:sz w:val="24"/>
          <w:szCs w:val="24"/>
          <w:lang w:eastAsia="es-VE"/>
        </w:rPr>
        <w:t xml:space="preserve">pozos para </w:t>
      </w:r>
      <w:r w:rsidRPr="002173A1">
        <w:rPr>
          <w:rFonts w:ascii="Times New Roman" w:hAnsi="Times New Roman"/>
          <w:i/>
          <w:sz w:val="24"/>
          <w:szCs w:val="24"/>
          <w:lang w:eastAsia="es-VE"/>
        </w:rPr>
        <w:t xml:space="preserve">P. aeruginosa </w:t>
      </w:r>
      <w:r w:rsidR="001205AB" w:rsidRPr="002173A1">
        <w:rPr>
          <w:rFonts w:ascii="Times New Roman" w:hAnsi="Times New Roman"/>
          <w:sz w:val="24"/>
          <w:szCs w:val="24"/>
          <w:lang w:eastAsia="es-VE"/>
        </w:rPr>
        <w:t>ATCC</w:t>
      </w:r>
      <w:r w:rsidRPr="002173A1">
        <w:rPr>
          <w:rFonts w:ascii="Times New Roman" w:hAnsi="Times New Roman"/>
          <w:sz w:val="24"/>
          <w:szCs w:val="24"/>
          <w:lang w:eastAsia="es-VE"/>
        </w:rPr>
        <w:t xml:space="preserve"> </w:t>
      </w:r>
      <w:r w:rsidRPr="002173A1">
        <w:rPr>
          <w:rFonts w:ascii="Times New Roman" w:hAnsi="Times New Roman"/>
          <w:i/>
          <w:sz w:val="24"/>
          <w:szCs w:val="24"/>
          <w:lang w:eastAsia="es-VE"/>
        </w:rPr>
        <w:t>27853</w:t>
      </w:r>
      <w:r w:rsidR="001205AB" w:rsidRPr="002173A1">
        <w:rPr>
          <w:rFonts w:ascii="Times New Roman" w:hAnsi="Times New Roman"/>
          <w:i/>
          <w:sz w:val="24"/>
          <w:szCs w:val="24"/>
          <w:lang w:eastAsia="es-VE"/>
        </w:rPr>
        <w:t xml:space="preserve"> y </w:t>
      </w:r>
      <w:r w:rsidR="001205AB" w:rsidRPr="002173A1">
        <w:rPr>
          <w:rFonts w:ascii="Times New Roman" w:hAnsi="Times New Roman"/>
          <w:sz w:val="24"/>
          <w:szCs w:val="24"/>
          <w:lang w:eastAsia="es-VE"/>
        </w:rPr>
        <w:t>4</w:t>
      </w:r>
      <w:r w:rsidR="001205AB" w:rsidRPr="002173A1">
        <w:rPr>
          <w:rFonts w:ascii="Times New Roman" w:hAnsi="Times New Roman"/>
          <w:i/>
          <w:sz w:val="24"/>
          <w:szCs w:val="24"/>
          <w:lang w:eastAsia="es-VE"/>
        </w:rPr>
        <w:t xml:space="preserve"> </w:t>
      </w:r>
      <w:r w:rsidR="001205AB" w:rsidRPr="002173A1">
        <w:rPr>
          <w:rFonts w:ascii="Times New Roman" w:hAnsi="Times New Roman"/>
          <w:sz w:val="24"/>
          <w:szCs w:val="24"/>
          <w:lang w:eastAsia="es-VE"/>
        </w:rPr>
        <w:t xml:space="preserve">pozos para </w:t>
      </w:r>
      <w:r w:rsidR="001205AB" w:rsidRPr="002173A1">
        <w:rPr>
          <w:rFonts w:ascii="Times New Roman" w:hAnsi="Times New Roman"/>
          <w:sz w:val="24"/>
          <w:szCs w:val="24"/>
        </w:rPr>
        <w:t xml:space="preserve">Complejo </w:t>
      </w:r>
      <w:r w:rsidR="001205AB" w:rsidRPr="002173A1">
        <w:rPr>
          <w:rFonts w:ascii="Times New Roman" w:hAnsi="Times New Roman"/>
          <w:i/>
          <w:sz w:val="24"/>
          <w:szCs w:val="24"/>
        </w:rPr>
        <w:t>Candida albicans</w:t>
      </w:r>
      <w:r w:rsidR="001205AB" w:rsidRPr="002173A1">
        <w:rPr>
          <w:rFonts w:ascii="Times New Roman" w:hAnsi="Times New Roman"/>
          <w:sz w:val="24"/>
          <w:szCs w:val="24"/>
        </w:rPr>
        <w:t xml:space="preserve"> ATCC 10231) </w:t>
      </w:r>
      <w:r w:rsidRPr="002173A1">
        <w:rPr>
          <w:rFonts w:ascii="Times New Roman" w:hAnsi="Times New Roman"/>
          <w:sz w:val="24"/>
          <w:szCs w:val="24"/>
          <w:lang w:eastAsia="es-VE"/>
        </w:rPr>
        <w:t xml:space="preserve">estos últimos se interpretaron como controles positivos </w:t>
      </w:r>
      <w:r w:rsidRPr="002173A1">
        <w:rPr>
          <w:rFonts w:ascii="Times New Roman" w:hAnsi="Times New Roman"/>
          <w:sz w:val="24"/>
          <w:szCs w:val="24"/>
          <w:vertAlign w:val="superscript"/>
          <w:lang w:eastAsia="es-VE"/>
        </w:rPr>
        <w:t>(</w:t>
      </w:r>
      <w:r w:rsidR="00186112" w:rsidRPr="002173A1">
        <w:rPr>
          <w:rFonts w:ascii="Times New Roman" w:hAnsi="Times New Roman"/>
          <w:sz w:val="24"/>
          <w:szCs w:val="24"/>
          <w:vertAlign w:val="superscript"/>
          <w:lang w:eastAsia="es-VE"/>
        </w:rPr>
        <w:t>17</w:t>
      </w:r>
      <w:r w:rsidRPr="002173A1">
        <w:rPr>
          <w:rFonts w:ascii="Times New Roman" w:hAnsi="Times New Roman"/>
          <w:sz w:val="24"/>
          <w:szCs w:val="24"/>
          <w:vertAlign w:val="superscript"/>
          <w:lang w:eastAsia="es-VE"/>
        </w:rPr>
        <w:t>)</w:t>
      </w:r>
      <w:r w:rsidRPr="002173A1">
        <w:rPr>
          <w:rFonts w:ascii="Times New Roman" w:hAnsi="Times New Roman"/>
          <w:sz w:val="24"/>
          <w:szCs w:val="24"/>
          <w:lang w:eastAsia="es-VE"/>
        </w:rPr>
        <w:t>. La clasificación de cada aislado, en cuanto a su capacidad de formación de biopelículas, fue hecha utilizando el protocolo de Gil y col 2015</w:t>
      </w:r>
      <w:r w:rsidR="00186112" w:rsidRPr="002173A1">
        <w:rPr>
          <w:rFonts w:ascii="Times New Roman" w:hAnsi="Times New Roman"/>
          <w:sz w:val="24"/>
          <w:szCs w:val="24"/>
          <w:lang w:eastAsia="es-VE"/>
        </w:rPr>
        <w:t xml:space="preserve"> </w:t>
      </w:r>
      <w:r w:rsidR="00186112" w:rsidRPr="002173A1">
        <w:rPr>
          <w:rFonts w:ascii="Times New Roman" w:hAnsi="Times New Roman"/>
          <w:sz w:val="24"/>
          <w:szCs w:val="24"/>
          <w:vertAlign w:val="superscript"/>
          <w:lang w:eastAsia="es-VE"/>
        </w:rPr>
        <w:t>(18)</w:t>
      </w:r>
      <w:r w:rsidR="00186112" w:rsidRPr="002173A1">
        <w:rPr>
          <w:rFonts w:ascii="Times New Roman" w:hAnsi="Times New Roman"/>
          <w:sz w:val="24"/>
          <w:szCs w:val="24"/>
          <w:lang w:eastAsia="es-VE"/>
        </w:rPr>
        <w:t xml:space="preserve"> </w:t>
      </w:r>
      <w:r w:rsidRPr="002173A1">
        <w:rPr>
          <w:rFonts w:ascii="Times New Roman" w:hAnsi="Times New Roman"/>
          <w:sz w:val="24"/>
          <w:szCs w:val="24"/>
          <w:lang w:eastAsia="es-VE"/>
        </w:rPr>
        <w:t xml:space="preserve"> el cual consiste en usar </w:t>
      </w:r>
      <w:r w:rsidR="001D579A">
        <w:rPr>
          <w:rFonts w:ascii="Times New Roman" w:hAnsi="Times New Roman"/>
          <w:sz w:val="24"/>
          <w:szCs w:val="24"/>
          <w:lang w:eastAsia="es-VE"/>
        </w:rPr>
        <w:t>el valor</w:t>
      </w:r>
      <w:r w:rsidRPr="002173A1">
        <w:rPr>
          <w:rFonts w:ascii="Times New Roman" w:hAnsi="Times New Roman"/>
          <w:sz w:val="24"/>
          <w:szCs w:val="24"/>
          <w:lang w:eastAsia="es-VE"/>
        </w:rPr>
        <w:t xml:space="preserve"> de </w:t>
      </w:r>
      <w:r w:rsidR="001D579A">
        <w:rPr>
          <w:rFonts w:ascii="Times New Roman" w:hAnsi="Times New Roman"/>
          <w:sz w:val="24"/>
          <w:szCs w:val="24"/>
          <w:lang w:eastAsia="es-VE"/>
        </w:rPr>
        <w:t xml:space="preserve">la media aritmética </w:t>
      </w:r>
      <w:r w:rsidR="001D579A" w:rsidRPr="001D579A">
        <w:rPr>
          <w:color w:val="000000"/>
          <w:sz w:val="20"/>
          <w:szCs w:val="20"/>
        </w:rPr>
        <w:t>(</w:t>
      </w:r>
      <w:r w:rsidR="001D579A" w:rsidRPr="001D579A">
        <w:rPr>
          <w:rFonts w:ascii="MS Reference Sans Serif" w:hAnsi="MS Reference Sans Serif"/>
          <w:color w:val="000000"/>
          <w:sz w:val="20"/>
          <w:szCs w:val="20"/>
        </w:rPr>
        <w:t></w:t>
      </w:r>
      <w:r w:rsidR="001D579A" w:rsidRPr="001D579A">
        <w:rPr>
          <w:color w:val="000000"/>
          <w:sz w:val="20"/>
          <w:szCs w:val="20"/>
        </w:rPr>
        <w:t>)</w:t>
      </w:r>
      <w:r w:rsidR="001D579A">
        <w:rPr>
          <w:rFonts w:ascii="Arial" w:hAnsi="Arial" w:cs="Arial"/>
          <w:color w:val="000000"/>
          <w:sz w:val="20"/>
          <w:szCs w:val="20"/>
        </w:rPr>
        <w:t> </w:t>
      </w:r>
      <w:r w:rsidR="001D579A">
        <w:rPr>
          <w:rFonts w:ascii="Times New Roman" w:hAnsi="Times New Roman"/>
          <w:sz w:val="24"/>
          <w:szCs w:val="24"/>
          <w:lang w:eastAsia="es-VE"/>
        </w:rPr>
        <w:t xml:space="preserve">de las </w:t>
      </w:r>
      <w:r w:rsidRPr="002173A1">
        <w:rPr>
          <w:rFonts w:ascii="Times New Roman" w:hAnsi="Times New Roman"/>
          <w:sz w:val="24"/>
          <w:szCs w:val="24"/>
          <w:lang w:eastAsia="es-VE"/>
        </w:rPr>
        <w:t>DO</w:t>
      </w:r>
      <w:r w:rsidR="001D579A">
        <w:rPr>
          <w:rFonts w:ascii="Times New Roman" w:hAnsi="Times New Roman"/>
          <w:sz w:val="24"/>
          <w:szCs w:val="24"/>
          <w:lang w:eastAsia="es-VE"/>
        </w:rPr>
        <w:t xml:space="preserve"> obtenidas a 490nm  de los</w:t>
      </w:r>
      <w:r w:rsidRPr="002173A1">
        <w:rPr>
          <w:rFonts w:ascii="Times New Roman" w:hAnsi="Times New Roman"/>
          <w:sz w:val="24"/>
          <w:szCs w:val="24"/>
          <w:lang w:eastAsia="es-VE"/>
        </w:rPr>
        <w:t xml:space="preserve"> control</w:t>
      </w:r>
      <w:r w:rsidR="001D579A">
        <w:rPr>
          <w:rFonts w:ascii="Times New Roman" w:hAnsi="Times New Roman"/>
          <w:sz w:val="24"/>
          <w:szCs w:val="24"/>
          <w:lang w:eastAsia="es-VE"/>
        </w:rPr>
        <w:t>es</w:t>
      </w:r>
      <w:r w:rsidRPr="002173A1">
        <w:rPr>
          <w:rFonts w:ascii="Times New Roman" w:hAnsi="Times New Roman"/>
          <w:sz w:val="24"/>
          <w:szCs w:val="24"/>
          <w:lang w:eastAsia="es-VE"/>
        </w:rPr>
        <w:t xml:space="preserve"> positivo</w:t>
      </w:r>
      <w:r w:rsidR="001D579A">
        <w:rPr>
          <w:rFonts w:ascii="Times New Roman" w:hAnsi="Times New Roman"/>
          <w:sz w:val="24"/>
          <w:szCs w:val="24"/>
          <w:lang w:eastAsia="es-VE"/>
        </w:rPr>
        <w:t>s</w:t>
      </w:r>
      <w:r w:rsidRPr="002173A1">
        <w:rPr>
          <w:rFonts w:ascii="Times New Roman" w:hAnsi="Times New Roman"/>
          <w:sz w:val="24"/>
          <w:szCs w:val="24"/>
          <w:lang w:eastAsia="es-VE"/>
        </w:rPr>
        <w:t xml:space="preserve"> (DOc pos) y </w:t>
      </w:r>
      <w:r w:rsidR="001D579A">
        <w:rPr>
          <w:rFonts w:ascii="Times New Roman" w:hAnsi="Times New Roman"/>
          <w:sz w:val="24"/>
          <w:szCs w:val="24"/>
          <w:lang w:eastAsia="es-VE"/>
        </w:rPr>
        <w:t>de los</w:t>
      </w:r>
      <w:r w:rsidRPr="002173A1">
        <w:rPr>
          <w:rFonts w:ascii="Times New Roman" w:hAnsi="Times New Roman"/>
          <w:sz w:val="24"/>
          <w:szCs w:val="24"/>
          <w:lang w:eastAsia="es-VE"/>
        </w:rPr>
        <w:t xml:space="preserve"> control</w:t>
      </w:r>
      <w:r w:rsidR="001D579A">
        <w:rPr>
          <w:rFonts w:ascii="Times New Roman" w:hAnsi="Times New Roman"/>
          <w:sz w:val="24"/>
          <w:szCs w:val="24"/>
          <w:lang w:eastAsia="es-VE"/>
        </w:rPr>
        <w:t>es</w:t>
      </w:r>
      <w:r w:rsidRPr="002173A1">
        <w:rPr>
          <w:rFonts w:ascii="Times New Roman" w:hAnsi="Times New Roman"/>
          <w:sz w:val="24"/>
          <w:szCs w:val="24"/>
          <w:lang w:eastAsia="es-VE"/>
        </w:rPr>
        <w:t xml:space="preserve"> negativo</w:t>
      </w:r>
      <w:r w:rsidR="001D579A">
        <w:rPr>
          <w:rFonts w:ascii="Times New Roman" w:hAnsi="Times New Roman"/>
          <w:sz w:val="24"/>
          <w:szCs w:val="24"/>
          <w:lang w:eastAsia="es-VE"/>
        </w:rPr>
        <w:t>s</w:t>
      </w:r>
      <w:r w:rsidRPr="002173A1">
        <w:rPr>
          <w:rFonts w:ascii="Times New Roman" w:hAnsi="Times New Roman"/>
          <w:sz w:val="24"/>
          <w:szCs w:val="24"/>
          <w:lang w:eastAsia="es-VE"/>
        </w:rPr>
        <w:t xml:space="preserve"> (DOc neg) en tres fórmulas diferentes tal como sigue: </w:t>
      </w:r>
      <w:r w:rsidR="00707535">
        <w:rPr>
          <w:rFonts w:ascii="Times New Roman" w:hAnsi="Times New Roman"/>
          <w:sz w:val="24"/>
          <w:szCs w:val="24"/>
          <w:lang w:eastAsia="es-VE"/>
        </w:rPr>
        <w:t xml:space="preserve">           </w:t>
      </w:r>
      <w:r w:rsidR="00072694" w:rsidRPr="002173A1">
        <w:rPr>
          <w:rFonts w:ascii="Times New Roman" w:hAnsi="Times New Roman"/>
          <w:sz w:val="24"/>
          <w:szCs w:val="24"/>
          <w:lang w:val="en-US" w:eastAsia="es-VE"/>
        </w:rPr>
        <w:t>VM: DOc (+) – (DOc -)/2</w:t>
      </w:r>
    </w:p>
    <w:p w:rsidR="00072694" w:rsidRPr="002173A1" w:rsidRDefault="00707535" w:rsidP="00707535">
      <w:pPr>
        <w:autoSpaceDE w:val="0"/>
        <w:autoSpaceDN w:val="0"/>
        <w:adjustRightInd w:val="0"/>
        <w:spacing w:after="0" w:line="360" w:lineRule="auto"/>
        <w:ind w:left="720"/>
        <w:jc w:val="both"/>
        <w:rPr>
          <w:rFonts w:ascii="Times New Roman" w:hAnsi="Times New Roman"/>
          <w:sz w:val="24"/>
          <w:szCs w:val="24"/>
          <w:lang w:val="en-US" w:eastAsia="es-VE"/>
        </w:rPr>
      </w:pPr>
      <w:r>
        <w:rPr>
          <w:rFonts w:ascii="Times New Roman" w:hAnsi="Times New Roman"/>
          <w:sz w:val="24"/>
          <w:szCs w:val="24"/>
          <w:lang w:val="en-US" w:eastAsia="es-VE"/>
        </w:rPr>
        <w:t xml:space="preserve">                                         </w:t>
      </w:r>
      <w:r w:rsidR="00072694" w:rsidRPr="002173A1">
        <w:rPr>
          <w:rFonts w:ascii="Times New Roman" w:hAnsi="Times New Roman"/>
          <w:sz w:val="24"/>
          <w:szCs w:val="24"/>
          <w:lang w:val="en-US" w:eastAsia="es-VE"/>
        </w:rPr>
        <w:t>PC1: VM – Doc (-)/2 + DOc (-)</w:t>
      </w:r>
    </w:p>
    <w:p w:rsidR="00072694" w:rsidRPr="002173A1" w:rsidRDefault="00707535" w:rsidP="00707535">
      <w:pPr>
        <w:autoSpaceDE w:val="0"/>
        <w:autoSpaceDN w:val="0"/>
        <w:adjustRightInd w:val="0"/>
        <w:spacing w:after="0" w:line="360" w:lineRule="auto"/>
        <w:ind w:left="720"/>
        <w:jc w:val="both"/>
        <w:rPr>
          <w:rFonts w:ascii="Times New Roman" w:hAnsi="Times New Roman"/>
          <w:sz w:val="24"/>
          <w:szCs w:val="24"/>
          <w:lang w:eastAsia="es-VE"/>
        </w:rPr>
      </w:pPr>
      <w:r>
        <w:rPr>
          <w:rFonts w:ascii="Times New Roman" w:hAnsi="Times New Roman"/>
          <w:sz w:val="24"/>
          <w:szCs w:val="24"/>
          <w:lang w:eastAsia="es-VE"/>
        </w:rPr>
        <w:t xml:space="preserve">                                         </w:t>
      </w:r>
      <w:r w:rsidR="00072694" w:rsidRPr="002173A1">
        <w:rPr>
          <w:rFonts w:ascii="Times New Roman" w:hAnsi="Times New Roman"/>
          <w:sz w:val="24"/>
          <w:szCs w:val="24"/>
          <w:lang w:eastAsia="es-VE"/>
        </w:rPr>
        <w:t>PC2: (DOc (+) –VM)/2 + VM</w:t>
      </w:r>
    </w:p>
    <w:p w:rsidR="00072694" w:rsidRPr="002173A1" w:rsidRDefault="00072694" w:rsidP="00072694">
      <w:pPr>
        <w:autoSpaceDE w:val="0"/>
        <w:autoSpaceDN w:val="0"/>
        <w:adjustRightInd w:val="0"/>
        <w:spacing w:after="0" w:line="360" w:lineRule="auto"/>
        <w:jc w:val="both"/>
        <w:rPr>
          <w:rFonts w:ascii="Times New Roman" w:hAnsi="Times New Roman"/>
          <w:sz w:val="24"/>
          <w:szCs w:val="24"/>
          <w:lang w:eastAsia="es-VE"/>
        </w:rPr>
      </w:pPr>
      <w:r w:rsidRPr="002173A1">
        <w:rPr>
          <w:rFonts w:ascii="Times New Roman" w:hAnsi="Times New Roman"/>
          <w:sz w:val="24"/>
          <w:szCs w:val="24"/>
          <w:lang w:eastAsia="es-VE"/>
        </w:rPr>
        <w:t xml:space="preserve">Donde las siglas significan: </w:t>
      </w:r>
    </w:p>
    <w:p w:rsidR="00072694" w:rsidRPr="002173A1" w:rsidRDefault="00072694" w:rsidP="00707535">
      <w:pPr>
        <w:autoSpaceDE w:val="0"/>
        <w:autoSpaceDN w:val="0"/>
        <w:adjustRightInd w:val="0"/>
        <w:spacing w:after="0" w:line="360" w:lineRule="auto"/>
        <w:jc w:val="both"/>
        <w:rPr>
          <w:rFonts w:ascii="Times New Roman" w:hAnsi="Times New Roman"/>
          <w:sz w:val="24"/>
          <w:szCs w:val="24"/>
          <w:lang w:eastAsia="es-VE"/>
        </w:rPr>
      </w:pPr>
      <w:r w:rsidRPr="00707535">
        <w:rPr>
          <w:rFonts w:ascii="Times New Roman" w:hAnsi="Times New Roman"/>
          <w:b/>
          <w:sz w:val="24"/>
          <w:szCs w:val="24"/>
          <w:lang w:eastAsia="es-VE"/>
        </w:rPr>
        <w:t>VM:</w:t>
      </w:r>
      <w:r w:rsidRPr="002173A1">
        <w:rPr>
          <w:rFonts w:ascii="Times New Roman" w:hAnsi="Times New Roman"/>
          <w:sz w:val="24"/>
          <w:szCs w:val="24"/>
          <w:lang w:eastAsia="es-VE"/>
        </w:rPr>
        <w:t xml:space="preserve"> Valor Medio.</w:t>
      </w:r>
      <w:r w:rsidR="00707535">
        <w:rPr>
          <w:rFonts w:ascii="Times New Roman" w:hAnsi="Times New Roman"/>
          <w:sz w:val="24"/>
          <w:szCs w:val="24"/>
          <w:lang w:eastAsia="es-VE"/>
        </w:rPr>
        <w:t xml:space="preserve"> </w:t>
      </w:r>
      <w:r w:rsidR="00297133">
        <w:rPr>
          <w:rFonts w:ascii="Times New Roman" w:hAnsi="Times New Roman"/>
          <w:sz w:val="24"/>
          <w:szCs w:val="24"/>
          <w:lang w:eastAsia="es-VE"/>
        </w:rPr>
        <w:t xml:space="preserve">    </w:t>
      </w:r>
      <w:r w:rsidRPr="00707535">
        <w:rPr>
          <w:rFonts w:ascii="Times New Roman" w:hAnsi="Times New Roman"/>
          <w:b/>
          <w:sz w:val="24"/>
          <w:szCs w:val="24"/>
          <w:lang w:eastAsia="es-VE"/>
        </w:rPr>
        <w:t>DOc (+)</w:t>
      </w:r>
      <w:r w:rsidR="00707535">
        <w:rPr>
          <w:rFonts w:ascii="Times New Roman" w:hAnsi="Times New Roman"/>
          <w:b/>
          <w:sz w:val="24"/>
          <w:szCs w:val="24"/>
          <w:lang w:eastAsia="es-VE"/>
        </w:rPr>
        <w:t>:</w:t>
      </w:r>
      <w:r w:rsidRPr="002173A1">
        <w:rPr>
          <w:rFonts w:ascii="Times New Roman" w:hAnsi="Times New Roman"/>
          <w:sz w:val="24"/>
          <w:szCs w:val="24"/>
          <w:lang w:eastAsia="es-VE"/>
        </w:rPr>
        <w:t xml:space="preserve"> Densidad </w:t>
      </w:r>
      <w:r w:rsidR="00297133">
        <w:rPr>
          <w:rFonts w:ascii="Times New Roman" w:hAnsi="Times New Roman"/>
          <w:sz w:val="24"/>
          <w:szCs w:val="24"/>
          <w:lang w:eastAsia="es-VE"/>
        </w:rPr>
        <w:t xml:space="preserve"> </w:t>
      </w:r>
      <w:r w:rsidRPr="002173A1">
        <w:rPr>
          <w:rFonts w:ascii="Times New Roman" w:hAnsi="Times New Roman"/>
          <w:sz w:val="24"/>
          <w:szCs w:val="24"/>
          <w:lang w:eastAsia="es-VE"/>
        </w:rPr>
        <w:t xml:space="preserve">óptica </w:t>
      </w:r>
      <w:r w:rsidR="00297133">
        <w:rPr>
          <w:rFonts w:ascii="Times New Roman" w:hAnsi="Times New Roman"/>
          <w:sz w:val="24"/>
          <w:szCs w:val="24"/>
          <w:lang w:eastAsia="es-VE"/>
        </w:rPr>
        <w:t xml:space="preserve"> </w:t>
      </w:r>
      <w:r w:rsidRPr="002173A1">
        <w:rPr>
          <w:rFonts w:ascii="Times New Roman" w:hAnsi="Times New Roman"/>
          <w:sz w:val="24"/>
          <w:szCs w:val="24"/>
          <w:lang w:eastAsia="es-VE"/>
        </w:rPr>
        <w:t xml:space="preserve">a </w:t>
      </w:r>
      <w:r w:rsidR="00297133">
        <w:rPr>
          <w:rFonts w:ascii="Times New Roman" w:hAnsi="Times New Roman"/>
          <w:sz w:val="24"/>
          <w:szCs w:val="24"/>
          <w:lang w:eastAsia="es-VE"/>
        </w:rPr>
        <w:t xml:space="preserve"> </w:t>
      </w:r>
      <w:r w:rsidRPr="002173A1">
        <w:rPr>
          <w:rFonts w:ascii="Times New Roman" w:hAnsi="Times New Roman"/>
          <w:sz w:val="24"/>
          <w:szCs w:val="24"/>
          <w:lang w:eastAsia="es-VE"/>
        </w:rPr>
        <w:t>490</w:t>
      </w:r>
      <w:r w:rsidR="00297133">
        <w:rPr>
          <w:rFonts w:ascii="Times New Roman" w:hAnsi="Times New Roman"/>
          <w:sz w:val="24"/>
          <w:szCs w:val="24"/>
          <w:lang w:eastAsia="es-VE"/>
        </w:rPr>
        <w:t xml:space="preserve"> </w:t>
      </w:r>
      <w:r w:rsidRPr="002173A1">
        <w:rPr>
          <w:rFonts w:ascii="Times New Roman" w:hAnsi="Times New Roman"/>
          <w:sz w:val="24"/>
          <w:szCs w:val="24"/>
          <w:lang w:eastAsia="es-VE"/>
        </w:rPr>
        <w:t xml:space="preserve"> nm </w:t>
      </w:r>
      <w:r w:rsidR="00297133">
        <w:rPr>
          <w:rFonts w:ascii="Times New Roman" w:hAnsi="Times New Roman"/>
          <w:sz w:val="24"/>
          <w:szCs w:val="24"/>
          <w:lang w:eastAsia="es-VE"/>
        </w:rPr>
        <w:t xml:space="preserve"> </w:t>
      </w:r>
      <w:r w:rsidRPr="002173A1">
        <w:rPr>
          <w:rFonts w:ascii="Times New Roman" w:hAnsi="Times New Roman"/>
          <w:sz w:val="24"/>
          <w:szCs w:val="24"/>
          <w:lang w:eastAsia="es-VE"/>
        </w:rPr>
        <w:t xml:space="preserve">del </w:t>
      </w:r>
      <w:r w:rsidR="00297133">
        <w:rPr>
          <w:rFonts w:ascii="Times New Roman" w:hAnsi="Times New Roman"/>
          <w:sz w:val="24"/>
          <w:szCs w:val="24"/>
          <w:lang w:eastAsia="es-VE"/>
        </w:rPr>
        <w:t xml:space="preserve"> </w:t>
      </w:r>
      <w:r w:rsidRPr="002173A1">
        <w:rPr>
          <w:rFonts w:ascii="Times New Roman" w:hAnsi="Times New Roman"/>
          <w:sz w:val="24"/>
          <w:szCs w:val="24"/>
          <w:lang w:eastAsia="es-VE"/>
        </w:rPr>
        <w:t xml:space="preserve">Control </w:t>
      </w:r>
      <w:r w:rsidR="00297133">
        <w:rPr>
          <w:rFonts w:ascii="Times New Roman" w:hAnsi="Times New Roman"/>
          <w:sz w:val="24"/>
          <w:szCs w:val="24"/>
          <w:lang w:eastAsia="es-VE"/>
        </w:rPr>
        <w:t xml:space="preserve">  </w:t>
      </w:r>
      <w:r w:rsidRPr="002173A1">
        <w:rPr>
          <w:rFonts w:ascii="Times New Roman" w:hAnsi="Times New Roman"/>
          <w:sz w:val="24"/>
          <w:szCs w:val="24"/>
          <w:lang w:eastAsia="es-VE"/>
        </w:rPr>
        <w:t>Positivo.</w:t>
      </w:r>
    </w:p>
    <w:p w:rsidR="004456E9" w:rsidRDefault="00072694" w:rsidP="00707535">
      <w:pPr>
        <w:autoSpaceDE w:val="0"/>
        <w:autoSpaceDN w:val="0"/>
        <w:adjustRightInd w:val="0"/>
        <w:spacing w:after="0" w:line="360" w:lineRule="auto"/>
        <w:jc w:val="both"/>
        <w:rPr>
          <w:rFonts w:ascii="Times New Roman" w:hAnsi="Times New Roman"/>
          <w:sz w:val="24"/>
          <w:szCs w:val="24"/>
          <w:lang w:eastAsia="es-VE"/>
        </w:rPr>
      </w:pPr>
      <w:r w:rsidRPr="00707535">
        <w:rPr>
          <w:rFonts w:ascii="Times New Roman" w:hAnsi="Times New Roman"/>
          <w:b/>
          <w:sz w:val="24"/>
          <w:szCs w:val="24"/>
          <w:lang w:eastAsia="es-VE"/>
        </w:rPr>
        <w:t>DOc (-)</w:t>
      </w:r>
      <w:r w:rsidR="00707535">
        <w:rPr>
          <w:rFonts w:ascii="Times New Roman" w:hAnsi="Times New Roman"/>
          <w:b/>
          <w:sz w:val="24"/>
          <w:szCs w:val="24"/>
          <w:lang w:eastAsia="es-VE"/>
        </w:rPr>
        <w:t>:</w:t>
      </w:r>
      <w:r w:rsidRPr="002173A1">
        <w:rPr>
          <w:rFonts w:ascii="Times New Roman" w:hAnsi="Times New Roman"/>
          <w:sz w:val="24"/>
          <w:szCs w:val="24"/>
          <w:lang w:eastAsia="es-VE"/>
        </w:rPr>
        <w:t xml:space="preserve"> Densidad óptica a 490 nm del Control Negativo.</w:t>
      </w:r>
      <w:r w:rsidR="00707535">
        <w:rPr>
          <w:rFonts w:ascii="Times New Roman" w:hAnsi="Times New Roman"/>
          <w:sz w:val="24"/>
          <w:szCs w:val="24"/>
          <w:lang w:eastAsia="es-VE"/>
        </w:rPr>
        <w:t xml:space="preserve">  </w:t>
      </w:r>
      <w:r w:rsidRPr="00707535">
        <w:rPr>
          <w:rFonts w:ascii="Times New Roman" w:hAnsi="Times New Roman"/>
          <w:b/>
          <w:sz w:val="24"/>
          <w:szCs w:val="24"/>
          <w:lang w:eastAsia="es-VE"/>
        </w:rPr>
        <w:t>PC1:</w:t>
      </w:r>
      <w:r w:rsidRPr="002173A1">
        <w:rPr>
          <w:rFonts w:ascii="Times New Roman" w:hAnsi="Times New Roman"/>
          <w:sz w:val="24"/>
          <w:szCs w:val="24"/>
          <w:lang w:eastAsia="es-VE"/>
        </w:rPr>
        <w:t xml:space="preserve"> Primer punto de corte.</w:t>
      </w:r>
    </w:p>
    <w:p w:rsidR="00072694" w:rsidRPr="004456E9" w:rsidRDefault="00072694" w:rsidP="00707535">
      <w:pPr>
        <w:autoSpaceDE w:val="0"/>
        <w:autoSpaceDN w:val="0"/>
        <w:adjustRightInd w:val="0"/>
        <w:spacing w:after="0" w:line="360" w:lineRule="auto"/>
        <w:jc w:val="both"/>
        <w:rPr>
          <w:rFonts w:ascii="Times New Roman" w:hAnsi="Times New Roman"/>
          <w:sz w:val="24"/>
          <w:szCs w:val="24"/>
          <w:lang w:eastAsia="es-VE"/>
        </w:rPr>
      </w:pPr>
      <w:r w:rsidRPr="00707535">
        <w:rPr>
          <w:rFonts w:ascii="Times New Roman" w:hAnsi="Times New Roman"/>
          <w:b/>
          <w:sz w:val="24"/>
          <w:szCs w:val="24"/>
          <w:lang w:eastAsia="es-VE"/>
        </w:rPr>
        <w:t>PC2:</w:t>
      </w:r>
      <w:r w:rsidRPr="002173A1">
        <w:rPr>
          <w:rFonts w:ascii="Times New Roman" w:hAnsi="Times New Roman"/>
          <w:sz w:val="24"/>
          <w:szCs w:val="24"/>
          <w:lang w:eastAsia="es-VE"/>
        </w:rPr>
        <w:t xml:space="preserve"> Segundo punto de corte </w:t>
      </w:r>
      <w:r w:rsidRPr="00C4123A">
        <w:rPr>
          <w:rFonts w:ascii="Times New Roman" w:hAnsi="Times New Roman"/>
          <w:sz w:val="24"/>
          <w:szCs w:val="24"/>
          <w:vertAlign w:val="superscript"/>
          <w:lang w:eastAsia="es-VE"/>
        </w:rPr>
        <w:t>(18)</w:t>
      </w:r>
    </w:p>
    <w:p w:rsidR="00707535" w:rsidRPr="002173A1" w:rsidRDefault="00C54361" w:rsidP="00707535">
      <w:pPr>
        <w:autoSpaceDE w:val="0"/>
        <w:autoSpaceDN w:val="0"/>
        <w:adjustRightInd w:val="0"/>
        <w:spacing w:before="240" w:line="360" w:lineRule="auto"/>
        <w:jc w:val="both"/>
        <w:rPr>
          <w:rFonts w:ascii="Times New Roman" w:hAnsi="Times New Roman"/>
          <w:sz w:val="24"/>
          <w:szCs w:val="24"/>
          <w:lang w:eastAsia="es-VE"/>
        </w:rPr>
      </w:pPr>
      <w:r w:rsidRPr="002173A1">
        <w:rPr>
          <w:rFonts w:ascii="Times New Roman" w:hAnsi="Times New Roman"/>
          <w:sz w:val="24"/>
          <w:szCs w:val="24"/>
          <w:lang w:eastAsia="es-VE"/>
        </w:rPr>
        <w:t>Estos</w:t>
      </w:r>
      <w:r w:rsidR="00072694" w:rsidRPr="002173A1">
        <w:rPr>
          <w:rFonts w:ascii="Times New Roman" w:hAnsi="Times New Roman"/>
          <w:sz w:val="24"/>
          <w:szCs w:val="24"/>
          <w:lang w:eastAsia="es-VE"/>
        </w:rPr>
        <w:t xml:space="preserve"> valores </w:t>
      </w:r>
      <w:r w:rsidR="00186112" w:rsidRPr="002173A1">
        <w:rPr>
          <w:rFonts w:ascii="Times New Roman" w:hAnsi="Times New Roman"/>
          <w:sz w:val="24"/>
          <w:szCs w:val="24"/>
          <w:lang w:eastAsia="es-VE"/>
        </w:rPr>
        <w:t>sirvieron</w:t>
      </w:r>
      <w:r w:rsidR="00072694" w:rsidRPr="002173A1">
        <w:rPr>
          <w:rFonts w:ascii="Times New Roman" w:hAnsi="Times New Roman"/>
          <w:sz w:val="24"/>
          <w:szCs w:val="24"/>
          <w:lang w:eastAsia="es-VE"/>
        </w:rPr>
        <w:t xml:space="preserve"> para  establecer los  cuartiles </w:t>
      </w:r>
      <w:r w:rsidRPr="002173A1">
        <w:rPr>
          <w:rFonts w:ascii="Times New Roman" w:hAnsi="Times New Roman"/>
          <w:sz w:val="24"/>
          <w:szCs w:val="24"/>
          <w:lang w:eastAsia="es-VE"/>
        </w:rPr>
        <w:t>de clasificación semicuantitativa de</w:t>
      </w:r>
      <w:r w:rsidR="00072694" w:rsidRPr="002173A1">
        <w:rPr>
          <w:rFonts w:ascii="Times New Roman" w:hAnsi="Times New Roman"/>
          <w:sz w:val="24"/>
          <w:szCs w:val="24"/>
          <w:lang w:eastAsia="es-VE"/>
        </w:rPr>
        <w:t xml:space="preserve"> la capacidad de formación de biopelícula en cuatro categorías: Fuerte (F), Moderada (M), Débil (D) y No formadora (N). Interpretado de la siguiente manera: Desde DO del Control negativo </w:t>
      </w:r>
      <w:r w:rsidR="00072694" w:rsidRPr="002173A1">
        <w:rPr>
          <w:rFonts w:ascii="Times New Roman" w:hAnsi="Times New Roman"/>
          <w:sz w:val="24"/>
          <w:szCs w:val="24"/>
          <w:lang w:eastAsia="es-VE"/>
        </w:rPr>
        <w:lastRenderedPageBreak/>
        <w:t>hasta valores ≤ primer punto de corte: No formadora</w:t>
      </w:r>
      <w:r w:rsidR="00707535">
        <w:rPr>
          <w:rFonts w:ascii="Times New Roman" w:hAnsi="Times New Roman"/>
          <w:sz w:val="24"/>
          <w:szCs w:val="24"/>
          <w:lang w:eastAsia="es-VE"/>
        </w:rPr>
        <w:t xml:space="preserve">, </w:t>
      </w:r>
      <w:r w:rsidR="00072694" w:rsidRPr="002173A1">
        <w:rPr>
          <w:rFonts w:ascii="Times New Roman" w:hAnsi="Times New Roman"/>
          <w:sz w:val="24"/>
          <w:szCs w:val="24"/>
          <w:lang w:eastAsia="es-VE"/>
        </w:rPr>
        <w:t xml:space="preserve"> Valores  &gt; al primer punto de corte y ≤ al va</w:t>
      </w:r>
      <w:r w:rsidR="00707535">
        <w:rPr>
          <w:rFonts w:ascii="Times New Roman" w:hAnsi="Times New Roman"/>
          <w:sz w:val="24"/>
          <w:szCs w:val="24"/>
          <w:lang w:eastAsia="es-VE"/>
        </w:rPr>
        <w:t xml:space="preserve">lor medio: Débilmente formadora, </w:t>
      </w:r>
      <w:r w:rsidR="00072694" w:rsidRPr="002173A1">
        <w:rPr>
          <w:rFonts w:ascii="Times New Roman" w:hAnsi="Times New Roman"/>
          <w:sz w:val="24"/>
          <w:szCs w:val="24"/>
          <w:lang w:eastAsia="es-VE"/>
        </w:rPr>
        <w:t xml:space="preserve"> Valores &gt; al valor medio y ≤ al 2do punto de</w:t>
      </w:r>
      <w:r w:rsidR="00707535">
        <w:rPr>
          <w:rFonts w:ascii="Times New Roman" w:hAnsi="Times New Roman"/>
          <w:sz w:val="24"/>
          <w:szCs w:val="24"/>
          <w:lang w:eastAsia="es-VE"/>
        </w:rPr>
        <w:t xml:space="preserve"> corte: Moderadamente formadora, </w:t>
      </w:r>
      <w:r w:rsidR="00072694" w:rsidRPr="002173A1">
        <w:rPr>
          <w:rFonts w:ascii="Times New Roman" w:hAnsi="Times New Roman"/>
          <w:sz w:val="24"/>
          <w:szCs w:val="24"/>
          <w:lang w:eastAsia="es-VE"/>
        </w:rPr>
        <w:t xml:space="preserve">Valores &gt; al 2do punto de corte: Fuertemente formadora </w:t>
      </w:r>
      <w:r w:rsidR="00072694" w:rsidRPr="00C4123A">
        <w:rPr>
          <w:rFonts w:ascii="Times New Roman" w:hAnsi="Times New Roman"/>
          <w:sz w:val="24"/>
          <w:szCs w:val="24"/>
          <w:vertAlign w:val="superscript"/>
          <w:lang w:eastAsia="es-VE"/>
        </w:rPr>
        <w:t>(18)</w:t>
      </w:r>
      <w:r w:rsidR="00072694" w:rsidRPr="00C4123A">
        <w:rPr>
          <w:rFonts w:ascii="Times New Roman" w:hAnsi="Times New Roman"/>
          <w:sz w:val="24"/>
          <w:szCs w:val="24"/>
          <w:lang w:eastAsia="es-VE"/>
        </w:rPr>
        <w:t>.</w:t>
      </w:r>
    </w:p>
    <w:p w:rsidR="00186112" w:rsidRPr="002173A1" w:rsidRDefault="00072694" w:rsidP="004B3D53">
      <w:pPr>
        <w:spacing w:line="360" w:lineRule="auto"/>
        <w:jc w:val="both"/>
        <w:rPr>
          <w:rFonts w:ascii="Times New Roman" w:hAnsi="Times New Roman"/>
          <w:sz w:val="24"/>
          <w:szCs w:val="24"/>
        </w:rPr>
      </w:pPr>
      <w:r w:rsidRPr="002173A1">
        <w:rPr>
          <w:rFonts w:ascii="Times New Roman" w:hAnsi="Times New Roman"/>
          <w:sz w:val="24"/>
          <w:szCs w:val="24"/>
        </w:rPr>
        <w:t xml:space="preserve">El análisis descriptivo de los datos se expresó mediante tablas. Por otra parte, la asociación de la capacidad de formación de biopelículas con la especie del género </w:t>
      </w:r>
      <w:r w:rsidRPr="002173A1">
        <w:rPr>
          <w:rFonts w:ascii="Times New Roman" w:hAnsi="Times New Roman"/>
          <w:i/>
          <w:sz w:val="24"/>
          <w:szCs w:val="24"/>
        </w:rPr>
        <w:t>Candida</w:t>
      </w:r>
      <w:r w:rsidRPr="002173A1">
        <w:rPr>
          <w:rFonts w:ascii="Times New Roman" w:hAnsi="Times New Roman"/>
          <w:sz w:val="24"/>
          <w:szCs w:val="24"/>
        </w:rPr>
        <w:t xml:space="preserve"> y con la procedencia clínica se efectuó mediante la prueba Chi</w:t>
      </w:r>
      <w:r w:rsidR="001F6CD7">
        <w:rPr>
          <w:rFonts w:ascii="Times New Roman" w:hAnsi="Times New Roman"/>
          <w:sz w:val="24"/>
          <w:szCs w:val="24"/>
        </w:rPr>
        <w:t>-cuadrado (x</w:t>
      </w:r>
      <w:r w:rsidR="001F6CD7" w:rsidRPr="001F6CD7">
        <w:rPr>
          <w:rFonts w:ascii="Times New Roman" w:hAnsi="Times New Roman"/>
          <w:sz w:val="24"/>
          <w:szCs w:val="24"/>
          <w:vertAlign w:val="superscript"/>
        </w:rPr>
        <w:t>2</w:t>
      </w:r>
      <w:r w:rsidR="001F6CD7">
        <w:rPr>
          <w:rFonts w:ascii="Times New Roman" w:hAnsi="Times New Roman"/>
          <w:sz w:val="24"/>
          <w:szCs w:val="24"/>
        </w:rPr>
        <w:t>)</w:t>
      </w:r>
      <w:r w:rsidRPr="002173A1">
        <w:rPr>
          <w:rFonts w:ascii="Times New Roman" w:hAnsi="Times New Roman"/>
          <w:sz w:val="24"/>
          <w:szCs w:val="24"/>
        </w:rPr>
        <w:t xml:space="preserve"> de Pearson,  con u</w:t>
      </w:r>
      <w:r w:rsidR="001F6CD7">
        <w:rPr>
          <w:rFonts w:ascii="Times New Roman" w:hAnsi="Times New Roman"/>
          <w:sz w:val="24"/>
          <w:szCs w:val="24"/>
        </w:rPr>
        <w:t>n nivel de confianza de 95</w:t>
      </w:r>
      <w:r w:rsidR="001205AB" w:rsidRPr="002173A1">
        <w:rPr>
          <w:rFonts w:ascii="Times New Roman" w:hAnsi="Times New Roman"/>
          <w:sz w:val="24"/>
          <w:szCs w:val="24"/>
        </w:rPr>
        <w:t xml:space="preserve">%. </w:t>
      </w:r>
    </w:p>
    <w:p w:rsidR="00D90966" w:rsidRPr="002173A1" w:rsidRDefault="00D90966" w:rsidP="00CA0B87">
      <w:pPr>
        <w:spacing w:after="0" w:line="360" w:lineRule="auto"/>
        <w:rPr>
          <w:rFonts w:ascii="Times New Roman" w:hAnsi="Times New Roman"/>
          <w:sz w:val="24"/>
          <w:szCs w:val="24"/>
        </w:rPr>
      </w:pPr>
      <w:r w:rsidRPr="002173A1">
        <w:rPr>
          <w:rFonts w:ascii="Times New Roman" w:hAnsi="Times New Roman"/>
          <w:b/>
          <w:sz w:val="24"/>
          <w:szCs w:val="24"/>
        </w:rPr>
        <w:t xml:space="preserve">Resultados </w:t>
      </w:r>
    </w:p>
    <w:p w:rsidR="00D90966" w:rsidRPr="00707535" w:rsidRDefault="00D90966" w:rsidP="00707535">
      <w:pPr>
        <w:spacing w:before="240" w:after="0" w:line="360" w:lineRule="auto"/>
        <w:jc w:val="both"/>
        <w:rPr>
          <w:rFonts w:ascii="Times New Roman" w:hAnsi="Times New Roman"/>
          <w:color w:val="000000"/>
          <w:sz w:val="24"/>
          <w:szCs w:val="24"/>
        </w:rPr>
      </w:pPr>
      <w:r w:rsidRPr="002173A1">
        <w:rPr>
          <w:rFonts w:ascii="Times New Roman" w:hAnsi="Times New Roman"/>
          <w:sz w:val="24"/>
          <w:szCs w:val="24"/>
        </w:rPr>
        <w:t xml:space="preserve">El número total de aislados de especies del género </w:t>
      </w:r>
      <w:r w:rsidRPr="002173A1">
        <w:rPr>
          <w:rFonts w:ascii="Times New Roman" w:hAnsi="Times New Roman"/>
          <w:i/>
          <w:sz w:val="24"/>
          <w:szCs w:val="24"/>
        </w:rPr>
        <w:t>Candida</w:t>
      </w:r>
      <w:r w:rsidRPr="002173A1">
        <w:rPr>
          <w:rFonts w:ascii="Times New Roman" w:hAnsi="Times New Roman"/>
          <w:sz w:val="24"/>
          <w:szCs w:val="24"/>
        </w:rPr>
        <w:t xml:space="preserve"> de procedencia clínica evaluados en este trabajo de investigación fue de 70, representando el 100%. Las especies </w:t>
      </w:r>
      <w:r>
        <w:rPr>
          <w:rFonts w:ascii="Times New Roman" w:hAnsi="Times New Roman"/>
          <w:sz w:val="24"/>
          <w:szCs w:val="24"/>
        </w:rPr>
        <w:t>identificadas</w:t>
      </w:r>
      <w:r w:rsidRPr="002173A1">
        <w:rPr>
          <w:rFonts w:ascii="Times New Roman" w:hAnsi="Times New Roman"/>
          <w:sz w:val="24"/>
          <w:szCs w:val="24"/>
        </w:rPr>
        <w:t xml:space="preserve"> fueron: </w:t>
      </w:r>
      <w:r w:rsidRPr="002173A1">
        <w:rPr>
          <w:rFonts w:ascii="Times New Roman" w:hAnsi="Times New Roman"/>
          <w:i/>
          <w:color w:val="000000"/>
          <w:sz w:val="24"/>
          <w:szCs w:val="24"/>
        </w:rPr>
        <w:t>Candida glabrata</w:t>
      </w:r>
      <w:r w:rsidRPr="002173A1">
        <w:rPr>
          <w:rFonts w:ascii="Times New Roman" w:hAnsi="Times New Roman"/>
          <w:color w:val="000000"/>
          <w:sz w:val="24"/>
          <w:szCs w:val="24"/>
        </w:rPr>
        <w:t xml:space="preserve"> (3</w:t>
      </w:r>
      <w:r>
        <w:rPr>
          <w:rFonts w:ascii="Times New Roman" w:hAnsi="Times New Roman"/>
          <w:color w:val="000000"/>
          <w:sz w:val="24"/>
          <w:szCs w:val="24"/>
        </w:rPr>
        <w:t>4</w:t>
      </w:r>
      <w:r w:rsidRPr="002173A1">
        <w:rPr>
          <w:rFonts w:ascii="Times New Roman" w:hAnsi="Times New Roman"/>
          <w:color w:val="000000"/>
          <w:sz w:val="24"/>
          <w:szCs w:val="24"/>
        </w:rPr>
        <w:t xml:space="preserve">%), Complejo </w:t>
      </w:r>
      <w:r w:rsidRPr="002173A1">
        <w:rPr>
          <w:rFonts w:ascii="Times New Roman" w:hAnsi="Times New Roman"/>
          <w:i/>
          <w:color w:val="000000"/>
          <w:sz w:val="24"/>
          <w:szCs w:val="24"/>
        </w:rPr>
        <w:t>Candida albicans</w:t>
      </w:r>
      <w:r w:rsidRPr="002173A1">
        <w:rPr>
          <w:rFonts w:ascii="Times New Roman" w:hAnsi="Times New Roman"/>
          <w:color w:val="000000"/>
          <w:sz w:val="24"/>
          <w:szCs w:val="24"/>
        </w:rPr>
        <w:t xml:space="preserve"> (30%), </w:t>
      </w:r>
      <w:r w:rsidR="002F0A60">
        <w:rPr>
          <w:rFonts w:ascii="Times New Roman" w:hAnsi="Times New Roman"/>
          <w:color w:val="000000"/>
          <w:sz w:val="24"/>
          <w:szCs w:val="24"/>
        </w:rPr>
        <w:t xml:space="preserve">Complejo </w:t>
      </w:r>
      <w:r w:rsidRPr="002173A1">
        <w:rPr>
          <w:rFonts w:ascii="Times New Roman" w:hAnsi="Times New Roman"/>
          <w:i/>
          <w:color w:val="000000"/>
          <w:sz w:val="24"/>
          <w:szCs w:val="24"/>
        </w:rPr>
        <w:t>Candida parapsilosis</w:t>
      </w:r>
      <w:r>
        <w:rPr>
          <w:rFonts w:ascii="Times New Roman" w:hAnsi="Times New Roman"/>
          <w:color w:val="000000"/>
          <w:sz w:val="24"/>
          <w:szCs w:val="24"/>
        </w:rPr>
        <w:t xml:space="preserve"> (27</w:t>
      </w:r>
      <w:r w:rsidRPr="002173A1">
        <w:rPr>
          <w:rFonts w:ascii="Times New Roman" w:hAnsi="Times New Roman"/>
          <w:color w:val="000000"/>
          <w:sz w:val="24"/>
          <w:szCs w:val="24"/>
        </w:rPr>
        <w:t xml:space="preserve">%) y </w:t>
      </w:r>
      <w:r w:rsidRPr="002173A1">
        <w:rPr>
          <w:rFonts w:ascii="Times New Roman" w:hAnsi="Times New Roman"/>
          <w:i/>
          <w:color w:val="000000"/>
          <w:sz w:val="24"/>
          <w:szCs w:val="24"/>
        </w:rPr>
        <w:t>Candida tropicalis</w:t>
      </w:r>
      <w:r>
        <w:rPr>
          <w:rFonts w:ascii="Times New Roman" w:hAnsi="Times New Roman"/>
          <w:color w:val="000000"/>
          <w:sz w:val="24"/>
          <w:szCs w:val="24"/>
        </w:rPr>
        <w:t xml:space="preserve"> (9</w:t>
      </w:r>
      <w:r w:rsidRPr="002173A1">
        <w:rPr>
          <w:rFonts w:ascii="Times New Roman" w:hAnsi="Times New Roman"/>
          <w:color w:val="000000"/>
          <w:sz w:val="24"/>
          <w:szCs w:val="24"/>
        </w:rPr>
        <w:t>%).</w:t>
      </w:r>
      <w:r w:rsidR="00707535">
        <w:rPr>
          <w:rFonts w:ascii="Times New Roman" w:hAnsi="Times New Roman"/>
          <w:color w:val="000000"/>
          <w:sz w:val="24"/>
          <w:szCs w:val="24"/>
        </w:rPr>
        <w:t xml:space="preserve">    </w:t>
      </w:r>
      <w:r w:rsidRPr="002173A1">
        <w:rPr>
          <w:rFonts w:ascii="Times New Roman" w:hAnsi="Times New Roman"/>
          <w:color w:val="000000"/>
          <w:sz w:val="24"/>
          <w:szCs w:val="24"/>
        </w:rPr>
        <w:t>[</w:t>
      </w:r>
      <w:r w:rsidR="009C5508">
        <w:rPr>
          <w:rFonts w:ascii="Times New Roman" w:hAnsi="Times New Roman"/>
          <w:sz w:val="24"/>
          <w:szCs w:val="24"/>
        </w:rPr>
        <w:t>Figura</w:t>
      </w:r>
      <w:r w:rsidRPr="002173A1">
        <w:rPr>
          <w:rFonts w:ascii="Times New Roman" w:hAnsi="Times New Roman"/>
          <w:sz w:val="24"/>
          <w:szCs w:val="24"/>
        </w:rPr>
        <w:t xml:space="preserve"> Nº 1]</w:t>
      </w:r>
    </w:p>
    <w:p w:rsidR="00D90966" w:rsidRPr="002173A1" w:rsidRDefault="00D90966" w:rsidP="00707535">
      <w:pPr>
        <w:spacing w:before="240" w:line="360" w:lineRule="auto"/>
        <w:jc w:val="both"/>
        <w:rPr>
          <w:rFonts w:ascii="Times New Roman" w:hAnsi="Times New Roman"/>
          <w:sz w:val="24"/>
          <w:szCs w:val="24"/>
        </w:rPr>
      </w:pPr>
      <w:r w:rsidRPr="002173A1">
        <w:rPr>
          <w:rFonts w:ascii="Times New Roman" w:hAnsi="Times New Roman"/>
          <w:sz w:val="24"/>
          <w:szCs w:val="24"/>
        </w:rPr>
        <w:t>Las especies aisladas se agruparon según la capacidad de formación de biopelículas, como fo</w:t>
      </w:r>
      <w:r>
        <w:rPr>
          <w:rFonts w:ascii="Times New Roman" w:hAnsi="Times New Roman"/>
          <w:sz w:val="24"/>
          <w:szCs w:val="24"/>
        </w:rPr>
        <w:t>rmadoras (59</w:t>
      </w:r>
      <w:r w:rsidRPr="002173A1">
        <w:rPr>
          <w:rFonts w:ascii="Times New Roman" w:hAnsi="Times New Roman"/>
          <w:sz w:val="24"/>
          <w:szCs w:val="24"/>
        </w:rPr>
        <w:t>%</w:t>
      </w:r>
      <w:r>
        <w:rPr>
          <w:rFonts w:ascii="Times New Roman" w:hAnsi="Times New Roman"/>
          <w:sz w:val="24"/>
          <w:szCs w:val="24"/>
        </w:rPr>
        <w:t>) y no formadoras (41</w:t>
      </w:r>
      <w:r w:rsidRPr="002173A1">
        <w:rPr>
          <w:rFonts w:ascii="Times New Roman" w:hAnsi="Times New Roman"/>
          <w:sz w:val="24"/>
          <w:szCs w:val="24"/>
        </w:rPr>
        <w:t xml:space="preserve">%). </w:t>
      </w:r>
      <w:r w:rsidR="00707535">
        <w:rPr>
          <w:rFonts w:ascii="Times New Roman" w:hAnsi="Times New Roman"/>
          <w:sz w:val="24"/>
          <w:szCs w:val="24"/>
        </w:rPr>
        <w:t xml:space="preserve">  </w:t>
      </w:r>
      <w:r w:rsidRPr="002173A1">
        <w:rPr>
          <w:rFonts w:ascii="Times New Roman" w:hAnsi="Times New Roman"/>
          <w:sz w:val="24"/>
          <w:szCs w:val="24"/>
        </w:rPr>
        <w:t>[</w:t>
      </w:r>
      <w:r w:rsidR="009C5508">
        <w:rPr>
          <w:rFonts w:ascii="Times New Roman" w:hAnsi="Times New Roman"/>
          <w:sz w:val="24"/>
          <w:szCs w:val="24"/>
        </w:rPr>
        <w:t>Figura</w:t>
      </w:r>
      <w:r w:rsidRPr="002173A1">
        <w:rPr>
          <w:rFonts w:ascii="Times New Roman" w:hAnsi="Times New Roman"/>
          <w:sz w:val="24"/>
          <w:szCs w:val="24"/>
        </w:rPr>
        <w:t xml:space="preserve"> Nº 2]</w:t>
      </w:r>
    </w:p>
    <w:p w:rsidR="00D90966" w:rsidRPr="002173A1" w:rsidRDefault="00D90966" w:rsidP="00707535">
      <w:pPr>
        <w:pStyle w:val="Textocomentario"/>
        <w:spacing w:line="360" w:lineRule="auto"/>
        <w:jc w:val="both"/>
        <w:rPr>
          <w:rFonts w:ascii="Times New Roman" w:hAnsi="Times New Roman"/>
          <w:sz w:val="24"/>
          <w:szCs w:val="24"/>
        </w:rPr>
      </w:pPr>
      <w:r w:rsidRPr="002173A1">
        <w:rPr>
          <w:rFonts w:ascii="Times New Roman" w:hAnsi="Times New Roman"/>
          <w:sz w:val="24"/>
          <w:szCs w:val="24"/>
        </w:rPr>
        <w:t xml:space="preserve">En la Tabla Nº 1 se presenta la distribución de la capacidad de formación de biopelículas en relación a las distintas especies del género </w:t>
      </w:r>
      <w:r w:rsidRPr="002173A1">
        <w:rPr>
          <w:rFonts w:ascii="Times New Roman" w:hAnsi="Times New Roman"/>
          <w:i/>
          <w:sz w:val="24"/>
          <w:szCs w:val="24"/>
        </w:rPr>
        <w:t>Candida</w:t>
      </w:r>
      <w:r w:rsidRPr="002173A1">
        <w:rPr>
          <w:rFonts w:ascii="Times New Roman" w:hAnsi="Times New Roman"/>
          <w:sz w:val="24"/>
          <w:szCs w:val="24"/>
        </w:rPr>
        <w:t xml:space="preserve">, allí se observa que las </w:t>
      </w:r>
      <w:r>
        <w:rPr>
          <w:rFonts w:ascii="Times New Roman" w:hAnsi="Times New Roman"/>
          <w:sz w:val="24"/>
          <w:szCs w:val="24"/>
        </w:rPr>
        <w:t xml:space="preserve">distintas </w:t>
      </w:r>
      <w:r w:rsidRPr="002173A1">
        <w:rPr>
          <w:rFonts w:ascii="Times New Roman" w:hAnsi="Times New Roman"/>
          <w:sz w:val="24"/>
          <w:szCs w:val="24"/>
        </w:rPr>
        <w:t xml:space="preserve">especies tuvieron esta capacidad, </w:t>
      </w:r>
      <w:r>
        <w:rPr>
          <w:rFonts w:ascii="Times New Roman" w:hAnsi="Times New Roman"/>
          <w:sz w:val="24"/>
          <w:szCs w:val="24"/>
        </w:rPr>
        <w:t xml:space="preserve">así como también hubo cepas de cada especie que no formaron biopelículas, </w:t>
      </w:r>
      <w:r w:rsidRPr="002173A1">
        <w:rPr>
          <w:rFonts w:ascii="Times New Roman" w:hAnsi="Times New Roman"/>
          <w:sz w:val="24"/>
          <w:szCs w:val="24"/>
        </w:rPr>
        <w:t xml:space="preserve">donde el Complejo </w:t>
      </w:r>
      <w:r w:rsidRPr="002173A1">
        <w:rPr>
          <w:rFonts w:ascii="Times New Roman" w:hAnsi="Times New Roman"/>
          <w:i/>
          <w:sz w:val="24"/>
          <w:szCs w:val="24"/>
        </w:rPr>
        <w:t xml:space="preserve">Candida albicans </w:t>
      </w:r>
      <w:r w:rsidRPr="002173A1">
        <w:rPr>
          <w:rFonts w:ascii="Times New Roman" w:hAnsi="Times New Roman"/>
          <w:sz w:val="24"/>
          <w:szCs w:val="24"/>
        </w:rPr>
        <w:t xml:space="preserve">y </w:t>
      </w:r>
      <w:r w:rsidRPr="002173A1">
        <w:rPr>
          <w:rFonts w:ascii="Times New Roman" w:hAnsi="Times New Roman"/>
          <w:i/>
          <w:sz w:val="24"/>
          <w:szCs w:val="24"/>
        </w:rPr>
        <w:t xml:space="preserve">Candida glabrata </w:t>
      </w:r>
      <w:r w:rsidRPr="002173A1">
        <w:rPr>
          <w:rFonts w:ascii="Times New Roman" w:hAnsi="Times New Roman"/>
          <w:sz w:val="24"/>
          <w:szCs w:val="24"/>
        </w:rPr>
        <w:t xml:space="preserve">fueron las que presentaron mayor capacidad de formación, seguida de </w:t>
      </w:r>
      <w:r w:rsidR="002F0A60">
        <w:rPr>
          <w:rFonts w:ascii="Times New Roman" w:hAnsi="Times New Roman"/>
          <w:sz w:val="24"/>
          <w:szCs w:val="24"/>
        </w:rPr>
        <w:t xml:space="preserve">Complejo </w:t>
      </w:r>
      <w:r w:rsidRPr="002173A1">
        <w:rPr>
          <w:rFonts w:ascii="Times New Roman" w:hAnsi="Times New Roman"/>
          <w:i/>
          <w:sz w:val="24"/>
          <w:szCs w:val="24"/>
        </w:rPr>
        <w:t>Candida parapsilosis</w:t>
      </w:r>
      <w:r w:rsidRPr="002173A1">
        <w:rPr>
          <w:rFonts w:ascii="Times New Roman" w:hAnsi="Times New Roman"/>
          <w:sz w:val="24"/>
          <w:szCs w:val="24"/>
        </w:rPr>
        <w:t>, y en último lugar</w:t>
      </w:r>
      <w:r w:rsidRPr="002173A1">
        <w:rPr>
          <w:rFonts w:ascii="Times New Roman" w:hAnsi="Times New Roman"/>
          <w:i/>
          <w:sz w:val="24"/>
          <w:szCs w:val="24"/>
        </w:rPr>
        <w:t xml:space="preserve"> Candida tropicalis</w:t>
      </w:r>
      <w:r w:rsidRPr="002173A1">
        <w:rPr>
          <w:rFonts w:ascii="Times New Roman" w:hAnsi="Times New Roman"/>
          <w:sz w:val="24"/>
          <w:szCs w:val="24"/>
        </w:rPr>
        <w:t>. Sin embargo, al realizar  la asociación entre la capacidad  de formación de biopelículas con la especie aislada a través de la prueba del Chi</w:t>
      </w:r>
      <w:r w:rsidR="00556141">
        <w:rPr>
          <w:rFonts w:ascii="Times New Roman" w:hAnsi="Times New Roman"/>
          <w:sz w:val="24"/>
          <w:szCs w:val="24"/>
        </w:rPr>
        <w:t>-cuadrado de Pearson</w:t>
      </w:r>
      <w:r w:rsidRPr="002173A1">
        <w:rPr>
          <w:rFonts w:ascii="Times New Roman" w:hAnsi="Times New Roman"/>
          <w:sz w:val="24"/>
          <w:szCs w:val="24"/>
          <w:vertAlign w:val="superscript"/>
        </w:rPr>
        <w:t xml:space="preserve"> </w:t>
      </w:r>
      <w:r w:rsidRPr="002173A1">
        <w:rPr>
          <w:rFonts w:ascii="Times New Roman" w:hAnsi="Times New Roman"/>
          <w:sz w:val="24"/>
          <w:szCs w:val="24"/>
        </w:rPr>
        <w:t>(</w:t>
      </w:r>
      <w:r w:rsidRPr="002173A1">
        <w:rPr>
          <w:rFonts w:ascii="Times New Roman" w:hAnsi="Times New Roman"/>
          <w:i/>
          <w:sz w:val="24"/>
          <w:szCs w:val="24"/>
        </w:rPr>
        <w:t xml:space="preserve">p=0,4174) </w:t>
      </w:r>
      <w:r w:rsidRPr="002173A1">
        <w:rPr>
          <w:rFonts w:ascii="Times New Roman" w:hAnsi="Times New Roman"/>
          <w:sz w:val="24"/>
          <w:szCs w:val="24"/>
        </w:rPr>
        <w:t>se obtuvo que no hubo diferencias estadísticamente significativa (</w:t>
      </w:r>
      <w:r w:rsidRPr="002173A1">
        <w:rPr>
          <w:rFonts w:ascii="Times New Roman" w:hAnsi="Times New Roman"/>
          <w:i/>
          <w:sz w:val="24"/>
          <w:szCs w:val="24"/>
        </w:rPr>
        <w:t>p&gt; 0,05</w:t>
      </w:r>
      <w:r w:rsidRPr="002173A1">
        <w:rPr>
          <w:rFonts w:ascii="Times New Roman" w:hAnsi="Times New Roman"/>
          <w:sz w:val="24"/>
          <w:szCs w:val="24"/>
        </w:rPr>
        <w:t xml:space="preserve">). </w:t>
      </w:r>
      <w:r>
        <w:rPr>
          <w:rFonts w:ascii="Times New Roman" w:hAnsi="Times New Roman"/>
          <w:sz w:val="24"/>
          <w:szCs w:val="24"/>
        </w:rPr>
        <w:t xml:space="preserve"> </w:t>
      </w:r>
      <w:r w:rsidR="00707535">
        <w:rPr>
          <w:rFonts w:ascii="Times New Roman" w:hAnsi="Times New Roman"/>
          <w:sz w:val="24"/>
          <w:szCs w:val="24"/>
        </w:rPr>
        <w:t xml:space="preserve">                                                    </w:t>
      </w:r>
      <w:r>
        <w:rPr>
          <w:rFonts w:ascii="Times New Roman" w:hAnsi="Times New Roman"/>
          <w:sz w:val="24"/>
          <w:szCs w:val="24"/>
        </w:rPr>
        <w:t>[Tabla 1]</w:t>
      </w:r>
    </w:p>
    <w:p w:rsidR="00D90966" w:rsidRPr="00707535" w:rsidRDefault="00D90966" w:rsidP="00707535">
      <w:pPr>
        <w:spacing w:line="360" w:lineRule="auto"/>
        <w:jc w:val="both"/>
        <w:rPr>
          <w:rFonts w:ascii="Times New Roman" w:hAnsi="Times New Roman"/>
          <w:sz w:val="24"/>
          <w:szCs w:val="24"/>
        </w:rPr>
      </w:pPr>
      <w:r w:rsidRPr="002173A1">
        <w:rPr>
          <w:rFonts w:ascii="Times New Roman" w:hAnsi="Times New Roman"/>
          <w:sz w:val="24"/>
          <w:szCs w:val="24"/>
        </w:rPr>
        <w:t xml:space="preserve">En la tabla Nº2 se describen los 41 aislados de especies de </w:t>
      </w:r>
      <w:r w:rsidRPr="002173A1">
        <w:rPr>
          <w:rFonts w:ascii="Times New Roman" w:hAnsi="Times New Roman"/>
          <w:i/>
          <w:sz w:val="24"/>
          <w:szCs w:val="24"/>
        </w:rPr>
        <w:t>Candida</w:t>
      </w:r>
      <w:r w:rsidRPr="002173A1">
        <w:rPr>
          <w:rFonts w:ascii="Times New Roman" w:hAnsi="Times New Roman"/>
          <w:sz w:val="24"/>
          <w:szCs w:val="24"/>
        </w:rPr>
        <w:t xml:space="preserve"> formadoras de biopelículas agrupándose según el grado  de intensidad como fuertemente formadora y débilmente formadora.</w:t>
      </w:r>
      <w:r>
        <w:rPr>
          <w:rFonts w:ascii="Times New Roman" w:hAnsi="Times New Roman"/>
          <w:sz w:val="24"/>
          <w:szCs w:val="24"/>
        </w:rPr>
        <w:t xml:space="preserve"> No hubo especies moderadamente formadoras.</w:t>
      </w:r>
      <w:r w:rsidRPr="002173A1">
        <w:rPr>
          <w:rFonts w:ascii="Times New Roman" w:hAnsi="Times New Roman"/>
          <w:sz w:val="24"/>
          <w:szCs w:val="24"/>
        </w:rPr>
        <w:t xml:space="preserve"> Se evidencia que Complejo </w:t>
      </w:r>
      <w:r w:rsidRPr="002173A1">
        <w:rPr>
          <w:rFonts w:ascii="Times New Roman" w:hAnsi="Times New Roman"/>
          <w:i/>
          <w:sz w:val="24"/>
          <w:szCs w:val="24"/>
        </w:rPr>
        <w:t xml:space="preserve">Candida albicans </w:t>
      </w:r>
      <w:r w:rsidRPr="002173A1">
        <w:rPr>
          <w:rFonts w:ascii="Times New Roman" w:hAnsi="Times New Roman"/>
          <w:sz w:val="24"/>
          <w:szCs w:val="24"/>
        </w:rPr>
        <w:t xml:space="preserve">obtuvo el mayor porcentaje de fuertemente formadora seguido de </w:t>
      </w:r>
      <w:r w:rsidR="002F0A60">
        <w:rPr>
          <w:rFonts w:ascii="Times New Roman" w:hAnsi="Times New Roman"/>
          <w:sz w:val="24"/>
          <w:szCs w:val="24"/>
        </w:rPr>
        <w:t xml:space="preserve">Complejo </w:t>
      </w:r>
      <w:r w:rsidRPr="002173A1">
        <w:rPr>
          <w:rFonts w:ascii="Times New Roman" w:hAnsi="Times New Roman"/>
          <w:i/>
          <w:sz w:val="24"/>
          <w:szCs w:val="24"/>
        </w:rPr>
        <w:t xml:space="preserve">Candida parapsilosis </w:t>
      </w:r>
      <w:r w:rsidRPr="002173A1">
        <w:rPr>
          <w:rFonts w:ascii="Times New Roman" w:hAnsi="Times New Roman"/>
          <w:sz w:val="24"/>
          <w:szCs w:val="24"/>
        </w:rPr>
        <w:t xml:space="preserve">y </w:t>
      </w:r>
      <w:r w:rsidRPr="002173A1">
        <w:rPr>
          <w:rFonts w:ascii="Times New Roman" w:hAnsi="Times New Roman"/>
          <w:i/>
          <w:sz w:val="24"/>
          <w:szCs w:val="24"/>
        </w:rPr>
        <w:t>Candida glabrata</w:t>
      </w:r>
      <w:r w:rsidRPr="002173A1">
        <w:rPr>
          <w:rFonts w:ascii="Times New Roman" w:hAnsi="Times New Roman"/>
          <w:sz w:val="24"/>
          <w:szCs w:val="24"/>
        </w:rPr>
        <w:t xml:space="preserve">, siendo </w:t>
      </w:r>
      <w:r w:rsidRPr="002173A1">
        <w:rPr>
          <w:rFonts w:ascii="Times New Roman" w:hAnsi="Times New Roman"/>
          <w:i/>
          <w:sz w:val="24"/>
          <w:szCs w:val="24"/>
        </w:rPr>
        <w:t>Candida tropicalis</w:t>
      </w:r>
      <w:r w:rsidRPr="002173A1">
        <w:rPr>
          <w:rFonts w:ascii="Times New Roman" w:hAnsi="Times New Roman"/>
          <w:sz w:val="24"/>
          <w:szCs w:val="24"/>
        </w:rPr>
        <w:t xml:space="preserve"> la única especie en que todos sus aislados fueron  débilmente formadoras de biopelículas.</w:t>
      </w:r>
      <w:r w:rsidR="00707535">
        <w:rPr>
          <w:rFonts w:ascii="Times New Roman" w:hAnsi="Times New Roman"/>
          <w:sz w:val="24"/>
          <w:szCs w:val="24"/>
        </w:rPr>
        <w:t xml:space="preserve">  [Tabla</w:t>
      </w:r>
      <w:r>
        <w:rPr>
          <w:rFonts w:ascii="Times New Roman" w:hAnsi="Times New Roman"/>
          <w:sz w:val="24"/>
          <w:szCs w:val="24"/>
        </w:rPr>
        <w:t xml:space="preserve"> 2]</w:t>
      </w:r>
    </w:p>
    <w:p w:rsidR="00D90966" w:rsidRPr="002173A1" w:rsidRDefault="00D90966" w:rsidP="00707535">
      <w:pPr>
        <w:spacing w:line="360" w:lineRule="auto"/>
        <w:jc w:val="both"/>
        <w:rPr>
          <w:rFonts w:ascii="Times New Roman" w:hAnsi="Times New Roman"/>
          <w:sz w:val="24"/>
          <w:szCs w:val="24"/>
        </w:rPr>
      </w:pPr>
      <w:r w:rsidRPr="002173A1">
        <w:rPr>
          <w:rFonts w:ascii="Times New Roman" w:hAnsi="Times New Roman"/>
          <w:sz w:val="24"/>
          <w:szCs w:val="24"/>
        </w:rPr>
        <w:lastRenderedPageBreak/>
        <w:t xml:space="preserve">En la Tabla Nº 3 se relaciona la capacidad de formación de biopelículas con la procedencia clínica en la cual se observa que las muestras de orina y secreción ótica son las procedencias en la que se evidencia el mayor porcentaje de cepas capaces de formar biopelículas, seguidas de las que provenían de secreción vaginal y hemocultivo. </w:t>
      </w:r>
      <w:r w:rsidR="00707535">
        <w:rPr>
          <w:rFonts w:ascii="Times New Roman" w:hAnsi="Times New Roman"/>
          <w:sz w:val="24"/>
          <w:szCs w:val="24"/>
        </w:rPr>
        <w:t xml:space="preserve">  </w:t>
      </w:r>
      <w:r w:rsidRPr="002173A1">
        <w:rPr>
          <w:rFonts w:ascii="Times New Roman" w:hAnsi="Times New Roman"/>
          <w:sz w:val="24"/>
          <w:szCs w:val="24"/>
        </w:rPr>
        <w:t>[Tabla 3]</w:t>
      </w:r>
    </w:p>
    <w:p w:rsidR="00D90966" w:rsidRPr="002173A1" w:rsidRDefault="00D90966" w:rsidP="00707535">
      <w:pPr>
        <w:spacing w:line="360" w:lineRule="auto"/>
        <w:jc w:val="both"/>
        <w:rPr>
          <w:rFonts w:ascii="Times New Roman" w:hAnsi="Times New Roman"/>
          <w:sz w:val="24"/>
          <w:szCs w:val="24"/>
        </w:rPr>
      </w:pPr>
      <w:r w:rsidRPr="002173A1">
        <w:rPr>
          <w:rFonts w:ascii="Times New Roman" w:hAnsi="Times New Roman"/>
          <w:sz w:val="24"/>
          <w:szCs w:val="24"/>
        </w:rPr>
        <w:t xml:space="preserve">En la Tabla Nº 4 se describen 41 aislados de diferentes procedencias clínicas donde hubo formación de biopelículas, a partir de esto se evaluó la relación que tenía la procedencia </w:t>
      </w:r>
      <w:r>
        <w:rPr>
          <w:rFonts w:ascii="Times New Roman" w:hAnsi="Times New Roman"/>
          <w:sz w:val="24"/>
          <w:szCs w:val="24"/>
        </w:rPr>
        <w:t xml:space="preserve">del proceso infeccioso </w:t>
      </w:r>
      <w:r w:rsidRPr="002173A1">
        <w:rPr>
          <w:rFonts w:ascii="Times New Roman" w:hAnsi="Times New Roman"/>
          <w:sz w:val="24"/>
          <w:szCs w:val="24"/>
        </w:rPr>
        <w:t xml:space="preserve">con el grado de formar biopelículas. En urocultivo prevalecen cepas con bajo grado de formación de biopelículas, las que provenían de hemocultivo eran en su mayoría altamente formadoras de biopelículas, y las de secreción ótica y vaginal poseían alto o bajo grado de formación de biopelículas en igual porcentaje. </w:t>
      </w:r>
      <w:r w:rsidR="00707535">
        <w:rPr>
          <w:rFonts w:ascii="Times New Roman" w:hAnsi="Times New Roman"/>
          <w:sz w:val="24"/>
          <w:szCs w:val="24"/>
        </w:rPr>
        <w:t xml:space="preserve"> </w:t>
      </w:r>
      <w:r w:rsidRPr="002173A1">
        <w:rPr>
          <w:rFonts w:ascii="Times New Roman" w:hAnsi="Times New Roman"/>
          <w:sz w:val="24"/>
          <w:szCs w:val="24"/>
        </w:rPr>
        <w:t>[Tabla Nº 4].</w:t>
      </w:r>
    </w:p>
    <w:p w:rsidR="00D90966" w:rsidRPr="002173A1" w:rsidRDefault="00D90966" w:rsidP="00707535">
      <w:pPr>
        <w:spacing w:line="360" w:lineRule="auto"/>
        <w:jc w:val="both"/>
        <w:rPr>
          <w:rFonts w:ascii="Times New Roman" w:hAnsi="Times New Roman"/>
          <w:sz w:val="24"/>
          <w:szCs w:val="24"/>
        </w:rPr>
      </w:pPr>
      <w:r w:rsidRPr="002173A1">
        <w:rPr>
          <w:rFonts w:ascii="Times New Roman" w:hAnsi="Times New Roman"/>
          <w:sz w:val="24"/>
          <w:szCs w:val="24"/>
        </w:rPr>
        <w:t xml:space="preserve">Por otra parte, en la Tabla Nº 5  se observa la procedencia clínica en relación a las especies del género </w:t>
      </w:r>
      <w:r w:rsidRPr="002173A1">
        <w:rPr>
          <w:rFonts w:ascii="Times New Roman" w:hAnsi="Times New Roman"/>
          <w:i/>
          <w:sz w:val="24"/>
          <w:szCs w:val="24"/>
        </w:rPr>
        <w:t>Candida</w:t>
      </w:r>
      <w:r w:rsidRPr="002173A1">
        <w:rPr>
          <w:rFonts w:ascii="Times New Roman" w:hAnsi="Times New Roman"/>
          <w:sz w:val="24"/>
          <w:szCs w:val="24"/>
        </w:rPr>
        <w:t xml:space="preserve">. La especie más frecuentemente aislada fue </w:t>
      </w:r>
      <w:r w:rsidRPr="002173A1">
        <w:rPr>
          <w:rFonts w:ascii="Times New Roman" w:hAnsi="Times New Roman"/>
          <w:i/>
          <w:sz w:val="24"/>
          <w:szCs w:val="24"/>
        </w:rPr>
        <w:t>Candida glabrata</w:t>
      </w:r>
      <w:r w:rsidRPr="002173A1">
        <w:rPr>
          <w:rFonts w:ascii="Times New Roman" w:hAnsi="Times New Roman"/>
          <w:sz w:val="24"/>
          <w:szCs w:val="24"/>
        </w:rPr>
        <w:t xml:space="preserve">, seguida de Complejo </w:t>
      </w:r>
      <w:r w:rsidRPr="002173A1">
        <w:rPr>
          <w:rFonts w:ascii="Times New Roman" w:hAnsi="Times New Roman"/>
          <w:i/>
          <w:sz w:val="24"/>
          <w:szCs w:val="24"/>
        </w:rPr>
        <w:t xml:space="preserve">Candida albicans </w:t>
      </w:r>
      <w:r w:rsidRPr="002173A1">
        <w:rPr>
          <w:rFonts w:ascii="Times New Roman" w:hAnsi="Times New Roman"/>
          <w:sz w:val="24"/>
          <w:szCs w:val="24"/>
        </w:rPr>
        <w:t xml:space="preserve">y </w:t>
      </w:r>
      <w:r w:rsidR="00EC6016">
        <w:rPr>
          <w:rFonts w:ascii="Times New Roman" w:hAnsi="Times New Roman"/>
          <w:sz w:val="24"/>
          <w:szCs w:val="24"/>
        </w:rPr>
        <w:t xml:space="preserve">Complejo </w:t>
      </w:r>
      <w:r w:rsidRPr="002173A1">
        <w:rPr>
          <w:rFonts w:ascii="Times New Roman" w:hAnsi="Times New Roman"/>
          <w:i/>
          <w:sz w:val="24"/>
          <w:szCs w:val="24"/>
        </w:rPr>
        <w:t>Candida parapsilosis</w:t>
      </w:r>
      <w:r w:rsidRPr="002173A1">
        <w:rPr>
          <w:rFonts w:ascii="Times New Roman" w:hAnsi="Times New Roman"/>
          <w:sz w:val="24"/>
          <w:szCs w:val="24"/>
        </w:rPr>
        <w:t xml:space="preserve">, siendo </w:t>
      </w:r>
      <w:r w:rsidRPr="002173A1">
        <w:rPr>
          <w:rFonts w:ascii="Times New Roman" w:hAnsi="Times New Roman"/>
          <w:i/>
          <w:sz w:val="24"/>
          <w:szCs w:val="24"/>
        </w:rPr>
        <w:t xml:space="preserve">Candida tropicalis </w:t>
      </w:r>
      <w:r w:rsidRPr="002173A1">
        <w:rPr>
          <w:rFonts w:ascii="Times New Roman" w:hAnsi="Times New Roman"/>
          <w:sz w:val="24"/>
          <w:szCs w:val="24"/>
        </w:rPr>
        <w:t xml:space="preserve">la menos frecuente. La procedencia clínica donde se aisló más especies del género </w:t>
      </w:r>
      <w:r w:rsidRPr="002173A1">
        <w:rPr>
          <w:rFonts w:ascii="Times New Roman" w:hAnsi="Times New Roman"/>
          <w:i/>
          <w:sz w:val="24"/>
          <w:szCs w:val="24"/>
        </w:rPr>
        <w:t>Candida</w:t>
      </w:r>
      <w:r w:rsidRPr="002173A1">
        <w:rPr>
          <w:rFonts w:ascii="Times New Roman" w:hAnsi="Times New Roman"/>
          <w:sz w:val="24"/>
          <w:szCs w:val="24"/>
        </w:rPr>
        <w:t xml:space="preserve"> fue urocultivo, seguido de secreción ótica, secreción vaginal y hemocultivo. En donde resalta el predominio de Complejo </w:t>
      </w:r>
      <w:r w:rsidRPr="002173A1">
        <w:rPr>
          <w:rFonts w:ascii="Times New Roman" w:hAnsi="Times New Roman"/>
          <w:i/>
          <w:sz w:val="24"/>
          <w:szCs w:val="24"/>
        </w:rPr>
        <w:t>Candida albicans</w:t>
      </w:r>
      <w:r w:rsidRPr="002173A1">
        <w:rPr>
          <w:rFonts w:ascii="Times New Roman" w:hAnsi="Times New Roman"/>
          <w:sz w:val="24"/>
          <w:szCs w:val="24"/>
        </w:rPr>
        <w:t xml:space="preserve"> en secreción vaginal, en tanto que </w:t>
      </w:r>
      <w:r w:rsidRPr="002173A1">
        <w:rPr>
          <w:rFonts w:ascii="Times New Roman" w:hAnsi="Times New Roman"/>
          <w:i/>
          <w:sz w:val="24"/>
          <w:szCs w:val="24"/>
        </w:rPr>
        <w:t xml:space="preserve">Candida glabrata </w:t>
      </w:r>
      <w:r w:rsidRPr="002173A1">
        <w:rPr>
          <w:rFonts w:ascii="Times New Roman" w:hAnsi="Times New Roman"/>
          <w:sz w:val="24"/>
          <w:szCs w:val="24"/>
        </w:rPr>
        <w:t xml:space="preserve">y </w:t>
      </w:r>
      <w:r w:rsidRPr="002173A1">
        <w:rPr>
          <w:rFonts w:ascii="Times New Roman" w:hAnsi="Times New Roman"/>
          <w:i/>
          <w:sz w:val="24"/>
          <w:szCs w:val="24"/>
        </w:rPr>
        <w:t xml:space="preserve">Candida tropicalis </w:t>
      </w:r>
      <w:r w:rsidRPr="002173A1">
        <w:rPr>
          <w:rFonts w:ascii="Times New Roman" w:hAnsi="Times New Roman"/>
          <w:sz w:val="24"/>
          <w:szCs w:val="24"/>
        </w:rPr>
        <w:t xml:space="preserve">prevalece en los urocultivos, seguido de </w:t>
      </w:r>
      <w:r w:rsidR="00EC6016">
        <w:rPr>
          <w:rFonts w:ascii="Times New Roman" w:hAnsi="Times New Roman"/>
          <w:sz w:val="24"/>
          <w:szCs w:val="24"/>
        </w:rPr>
        <w:t xml:space="preserve">Complejo </w:t>
      </w:r>
      <w:r w:rsidRPr="002173A1">
        <w:rPr>
          <w:rFonts w:ascii="Times New Roman" w:hAnsi="Times New Roman"/>
          <w:i/>
          <w:sz w:val="24"/>
          <w:szCs w:val="24"/>
        </w:rPr>
        <w:t>Candida parapsilosis</w:t>
      </w:r>
      <w:r w:rsidRPr="002173A1">
        <w:rPr>
          <w:rFonts w:ascii="Times New Roman" w:hAnsi="Times New Roman"/>
          <w:sz w:val="24"/>
          <w:szCs w:val="24"/>
        </w:rPr>
        <w:t xml:space="preserve"> en secreciones óticas y hemocultivo. </w:t>
      </w:r>
      <w:r w:rsidR="00707535">
        <w:rPr>
          <w:rFonts w:ascii="Times New Roman" w:hAnsi="Times New Roman"/>
          <w:sz w:val="24"/>
          <w:szCs w:val="24"/>
        </w:rPr>
        <w:t xml:space="preserve"> </w:t>
      </w:r>
      <w:r w:rsidRPr="002173A1">
        <w:rPr>
          <w:rFonts w:ascii="Times New Roman" w:hAnsi="Times New Roman"/>
          <w:sz w:val="24"/>
          <w:szCs w:val="24"/>
        </w:rPr>
        <w:t>[Tabla Nº 5]</w:t>
      </w:r>
    </w:p>
    <w:p w:rsidR="00D90966" w:rsidRDefault="00D90966" w:rsidP="00CA0B87">
      <w:pPr>
        <w:pStyle w:val="Textocomentario"/>
        <w:spacing w:line="360" w:lineRule="auto"/>
        <w:rPr>
          <w:rFonts w:ascii="Times New Roman" w:hAnsi="Times New Roman"/>
          <w:b/>
          <w:sz w:val="24"/>
          <w:szCs w:val="24"/>
        </w:rPr>
      </w:pPr>
      <w:r w:rsidRPr="00C27870">
        <w:rPr>
          <w:rFonts w:ascii="Times New Roman" w:hAnsi="Times New Roman"/>
          <w:b/>
          <w:sz w:val="24"/>
          <w:szCs w:val="24"/>
        </w:rPr>
        <w:t>Discusión</w:t>
      </w:r>
    </w:p>
    <w:p w:rsidR="00200577" w:rsidRPr="00105831" w:rsidRDefault="00200577" w:rsidP="00200577">
      <w:pPr>
        <w:spacing w:line="360" w:lineRule="auto"/>
        <w:jc w:val="both"/>
        <w:rPr>
          <w:rFonts w:ascii="Times New Roman" w:hAnsi="Times New Roman"/>
          <w:sz w:val="24"/>
          <w:szCs w:val="24"/>
        </w:rPr>
      </w:pPr>
      <w:r w:rsidRPr="00105831">
        <w:rPr>
          <w:rFonts w:ascii="Times New Roman" w:hAnsi="Times New Roman"/>
          <w:sz w:val="24"/>
          <w:szCs w:val="24"/>
        </w:rPr>
        <w:t xml:space="preserve">Al analizar la frecuencia de las especies de Candida aisladas de cada procedencia clínica, se obtuvo un mayor porcentaje de </w:t>
      </w:r>
      <w:r w:rsidRPr="00105831">
        <w:rPr>
          <w:rFonts w:ascii="Times New Roman" w:hAnsi="Times New Roman"/>
          <w:i/>
          <w:sz w:val="24"/>
          <w:szCs w:val="24"/>
        </w:rPr>
        <w:t>Candida glabrata.</w:t>
      </w:r>
      <w:r w:rsidRPr="00105831">
        <w:rPr>
          <w:rFonts w:ascii="Times New Roman" w:hAnsi="Times New Roman"/>
          <w:sz w:val="24"/>
          <w:szCs w:val="24"/>
        </w:rPr>
        <w:t xml:space="preserve"> Este dato es importante, ya que a pesar que esta especie es considerada menos virulenta que Complejo </w:t>
      </w:r>
      <w:r w:rsidRPr="00105831">
        <w:rPr>
          <w:rFonts w:ascii="Times New Roman" w:hAnsi="Times New Roman"/>
          <w:i/>
          <w:sz w:val="24"/>
          <w:szCs w:val="24"/>
        </w:rPr>
        <w:t xml:space="preserve">Candida albicans </w:t>
      </w:r>
      <w:r w:rsidRPr="00105831">
        <w:rPr>
          <w:rFonts w:ascii="Times New Roman" w:hAnsi="Times New Roman"/>
          <w:sz w:val="24"/>
          <w:szCs w:val="24"/>
        </w:rPr>
        <w:t>o</w:t>
      </w:r>
      <w:r w:rsidRPr="00105831">
        <w:rPr>
          <w:rFonts w:ascii="Times New Roman" w:hAnsi="Times New Roman"/>
          <w:i/>
          <w:sz w:val="24"/>
          <w:szCs w:val="24"/>
        </w:rPr>
        <w:t xml:space="preserve"> C. tropicalis</w:t>
      </w:r>
      <w:r w:rsidRPr="00105831">
        <w:rPr>
          <w:rFonts w:ascii="Times New Roman" w:hAnsi="Times New Roman"/>
          <w:sz w:val="24"/>
          <w:szCs w:val="24"/>
        </w:rPr>
        <w:t xml:space="preserve">  debido a la ausencia de seudohifas, también es cierto que actualmente se presenta como un patógeno oportunista emergente</w:t>
      </w:r>
      <w:r w:rsidR="00EC6016" w:rsidRPr="00105831">
        <w:rPr>
          <w:rFonts w:ascii="Times New Roman" w:hAnsi="Times New Roman"/>
          <w:sz w:val="24"/>
          <w:szCs w:val="24"/>
        </w:rPr>
        <w:t xml:space="preserve"> </w:t>
      </w:r>
      <w:r w:rsidR="00EC6016" w:rsidRPr="00105831">
        <w:rPr>
          <w:rFonts w:ascii="Times New Roman" w:hAnsi="Times New Roman"/>
          <w:sz w:val="24"/>
          <w:szCs w:val="24"/>
          <w:vertAlign w:val="superscript"/>
        </w:rPr>
        <w:t>(</w:t>
      </w:r>
      <w:r w:rsidR="00284FB2" w:rsidRPr="00105831">
        <w:rPr>
          <w:rFonts w:ascii="Times New Roman" w:hAnsi="Times New Roman"/>
          <w:sz w:val="24"/>
          <w:szCs w:val="24"/>
          <w:vertAlign w:val="superscript"/>
        </w:rPr>
        <w:t>19</w:t>
      </w:r>
      <w:r w:rsidR="00EC6016" w:rsidRPr="00105831">
        <w:rPr>
          <w:rFonts w:ascii="Times New Roman" w:hAnsi="Times New Roman"/>
          <w:sz w:val="24"/>
          <w:szCs w:val="24"/>
          <w:vertAlign w:val="superscript"/>
        </w:rPr>
        <w:t>)</w:t>
      </w:r>
      <w:r w:rsidRPr="00105831">
        <w:rPr>
          <w:rFonts w:ascii="Times New Roman" w:hAnsi="Times New Roman"/>
          <w:sz w:val="24"/>
          <w:szCs w:val="24"/>
        </w:rPr>
        <w:t xml:space="preserve">. Existen investigaciones que han demostrado  que </w:t>
      </w:r>
      <w:r w:rsidRPr="00105831">
        <w:rPr>
          <w:rFonts w:ascii="Times New Roman" w:hAnsi="Times New Roman"/>
          <w:i/>
          <w:sz w:val="24"/>
          <w:szCs w:val="24"/>
        </w:rPr>
        <w:t>C. glabrata</w:t>
      </w:r>
      <w:r w:rsidRPr="00105831">
        <w:rPr>
          <w:rFonts w:ascii="Times New Roman" w:hAnsi="Times New Roman"/>
          <w:sz w:val="24"/>
          <w:szCs w:val="24"/>
        </w:rPr>
        <w:t xml:space="preserve"> produce proteinasas y que la hidrofobicidad de su superficie celular es similar a la de </w:t>
      </w:r>
      <w:r w:rsidRPr="00105831">
        <w:rPr>
          <w:rFonts w:ascii="Times New Roman" w:hAnsi="Times New Roman"/>
          <w:i/>
          <w:sz w:val="24"/>
          <w:szCs w:val="24"/>
        </w:rPr>
        <w:t>C. albicans</w:t>
      </w:r>
      <w:r w:rsidRPr="00105831">
        <w:rPr>
          <w:rFonts w:ascii="Times New Roman" w:hAnsi="Times New Roman"/>
          <w:sz w:val="24"/>
          <w:szCs w:val="24"/>
        </w:rPr>
        <w:t xml:space="preserve">, lo que asegura su capacidad de adherencia a las células del huésped, evidenciándose una rápida diseminación de las infecciones por </w:t>
      </w:r>
      <w:r w:rsidRPr="00105831">
        <w:rPr>
          <w:rFonts w:ascii="Times New Roman" w:hAnsi="Times New Roman"/>
          <w:i/>
          <w:sz w:val="24"/>
          <w:szCs w:val="24"/>
        </w:rPr>
        <w:t>C. glabrata</w:t>
      </w:r>
      <w:r w:rsidRPr="00105831">
        <w:rPr>
          <w:rFonts w:ascii="Times New Roman" w:hAnsi="Times New Roman"/>
          <w:sz w:val="24"/>
          <w:szCs w:val="24"/>
        </w:rPr>
        <w:t xml:space="preserve"> en los enfermos inmunodeprimidos, en quienes se produce una elevada tasa de mortalidad. Este comportamiento se ve favorecido por alteraciones del huésped que contribuyen al desarrollo de las infecciones por esta especie, entre ellas la disminución en los niveles de IgA secretora vaginal, una menor respuesta inflamatoria y sobre todo, una disminución cuantitativa o </w:t>
      </w:r>
      <w:r w:rsidRPr="00105831">
        <w:rPr>
          <w:rFonts w:ascii="Times New Roman" w:hAnsi="Times New Roman"/>
          <w:sz w:val="24"/>
          <w:szCs w:val="24"/>
        </w:rPr>
        <w:lastRenderedPageBreak/>
        <w:t xml:space="preserve">cualitativa de los linfocitos T, hecho que explica su mayor frecuencia en los paciente con sida, trasplantados y con neoplasias </w:t>
      </w:r>
      <w:r w:rsidRPr="00105831">
        <w:rPr>
          <w:rFonts w:ascii="Times New Roman" w:hAnsi="Times New Roman"/>
          <w:sz w:val="24"/>
          <w:szCs w:val="24"/>
          <w:vertAlign w:val="superscript"/>
        </w:rPr>
        <w:t>(</w:t>
      </w:r>
      <w:r w:rsidR="00284FB2" w:rsidRPr="00105831">
        <w:rPr>
          <w:rFonts w:ascii="Times New Roman" w:hAnsi="Times New Roman"/>
          <w:sz w:val="24"/>
          <w:szCs w:val="24"/>
          <w:vertAlign w:val="superscript"/>
        </w:rPr>
        <w:t>19</w:t>
      </w:r>
      <w:r w:rsidRPr="00105831">
        <w:rPr>
          <w:rFonts w:ascii="Times New Roman" w:hAnsi="Times New Roman"/>
          <w:sz w:val="24"/>
          <w:szCs w:val="24"/>
          <w:vertAlign w:val="superscript"/>
        </w:rPr>
        <w:t>)</w:t>
      </w:r>
      <w:r w:rsidRPr="00105831">
        <w:rPr>
          <w:rFonts w:ascii="Times New Roman" w:hAnsi="Times New Roman"/>
          <w:sz w:val="24"/>
          <w:szCs w:val="24"/>
        </w:rPr>
        <w:t>.</w:t>
      </w:r>
    </w:p>
    <w:p w:rsidR="00200577" w:rsidRPr="00105831" w:rsidRDefault="00200577" w:rsidP="00200577">
      <w:pPr>
        <w:spacing w:line="360" w:lineRule="auto"/>
        <w:jc w:val="both"/>
        <w:rPr>
          <w:rFonts w:ascii="Times New Roman" w:hAnsi="Times New Roman"/>
          <w:sz w:val="24"/>
          <w:szCs w:val="24"/>
        </w:rPr>
      </w:pPr>
      <w:r w:rsidRPr="00105831">
        <w:rPr>
          <w:rFonts w:ascii="Times New Roman" w:hAnsi="Times New Roman"/>
          <w:sz w:val="24"/>
          <w:szCs w:val="24"/>
        </w:rPr>
        <w:t xml:space="preserve">En relación a Complejo </w:t>
      </w:r>
      <w:r w:rsidRPr="00105831">
        <w:rPr>
          <w:rFonts w:ascii="Times New Roman" w:hAnsi="Times New Roman"/>
          <w:i/>
          <w:sz w:val="24"/>
          <w:szCs w:val="24"/>
        </w:rPr>
        <w:t>Candida albicans</w:t>
      </w:r>
      <w:r w:rsidRPr="00105831">
        <w:rPr>
          <w:rFonts w:ascii="Times New Roman" w:hAnsi="Times New Roman"/>
          <w:sz w:val="24"/>
          <w:szCs w:val="24"/>
        </w:rPr>
        <w:t xml:space="preserve"> en la p</w:t>
      </w:r>
      <w:r w:rsidR="002F0A60" w:rsidRPr="00105831">
        <w:rPr>
          <w:rFonts w:ascii="Times New Roman" w:hAnsi="Times New Roman"/>
          <w:sz w:val="24"/>
          <w:szCs w:val="24"/>
        </w:rPr>
        <w:t>resente investigación fue la segunda</w:t>
      </w:r>
      <w:r w:rsidRPr="00105831">
        <w:rPr>
          <w:rFonts w:ascii="Times New Roman" w:hAnsi="Times New Roman"/>
          <w:sz w:val="24"/>
          <w:szCs w:val="24"/>
        </w:rPr>
        <w:t xml:space="preserve"> especie más aislada</w:t>
      </w:r>
      <w:r w:rsidR="00F12D08">
        <w:rPr>
          <w:rFonts w:ascii="Times New Roman" w:hAnsi="Times New Roman"/>
          <w:sz w:val="24"/>
          <w:szCs w:val="24"/>
        </w:rPr>
        <w:t>,</w:t>
      </w:r>
      <w:r w:rsidRPr="00105831">
        <w:rPr>
          <w:rFonts w:ascii="Times New Roman" w:hAnsi="Times New Roman"/>
          <w:sz w:val="24"/>
          <w:szCs w:val="24"/>
        </w:rPr>
        <w:t xml:space="preserve"> lo cual es controversial con otras investigaciones de años anteriores</w:t>
      </w:r>
      <w:r w:rsidR="00F12D08">
        <w:rPr>
          <w:rFonts w:ascii="Times New Roman" w:hAnsi="Times New Roman"/>
          <w:sz w:val="24"/>
          <w:szCs w:val="24"/>
        </w:rPr>
        <w:t>,</w:t>
      </w:r>
      <w:r w:rsidRPr="00105831">
        <w:rPr>
          <w:rFonts w:ascii="Times New Roman" w:hAnsi="Times New Roman"/>
          <w:sz w:val="24"/>
          <w:szCs w:val="24"/>
        </w:rPr>
        <w:t xml:space="preserve"> como la de </w:t>
      </w:r>
      <w:r w:rsidRPr="00105831">
        <w:rPr>
          <w:rFonts w:ascii="Times New Roman" w:hAnsi="Times New Roman"/>
          <w:sz w:val="24"/>
          <w:szCs w:val="24"/>
          <w:lang w:val="es-ES"/>
        </w:rPr>
        <w:t>Harriott</w:t>
      </w:r>
      <w:r w:rsidRPr="00105831">
        <w:rPr>
          <w:rFonts w:ascii="Times New Roman" w:hAnsi="Times New Roman"/>
          <w:sz w:val="24"/>
          <w:szCs w:val="24"/>
        </w:rPr>
        <w:t xml:space="preserve"> y Noverr 2012, que expresan que la especie con mayor incidencia en las muestras clínicas es el Complejo </w:t>
      </w:r>
      <w:r w:rsidRPr="00105831">
        <w:rPr>
          <w:rFonts w:ascii="Times New Roman" w:hAnsi="Times New Roman"/>
          <w:i/>
          <w:sz w:val="24"/>
          <w:szCs w:val="24"/>
        </w:rPr>
        <w:t>Candida albicans</w:t>
      </w:r>
      <w:r w:rsidR="008D273D" w:rsidRPr="00105831">
        <w:rPr>
          <w:rFonts w:ascii="Times New Roman" w:hAnsi="Times New Roman"/>
          <w:i/>
          <w:sz w:val="24"/>
          <w:szCs w:val="24"/>
        </w:rPr>
        <w:t xml:space="preserve"> </w:t>
      </w:r>
      <w:r w:rsidR="00284FB2" w:rsidRPr="00105831">
        <w:rPr>
          <w:rFonts w:ascii="Times New Roman" w:hAnsi="Times New Roman"/>
          <w:sz w:val="24"/>
          <w:szCs w:val="24"/>
          <w:vertAlign w:val="superscript"/>
        </w:rPr>
        <w:t>(20</w:t>
      </w:r>
      <w:r w:rsidRPr="00105831">
        <w:rPr>
          <w:rFonts w:ascii="Times New Roman" w:hAnsi="Times New Roman"/>
          <w:sz w:val="24"/>
          <w:szCs w:val="24"/>
          <w:vertAlign w:val="superscript"/>
        </w:rPr>
        <w:t>)</w:t>
      </w:r>
      <w:r w:rsidRPr="00105831">
        <w:rPr>
          <w:rFonts w:ascii="Times New Roman" w:hAnsi="Times New Roman"/>
          <w:sz w:val="24"/>
          <w:szCs w:val="24"/>
        </w:rPr>
        <w:t>. Esto pone de manifiesto</w:t>
      </w:r>
      <w:r w:rsidR="00F12D08">
        <w:rPr>
          <w:rFonts w:ascii="Times New Roman" w:hAnsi="Times New Roman"/>
          <w:sz w:val="24"/>
          <w:szCs w:val="24"/>
        </w:rPr>
        <w:t>,</w:t>
      </w:r>
      <w:r w:rsidRPr="00105831">
        <w:rPr>
          <w:rFonts w:ascii="Times New Roman" w:hAnsi="Times New Roman"/>
          <w:sz w:val="24"/>
          <w:szCs w:val="24"/>
        </w:rPr>
        <w:t xml:space="preserve"> que no solo las especies de Candida no albicans vienen en constante aumento, sino que además está superando al Complejo </w:t>
      </w:r>
      <w:r w:rsidRPr="00105831">
        <w:rPr>
          <w:rFonts w:ascii="Times New Roman" w:hAnsi="Times New Roman"/>
          <w:i/>
          <w:sz w:val="24"/>
          <w:szCs w:val="24"/>
        </w:rPr>
        <w:t>Candida albicans.</w:t>
      </w:r>
      <w:r w:rsidRPr="00105831">
        <w:rPr>
          <w:rFonts w:ascii="Times New Roman" w:hAnsi="Times New Roman"/>
          <w:sz w:val="24"/>
          <w:szCs w:val="24"/>
        </w:rPr>
        <w:t xml:space="preserve"> Sin embargo</w:t>
      </w:r>
      <w:r w:rsidR="002F0A60" w:rsidRPr="00105831">
        <w:rPr>
          <w:rFonts w:ascii="Times New Roman" w:hAnsi="Times New Roman"/>
          <w:sz w:val="24"/>
          <w:szCs w:val="24"/>
        </w:rPr>
        <w:t>,</w:t>
      </w:r>
      <w:r w:rsidRPr="00105831">
        <w:rPr>
          <w:rFonts w:ascii="Times New Roman" w:hAnsi="Times New Roman"/>
          <w:sz w:val="24"/>
          <w:szCs w:val="24"/>
        </w:rPr>
        <w:t xml:space="preserve"> se mantiene que la especie más aislada en secreciones vaginales es </w:t>
      </w:r>
      <w:r w:rsidRPr="00105831">
        <w:rPr>
          <w:rFonts w:ascii="Times New Roman" w:hAnsi="Times New Roman"/>
          <w:i/>
          <w:sz w:val="24"/>
          <w:szCs w:val="24"/>
        </w:rPr>
        <w:t>Candida albicans</w:t>
      </w:r>
      <w:r w:rsidRPr="00105831">
        <w:rPr>
          <w:rFonts w:ascii="Times New Roman" w:hAnsi="Times New Roman"/>
          <w:sz w:val="24"/>
          <w:szCs w:val="24"/>
        </w:rPr>
        <w:t xml:space="preserve"> lo cual coincide con </w:t>
      </w:r>
      <w:r w:rsidR="0083230C" w:rsidRPr="00105831">
        <w:rPr>
          <w:rFonts w:ascii="Times New Roman" w:hAnsi="Times New Roman"/>
          <w:sz w:val="24"/>
          <w:szCs w:val="24"/>
        </w:rPr>
        <w:t>Ciudad-Reynaud 2007</w:t>
      </w:r>
      <w:r w:rsidRPr="00105831">
        <w:rPr>
          <w:rFonts w:ascii="Times New Roman" w:hAnsi="Times New Roman"/>
          <w:sz w:val="24"/>
          <w:szCs w:val="24"/>
        </w:rPr>
        <w:t xml:space="preserve"> </w:t>
      </w:r>
      <w:r w:rsidRPr="00105831">
        <w:rPr>
          <w:rFonts w:ascii="Times New Roman" w:hAnsi="Times New Roman"/>
          <w:sz w:val="24"/>
          <w:szCs w:val="24"/>
          <w:vertAlign w:val="superscript"/>
        </w:rPr>
        <w:t>(</w:t>
      </w:r>
      <w:r w:rsidR="00284FB2" w:rsidRPr="00105831">
        <w:rPr>
          <w:rFonts w:ascii="Times New Roman" w:hAnsi="Times New Roman"/>
          <w:sz w:val="24"/>
          <w:szCs w:val="24"/>
          <w:vertAlign w:val="superscript"/>
        </w:rPr>
        <w:t>21</w:t>
      </w:r>
      <w:r w:rsidRPr="00105831">
        <w:rPr>
          <w:rFonts w:ascii="Times New Roman" w:hAnsi="Times New Roman"/>
          <w:sz w:val="24"/>
          <w:szCs w:val="24"/>
          <w:vertAlign w:val="superscript"/>
        </w:rPr>
        <w:t>)</w:t>
      </w:r>
      <w:r w:rsidR="00124EA5" w:rsidRPr="00105831">
        <w:rPr>
          <w:rFonts w:ascii="Times New Roman" w:hAnsi="Times New Roman"/>
          <w:b/>
          <w:sz w:val="24"/>
          <w:szCs w:val="24"/>
          <w:vertAlign w:val="subscript"/>
        </w:rPr>
        <w:t xml:space="preserve">, </w:t>
      </w:r>
      <w:r w:rsidR="00124EA5" w:rsidRPr="00105831">
        <w:rPr>
          <w:rFonts w:ascii="Times New Roman" w:hAnsi="Times New Roman"/>
          <w:sz w:val="24"/>
          <w:szCs w:val="24"/>
        </w:rPr>
        <w:t xml:space="preserve">aunque García en el 2009 reportó aumento de </w:t>
      </w:r>
      <w:r w:rsidR="00124EA5" w:rsidRPr="00105831">
        <w:rPr>
          <w:rFonts w:ascii="Times New Roman" w:hAnsi="Times New Roman"/>
          <w:i/>
          <w:sz w:val="24"/>
          <w:szCs w:val="24"/>
        </w:rPr>
        <w:t>C. glabrata</w:t>
      </w:r>
      <w:r w:rsidR="00124EA5" w:rsidRPr="00105831">
        <w:rPr>
          <w:rFonts w:ascii="Times New Roman" w:hAnsi="Times New Roman"/>
          <w:sz w:val="24"/>
          <w:szCs w:val="24"/>
        </w:rPr>
        <w:t xml:space="preserve"> en vulvovaginitis </w:t>
      </w:r>
      <w:r w:rsidR="00124EA5" w:rsidRPr="00105831">
        <w:rPr>
          <w:rFonts w:ascii="Times New Roman" w:hAnsi="Times New Roman"/>
          <w:sz w:val="24"/>
          <w:szCs w:val="24"/>
          <w:vertAlign w:val="superscript"/>
        </w:rPr>
        <w:t>(</w:t>
      </w:r>
      <w:r w:rsidR="00284FB2" w:rsidRPr="00105831">
        <w:rPr>
          <w:rFonts w:ascii="Times New Roman" w:hAnsi="Times New Roman"/>
          <w:sz w:val="24"/>
          <w:szCs w:val="24"/>
          <w:vertAlign w:val="superscript"/>
        </w:rPr>
        <w:t>22</w:t>
      </w:r>
      <w:r w:rsidR="00124EA5" w:rsidRPr="00105831">
        <w:rPr>
          <w:rFonts w:ascii="Times New Roman" w:hAnsi="Times New Roman"/>
          <w:sz w:val="24"/>
          <w:szCs w:val="24"/>
          <w:vertAlign w:val="superscript"/>
        </w:rPr>
        <w:t>)</w:t>
      </w:r>
      <w:r w:rsidR="00124EA5" w:rsidRPr="00105831">
        <w:rPr>
          <w:rFonts w:ascii="Times New Roman" w:hAnsi="Times New Roman"/>
          <w:sz w:val="24"/>
          <w:szCs w:val="24"/>
        </w:rPr>
        <w:t>.</w:t>
      </w:r>
      <w:r w:rsidR="00124EA5" w:rsidRPr="00105831">
        <w:rPr>
          <w:rFonts w:ascii="Times New Roman" w:hAnsi="Times New Roman"/>
          <w:b/>
          <w:sz w:val="24"/>
          <w:szCs w:val="24"/>
          <w:vertAlign w:val="subscript"/>
        </w:rPr>
        <w:t xml:space="preserve"> </w:t>
      </w:r>
      <w:r w:rsidRPr="00105831">
        <w:rPr>
          <w:rFonts w:ascii="Times New Roman" w:hAnsi="Times New Roman"/>
          <w:b/>
          <w:sz w:val="24"/>
          <w:szCs w:val="24"/>
          <w:vertAlign w:val="subscript"/>
        </w:rPr>
        <w:t xml:space="preserve"> </w:t>
      </w:r>
      <w:r w:rsidRPr="00105831">
        <w:rPr>
          <w:rFonts w:ascii="Times New Roman" w:hAnsi="Times New Roman"/>
          <w:b/>
          <w:sz w:val="24"/>
          <w:szCs w:val="24"/>
          <w:vertAlign w:val="superscript"/>
        </w:rPr>
        <w:t xml:space="preserve"> </w:t>
      </w:r>
      <w:r w:rsidRPr="00105831">
        <w:rPr>
          <w:rFonts w:ascii="Times New Roman" w:hAnsi="Times New Roman"/>
          <w:sz w:val="24"/>
          <w:szCs w:val="24"/>
        </w:rPr>
        <w:t xml:space="preserve">Estos datos son </w:t>
      </w:r>
      <w:r w:rsidR="002F0A60" w:rsidRPr="00105831">
        <w:rPr>
          <w:rFonts w:ascii="Times New Roman" w:hAnsi="Times New Roman"/>
          <w:sz w:val="24"/>
          <w:szCs w:val="24"/>
        </w:rPr>
        <w:t xml:space="preserve">médicamente </w:t>
      </w:r>
      <w:r w:rsidRPr="00105831">
        <w:rPr>
          <w:rFonts w:ascii="Times New Roman" w:hAnsi="Times New Roman"/>
          <w:sz w:val="24"/>
          <w:szCs w:val="24"/>
        </w:rPr>
        <w:t xml:space="preserve">relevantes debido a que el Complejo </w:t>
      </w:r>
      <w:r w:rsidRPr="00105831">
        <w:rPr>
          <w:rFonts w:ascii="Times New Roman" w:hAnsi="Times New Roman"/>
          <w:i/>
          <w:sz w:val="24"/>
          <w:szCs w:val="24"/>
        </w:rPr>
        <w:t>Candida albicans</w:t>
      </w:r>
      <w:r w:rsidRPr="00105831">
        <w:rPr>
          <w:rFonts w:ascii="Times New Roman" w:hAnsi="Times New Roman"/>
          <w:sz w:val="24"/>
          <w:szCs w:val="24"/>
        </w:rPr>
        <w:t>, tiene la propiedad de producir una mayor secreción de proteinasas aspárticas</w:t>
      </w:r>
      <w:r w:rsidR="00E60E84" w:rsidRPr="00105831">
        <w:rPr>
          <w:rFonts w:ascii="Times New Roman" w:hAnsi="Times New Roman"/>
          <w:sz w:val="24"/>
          <w:szCs w:val="24"/>
        </w:rPr>
        <w:t xml:space="preserve"> (Saps)</w:t>
      </w:r>
      <w:r w:rsidRPr="00105831">
        <w:rPr>
          <w:rFonts w:ascii="Times New Roman" w:hAnsi="Times New Roman"/>
          <w:sz w:val="24"/>
          <w:szCs w:val="24"/>
        </w:rPr>
        <w:t>, lo cual conlleva una importante implicación clínica, ya  que las Saps pueden comprometer la integridad normal de la vagina por hidrólisis de la inmunoglobulina A de la mucosa, una de las más efectivas barreras vaginales contra la infección</w:t>
      </w:r>
      <w:r w:rsidR="00FA0F00">
        <w:rPr>
          <w:rFonts w:ascii="Times New Roman" w:hAnsi="Times New Roman"/>
          <w:sz w:val="24"/>
          <w:szCs w:val="24"/>
        </w:rPr>
        <w:t xml:space="preserve"> </w:t>
      </w:r>
      <w:r w:rsidRPr="00105831">
        <w:rPr>
          <w:rFonts w:ascii="Times New Roman" w:hAnsi="Times New Roman"/>
          <w:sz w:val="24"/>
          <w:szCs w:val="24"/>
          <w:vertAlign w:val="superscript"/>
        </w:rPr>
        <w:t>(</w:t>
      </w:r>
      <w:r w:rsidR="00284FB2" w:rsidRPr="00105831">
        <w:rPr>
          <w:rFonts w:ascii="Times New Roman" w:hAnsi="Times New Roman"/>
          <w:sz w:val="24"/>
          <w:szCs w:val="24"/>
          <w:vertAlign w:val="superscript"/>
        </w:rPr>
        <w:t>23</w:t>
      </w:r>
      <w:r w:rsidRPr="00105831">
        <w:rPr>
          <w:rFonts w:ascii="Times New Roman" w:hAnsi="Times New Roman"/>
          <w:sz w:val="24"/>
          <w:szCs w:val="24"/>
          <w:vertAlign w:val="superscript"/>
        </w:rPr>
        <w:t>)</w:t>
      </w:r>
      <w:r w:rsidRPr="00105831">
        <w:rPr>
          <w:rFonts w:ascii="Times New Roman" w:hAnsi="Times New Roman"/>
          <w:sz w:val="24"/>
          <w:szCs w:val="24"/>
        </w:rPr>
        <w:t xml:space="preserve">. Además de ser capaz de formar biopelículas </w:t>
      </w:r>
      <w:r w:rsidRPr="00105831">
        <w:rPr>
          <w:rFonts w:ascii="Times New Roman" w:hAnsi="Times New Roman"/>
          <w:color w:val="000000"/>
          <w:sz w:val="24"/>
          <w:szCs w:val="24"/>
          <w:shd w:val="clear" w:color="auto" w:fill="FFFFFF"/>
        </w:rPr>
        <w:t xml:space="preserve">bajo un intervalo amplio de pH y temperatura </w:t>
      </w:r>
      <w:r w:rsidRPr="00105831">
        <w:rPr>
          <w:rFonts w:ascii="Times New Roman" w:hAnsi="Times New Roman"/>
          <w:color w:val="000000"/>
          <w:sz w:val="24"/>
          <w:szCs w:val="24"/>
          <w:shd w:val="clear" w:color="auto" w:fill="FFFFFF"/>
          <w:vertAlign w:val="superscript"/>
        </w:rPr>
        <w:t>(6)</w:t>
      </w:r>
      <w:r w:rsidRPr="00105831">
        <w:rPr>
          <w:rFonts w:ascii="Times New Roman" w:hAnsi="Times New Roman"/>
          <w:color w:val="000000"/>
          <w:sz w:val="24"/>
          <w:szCs w:val="24"/>
          <w:shd w:val="clear" w:color="auto" w:fill="FFFFFF"/>
        </w:rPr>
        <w:t>.</w:t>
      </w:r>
    </w:p>
    <w:p w:rsidR="00200577" w:rsidRPr="00105831" w:rsidRDefault="00200577" w:rsidP="002F0A60">
      <w:pPr>
        <w:spacing w:line="360" w:lineRule="auto"/>
        <w:jc w:val="both"/>
        <w:rPr>
          <w:rFonts w:ascii="Times New Roman" w:hAnsi="Times New Roman"/>
          <w:sz w:val="24"/>
          <w:szCs w:val="24"/>
          <w:vertAlign w:val="superscript"/>
        </w:rPr>
      </w:pPr>
      <w:r w:rsidRPr="00105831">
        <w:rPr>
          <w:rFonts w:ascii="Times New Roman" w:hAnsi="Times New Roman"/>
          <w:sz w:val="24"/>
          <w:szCs w:val="24"/>
        </w:rPr>
        <w:t xml:space="preserve">Por su parte, </w:t>
      </w:r>
      <w:r w:rsidR="00EC6016" w:rsidRPr="00105831">
        <w:rPr>
          <w:rFonts w:ascii="Times New Roman" w:hAnsi="Times New Roman"/>
          <w:sz w:val="24"/>
          <w:szCs w:val="24"/>
        </w:rPr>
        <w:t xml:space="preserve">Complejo </w:t>
      </w:r>
      <w:r w:rsidRPr="00105831">
        <w:rPr>
          <w:rFonts w:ascii="Times New Roman" w:hAnsi="Times New Roman"/>
          <w:i/>
          <w:sz w:val="24"/>
          <w:szCs w:val="24"/>
        </w:rPr>
        <w:t>C. parapsilosis</w:t>
      </w:r>
      <w:r w:rsidRPr="00105831">
        <w:rPr>
          <w:rFonts w:ascii="Times New Roman" w:hAnsi="Times New Roman"/>
          <w:sz w:val="24"/>
          <w:szCs w:val="24"/>
        </w:rPr>
        <w:t xml:space="preserve"> </w:t>
      </w:r>
      <w:r w:rsidR="004D72D8" w:rsidRPr="00105831">
        <w:rPr>
          <w:rFonts w:ascii="Times New Roman" w:hAnsi="Times New Roman"/>
          <w:sz w:val="24"/>
          <w:szCs w:val="24"/>
        </w:rPr>
        <w:t>aún cuando es</w:t>
      </w:r>
      <w:r w:rsidRPr="00105831">
        <w:rPr>
          <w:rFonts w:ascii="Times New Roman" w:hAnsi="Times New Roman"/>
          <w:sz w:val="24"/>
          <w:szCs w:val="24"/>
        </w:rPr>
        <w:t xml:space="preserve"> menos virulenta que </w:t>
      </w:r>
      <w:r w:rsidRPr="00105831">
        <w:rPr>
          <w:rFonts w:ascii="Times New Roman" w:hAnsi="Times New Roman"/>
          <w:i/>
          <w:sz w:val="24"/>
          <w:szCs w:val="24"/>
        </w:rPr>
        <w:t>C. albicans</w:t>
      </w:r>
      <w:r w:rsidRPr="00105831">
        <w:rPr>
          <w:rFonts w:ascii="Times New Roman" w:hAnsi="Times New Roman"/>
          <w:sz w:val="24"/>
          <w:szCs w:val="24"/>
        </w:rPr>
        <w:t xml:space="preserve">, en los últimos años se ha destacado </w:t>
      </w:r>
      <w:r w:rsidR="004D72D8" w:rsidRPr="00105831">
        <w:rPr>
          <w:rFonts w:ascii="Times New Roman" w:hAnsi="Times New Roman"/>
          <w:sz w:val="24"/>
          <w:szCs w:val="24"/>
        </w:rPr>
        <w:t>como principal agente causal</w:t>
      </w:r>
      <w:r w:rsidRPr="00105831">
        <w:rPr>
          <w:rFonts w:ascii="Times New Roman" w:hAnsi="Times New Roman"/>
          <w:sz w:val="24"/>
          <w:szCs w:val="24"/>
        </w:rPr>
        <w:t xml:space="preserve"> de candidemias de origen exógeno a partir de las manos del personal de salud, originando brotes de infección hospitalaria </w:t>
      </w:r>
      <w:r w:rsidR="00ED63CB" w:rsidRPr="00105831">
        <w:rPr>
          <w:rFonts w:ascii="Times New Roman" w:hAnsi="Times New Roman"/>
          <w:sz w:val="24"/>
          <w:szCs w:val="24"/>
        </w:rPr>
        <w:t>especialmente en recién nacidos y adultos jóvenes usualmente asociados a la presencia de dispositivos venosos centrales y alimentación parenteral</w:t>
      </w:r>
      <w:r w:rsidR="002F0A60" w:rsidRPr="00105831">
        <w:rPr>
          <w:rFonts w:ascii="Times New Roman" w:hAnsi="Times New Roman"/>
          <w:sz w:val="24"/>
          <w:szCs w:val="24"/>
        </w:rPr>
        <w:t>,</w:t>
      </w:r>
      <w:r w:rsidR="00ED63CB" w:rsidRPr="00105831">
        <w:rPr>
          <w:rFonts w:ascii="Times New Roman" w:hAnsi="Times New Roman"/>
          <w:sz w:val="24"/>
          <w:szCs w:val="24"/>
        </w:rPr>
        <w:t xml:space="preserve"> </w:t>
      </w:r>
      <w:r w:rsidR="00456A63" w:rsidRPr="00105831">
        <w:rPr>
          <w:rFonts w:ascii="Times New Roman" w:hAnsi="Times New Roman"/>
          <w:sz w:val="24"/>
          <w:szCs w:val="24"/>
        </w:rPr>
        <w:t>de allí que en la presente investigación se observó esta especie principalmente en hemocultivos.</w:t>
      </w:r>
      <w:r w:rsidR="00ED63CB" w:rsidRPr="00105831">
        <w:rPr>
          <w:rFonts w:ascii="Times New Roman" w:hAnsi="Times New Roman"/>
          <w:sz w:val="24"/>
          <w:szCs w:val="24"/>
        </w:rPr>
        <w:t xml:space="preserve"> </w:t>
      </w:r>
      <w:r w:rsidR="00284FB2" w:rsidRPr="00105831">
        <w:rPr>
          <w:rFonts w:ascii="Times New Roman" w:hAnsi="Times New Roman"/>
          <w:sz w:val="24"/>
          <w:szCs w:val="24"/>
          <w:vertAlign w:val="superscript"/>
        </w:rPr>
        <w:t>(24, 25</w:t>
      </w:r>
      <w:r w:rsidRPr="00105831">
        <w:rPr>
          <w:rFonts w:ascii="Times New Roman" w:hAnsi="Times New Roman"/>
          <w:sz w:val="24"/>
          <w:szCs w:val="24"/>
          <w:vertAlign w:val="superscript"/>
        </w:rPr>
        <w:t>).</w:t>
      </w:r>
    </w:p>
    <w:p w:rsidR="003F37A5" w:rsidRPr="00105831" w:rsidRDefault="00762287" w:rsidP="00C46096">
      <w:pPr>
        <w:spacing w:line="360" w:lineRule="auto"/>
        <w:jc w:val="both"/>
        <w:rPr>
          <w:rFonts w:ascii="Helvetica" w:hAnsi="Helvetica" w:cs="Helvetica"/>
          <w:color w:val="1D2129"/>
          <w:sz w:val="18"/>
          <w:szCs w:val="18"/>
          <w:shd w:val="clear" w:color="auto" w:fill="FFFFFF"/>
        </w:rPr>
      </w:pPr>
      <w:r w:rsidRPr="00105831">
        <w:rPr>
          <w:rFonts w:ascii="Times New Roman" w:hAnsi="Times New Roman"/>
          <w:sz w:val="24"/>
          <w:szCs w:val="24"/>
        </w:rPr>
        <w:t>En tant</w:t>
      </w:r>
      <w:r w:rsidR="00C46096" w:rsidRPr="00105831">
        <w:rPr>
          <w:rFonts w:ascii="Times New Roman" w:hAnsi="Times New Roman"/>
          <w:sz w:val="24"/>
          <w:szCs w:val="24"/>
        </w:rPr>
        <w:t xml:space="preserve">o, </w:t>
      </w:r>
      <w:r w:rsidR="00111185" w:rsidRPr="00105831">
        <w:rPr>
          <w:rFonts w:ascii="Times New Roman" w:hAnsi="Times New Roman"/>
          <w:i/>
          <w:sz w:val="24"/>
          <w:szCs w:val="24"/>
        </w:rPr>
        <w:t>Candida tropica</w:t>
      </w:r>
      <w:r w:rsidRPr="00105831">
        <w:rPr>
          <w:rFonts w:ascii="Times New Roman" w:hAnsi="Times New Roman"/>
          <w:i/>
          <w:sz w:val="24"/>
          <w:szCs w:val="24"/>
        </w:rPr>
        <w:t>lis</w:t>
      </w:r>
      <w:r w:rsidR="00C46096" w:rsidRPr="00105831">
        <w:rPr>
          <w:rFonts w:ascii="Times New Roman" w:hAnsi="Times New Roman"/>
          <w:i/>
          <w:sz w:val="24"/>
          <w:szCs w:val="24"/>
        </w:rPr>
        <w:t xml:space="preserve"> </w:t>
      </w:r>
      <w:r w:rsidR="00C46096" w:rsidRPr="00105831">
        <w:rPr>
          <w:rFonts w:ascii="Times New Roman" w:hAnsi="Times New Roman"/>
          <w:sz w:val="24"/>
          <w:szCs w:val="24"/>
        </w:rPr>
        <w:t>a pesar de ser la especie que se aisló en menor proporción,</w:t>
      </w:r>
      <w:r w:rsidR="000E3BE2" w:rsidRPr="00105831">
        <w:rPr>
          <w:rFonts w:ascii="Times New Roman" w:hAnsi="Times New Roman"/>
          <w:sz w:val="24"/>
          <w:szCs w:val="24"/>
        </w:rPr>
        <w:t xml:space="preserve"> no deja de tener importancia clínica</w:t>
      </w:r>
      <w:r w:rsidR="005720AA" w:rsidRPr="00105831">
        <w:rPr>
          <w:rFonts w:ascii="Times New Roman" w:hAnsi="Times New Roman"/>
          <w:sz w:val="24"/>
          <w:szCs w:val="24"/>
        </w:rPr>
        <w:t>,</w:t>
      </w:r>
      <w:r w:rsidR="000E3BE2" w:rsidRPr="00105831">
        <w:rPr>
          <w:rFonts w:ascii="Times New Roman" w:hAnsi="Times New Roman"/>
          <w:sz w:val="24"/>
          <w:szCs w:val="24"/>
        </w:rPr>
        <w:t xml:space="preserve"> pues aunque</w:t>
      </w:r>
      <w:r w:rsidR="00C46096" w:rsidRPr="00105831">
        <w:rPr>
          <w:rFonts w:ascii="Times New Roman" w:hAnsi="Times New Roman"/>
          <w:i/>
          <w:sz w:val="24"/>
          <w:szCs w:val="24"/>
        </w:rPr>
        <w:t xml:space="preserve"> </w:t>
      </w:r>
      <w:r w:rsidRPr="00105831">
        <w:rPr>
          <w:rFonts w:ascii="Times New Roman" w:hAnsi="Times New Roman"/>
          <w:i/>
          <w:sz w:val="24"/>
          <w:szCs w:val="24"/>
        </w:rPr>
        <w:t xml:space="preserve"> </w:t>
      </w:r>
      <w:r w:rsidR="00C90433" w:rsidRPr="00105831">
        <w:rPr>
          <w:rFonts w:ascii="Times New Roman" w:hAnsi="Times New Roman"/>
          <w:sz w:val="24"/>
          <w:szCs w:val="24"/>
        </w:rPr>
        <w:t>los factores de virulencia son menos conocidos</w:t>
      </w:r>
      <w:r w:rsidR="000E3BE2" w:rsidRPr="00105831">
        <w:rPr>
          <w:rFonts w:ascii="Times New Roman" w:hAnsi="Times New Roman"/>
          <w:sz w:val="24"/>
          <w:szCs w:val="24"/>
        </w:rPr>
        <w:t>,</w:t>
      </w:r>
      <w:r w:rsidR="00C90433" w:rsidRPr="00105831">
        <w:rPr>
          <w:rFonts w:ascii="Times New Roman" w:hAnsi="Times New Roman"/>
          <w:sz w:val="24"/>
          <w:szCs w:val="24"/>
        </w:rPr>
        <w:t xml:space="preserve"> se ha estudiado que la</w:t>
      </w:r>
      <w:r w:rsidR="00E60E84" w:rsidRPr="00105831">
        <w:rPr>
          <w:rFonts w:ascii="Times New Roman" w:hAnsi="Times New Roman"/>
          <w:sz w:val="24"/>
          <w:szCs w:val="24"/>
        </w:rPr>
        <w:t xml:space="preserve"> secreción de</w:t>
      </w:r>
      <w:r w:rsidR="00C90433" w:rsidRPr="00105831">
        <w:rPr>
          <w:rFonts w:ascii="Times New Roman" w:hAnsi="Times New Roman"/>
          <w:sz w:val="24"/>
          <w:szCs w:val="24"/>
        </w:rPr>
        <w:t xml:space="preserve"> hidrolasas</w:t>
      </w:r>
      <w:r w:rsidR="00E60E84" w:rsidRPr="00105831">
        <w:rPr>
          <w:rFonts w:ascii="Times New Roman" w:hAnsi="Times New Roman"/>
          <w:sz w:val="24"/>
          <w:szCs w:val="24"/>
        </w:rPr>
        <w:t xml:space="preserve"> y  otras enzimas</w:t>
      </w:r>
      <w:r w:rsidR="000E3BE2" w:rsidRPr="00105831">
        <w:rPr>
          <w:rFonts w:ascii="Times New Roman" w:hAnsi="Times New Roman"/>
          <w:sz w:val="24"/>
          <w:szCs w:val="24"/>
        </w:rPr>
        <w:t xml:space="preserve">, así como </w:t>
      </w:r>
      <w:r w:rsidR="00C90433" w:rsidRPr="00105831">
        <w:rPr>
          <w:rFonts w:ascii="Times New Roman" w:hAnsi="Times New Roman"/>
          <w:sz w:val="24"/>
          <w:szCs w:val="24"/>
        </w:rPr>
        <w:t>la formación de biopelículas y el dimorfismo</w:t>
      </w:r>
      <w:r w:rsidR="000E3BE2" w:rsidRPr="00105831">
        <w:rPr>
          <w:rFonts w:ascii="Times New Roman" w:hAnsi="Times New Roman"/>
          <w:sz w:val="24"/>
          <w:szCs w:val="24"/>
        </w:rPr>
        <w:t xml:space="preserve">, son mecanismos que favorecen la colonización  e  invasión a los tejidos a la </w:t>
      </w:r>
      <w:r w:rsidR="00284FB2" w:rsidRPr="00105831">
        <w:rPr>
          <w:rFonts w:ascii="Times New Roman" w:hAnsi="Times New Roman"/>
          <w:sz w:val="24"/>
          <w:szCs w:val="24"/>
        </w:rPr>
        <w:t xml:space="preserve">vez que evade al sistema inmune </w:t>
      </w:r>
      <w:r w:rsidR="00FB7599" w:rsidRPr="00105831">
        <w:rPr>
          <w:rFonts w:ascii="Times New Roman" w:hAnsi="Times New Roman"/>
          <w:sz w:val="24"/>
          <w:szCs w:val="24"/>
          <w:vertAlign w:val="superscript"/>
        </w:rPr>
        <w:t>(</w:t>
      </w:r>
      <w:r w:rsidR="00284FB2" w:rsidRPr="00105831">
        <w:rPr>
          <w:rFonts w:ascii="Times New Roman" w:hAnsi="Times New Roman"/>
          <w:sz w:val="24"/>
          <w:szCs w:val="24"/>
          <w:vertAlign w:val="superscript"/>
        </w:rPr>
        <w:t>26</w:t>
      </w:r>
      <w:r w:rsidR="00FB7599" w:rsidRPr="00105831">
        <w:rPr>
          <w:rFonts w:ascii="Times New Roman" w:hAnsi="Times New Roman"/>
          <w:sz w:val="24"/>
          <w:szCs w:val="24"/>
          <w:vertAlign w:val="superscript"/>
        </w:rPr>
        <w:t>)</w:t>
      </w:r>
      <w:r w:rsidR="00284FB2" w:rsidRPr="00105831">
        <w:rPr>
          <w:rFonts w:ascii="Times New Roman" w:hAnsi="Times New Roman"/>
          <w:sz w:val="24"/>
          <w:szCs w:val="24"/>
          <w:vertAlign w:val="superscript"/>
        </w:rPr>
        <w:t>.</w:t>
      </w:r>
    </w:p>
    <w:p w:rsidR="00D90966" w:rsidRPr="00105831" w:rsidRDefault="00D90966" w:rsidP="00D90966">
      <w:pPr>
        <w:spacing w:line="360" w:lineRule="auto"/>
        <w:jc w:val="both"/>
        <w:rPr>
          <w:rFonts w:ascii="Times New Roman" w:hAnsi="Times New Roman"/>
          <w:b/>
          <w:sz w:val="24"/>
          <w:szCs w:val="24"/>
        </w:rPr>
      </w:pPr>
      <w:r w:rsidRPr="00105831">
        <w:rPr>
          <w:rFonts w:ascii="Times New Roman" w:hAnsi="Times New Roman"/>
          <w:sz w:val="24"/>
          <w:szCs w:val="24"/>
        </w:rPr>
        <w:t xml:space="preserve">Conocer el comportamiento de agentes infecciosos en relación a la capacidad de formación de biopelículas ayuda a entender  por qué en ocasiones el tratamiento con antimicrobianos sensibles </w:t>
      </w:r>
      <w:r w:rsidRPr="00105831">
        <w:rPr>
          <w:rFonts w:ascii="Times New Roman" w:hAnsi="Times New Roman"/>
          <w:i/>
          <w:sz w:val="24"/>
          <w:szCs w:val="24"/>
        </w:rPr>
        <w:t>in vitro</w:t>
      </w:r>
      <w:r w:rsidRPr="00105831">
        <w:rPr>
          <w:rFonts w:ascii="Times New Roman" w:hAnsi="Times New Roman"/>
          <w:sz w:val="24"/>
          <w:szCs w:val="24"/>
        </w:rPr>
        <w:t xml:space="preserve"> no funciona </w:t>
      </w:r>
      <w:r w:rsidRPr="00105831">
        <w:rPr>
          <w:rFonts w:ascii="Times New Roman" w:hAnsi="Times New Roman"/>
          <w:i/>
          <w:sz w:val="24"/>
          <w:szCs w:val="24"/>
        </w:rPr>
        <w:t>in vivo,</w:t>
      </w:r>
      <w:r w:rsidRPr="00105831">
        <w:rPr>
          <w:rFonts w:ascii="Times New Roman" w:hAnsi="Times New Roman"/>
          <w:sz w:val="24"/>
          <w:szCs w:val="24"/>
        </w:rPr>
        <w:t xml:space="preserve"> persistiendo de esta manera la infección en el organismo</w:t>
      </w:r>
      <w:r w:rsidR="00E15DA3">
        <w:rPr>
          <w:rFonts w:ascii="Times New Roman" w:hAnsi="Times New Roman"/>
          <w:sz w:val="24"/>
          <w:szCs w:val="24"/>
        </w:rPr>
        <w:t xml:space="preserve"> </w:t>
      </w:r>
      <w:r w:rsidR="00E15DA3" w:rsidRPr="00E15DA3">
        <w:rPr>
          <w:rFonts w:ascii="Times New Roman" w:hAnsi="Times New Roman"/>
          <w:sz w:val="24"/>
          <w:szCs w:val="24"/>
          <w:vertAlign w:val="superscript"/>
        </w:rPr>
        <w:t>(27)</w:t>
      </w:r>
      <w:r w:rsidRPr="00105831">
        <w:rPr>
          <w:rFonts w:ascii="Times New Roman" w:hAnsi="Times New Roman"/>
          <w:sz w:val="24"/>
          <w:szCs w:val="24"/>
        </w:rPr>
        <w:t>. Estos conocimientos tienen que apuntar a la  búsqueda de sustancias que no solo elimine al microorganismo en forma planctónica</w:t>
      </w:r>
      <w:r w:rsidR="005720AA" w:rsidRPr="00105831">
        <w:rPr>
          <w:rFonts w:ascii="Times New Roman" w:hAnsi="Times New Roman"/>
          <w:sz w:val="24"/>
          <w:szCs w:val="24"/>
        </w:rPr>
        <w:t>,</w:t>
      </w:r>
      <w:r w:rsidRPr="00105831">
        <w:rPr>
          <w:rFonts w:ascii="Times New Roman" w:hAnsi="Times New Roman"/>
          <w:sz w:val="24"/>
          <w:szCs w:val="24"/>
        </w:rPr>
        <w:t xml:space="preserve"> </w:t>
      </w:r>
      <w:r w:rsidR="003B43AE" w:rsidRPr="00105831">
        <w:rPr>
          <w:rFonts w:ascii="Times New Roman" w:hAnsi="Times New Roman"/>
          <w:sz w:val="24"/>
          <w:szCs w:val="24"/>
        </w:rPr>
        <w:t>sino</w:t>
      </w:r>
      <w:r w:rsidRPr="00105831">
        <w:rPr>
          <w:rFonts w:ascii="Times New Roman" w:hAnsi="Times New Roman"/>
          <w:sz w:val="24"/>
          <w:szCs w:val="24"/>
        </w:rPr>
        <w:t xml:space="preserve"> también en estado sésil. Al </w:t>
      </w:r>
      <w:r w:rsidRPr="00105831">
        <w:rPr>
          <w:rFonts w:ascii="Times New Roman" w:hAnsi="Times New Roman"/>
          <w:sz w:val="24"/>
          <w:szCs w:val="24"/>
        </w:rPr>
        <w:lastRenderedPageBreak/>
        <w:t>analizar la capacidad de formación de biopelículas en relación a las distintas especies del género Cándida se observa</w:t>
      </w:r>
      <w:r w:rsidRPr="00105831">
        <w:rPr>
          <w:rFonts w:ascii="Times New Roman" w:hAnsi="Times New Roman"/>
          <w:b/>
          <w:sz w:val="24"/>
          <w:szCs w:val="24"/>
        </w:rPr>
        <w:t xml:space="preserve"> </w:t>
      </w:r>
      <w:r w:rsidRPr="00105831">
        <w:rPr>
          <w:rFonts w:ascii="Times New Roman" w:hAnsi="Times New Roman"/>
          <w:sz w:val="24"/>
          <w:szCs w:val="24"/>
        </w:rPr>
        <w:t xml:space="preserve">que indistintamente a la especie involucrada todas presentaron   esta capacidad, así como también hubo cepas de cada especie que no formaron biopelículas, por lo tanto no hubo diferencias significativas en relación a la especie, sin embargo  Treviño  2011 y Rossignol y cols, 2009, aseguran que  </w:t>
      </w:r>
      <w:r w:rsidR="00EC6016" w:rsidRPr="00105831">
        <w:rPr>
          <w:rFonts w:ascii="Times New Roman" w:hAnsi="Times New Roman"/>
          <w:sz w:val="24"/>
          <w:szCs w:val="24"/>
        </w:rPr>
        <w:t xml:space="preserve">Complejo </w:t>
      </w:r>
      <w:r w:rsidRPr="00105831">
        <w:rPr>
          <w:rFonts w:ascii="Times New Roman" w:hAnsi="Times New Roman"/>
          <w:i/>
          <w:sz w:val="24"/>
          <w:szCs w:val="24"/>
        </w:rPr>
        <w:t xml:space="preserve">Candida parapsilosis </w:t>
      </w:r>
      <w:r w:rsidRPr="00105831">
        <w:rPr>
          <w:rFonts w:ascii="Times New Roman" w:hAnsi="Times New Roman"/>
          <w:sz w:val="24"/>
          <w:szCs w:val="24"/>
        </w:rPr>
        <w:t xml:space="preserve">produce menor formación de biopelículas que el Complejo </w:t>
      </w:r>
      <w:r w:rsidRPr="00105831">
        <w:rPr>
          <w:rFonts w:ascii="Times New Roman" w:hAnsi="Times New Roman"/>
          <w:i/>
          <w:sz w:val="24"/>
          <w:szCs w:val="24"/>
        </w:rPr>
        <w:t xml:space="preserve">Candida albicans </w:t>
      </w:r>
      <w:r w:rsidR="00E15DA3">
        <w:rPr>
          <w:rFonts w:ascii="Times New Roman" w:hAnsi="Times New Roman"/>
          <w:sz w:val="24"/>
          <w:szCs w:val="24"/>
          <w:vertAlign w:val="superscript"/>
        </w:rPr>
        <w:t>(23,28</w:t>
      </w:r>
      <w:r w:rsidRPr="00105831">
        <w:rPr>
          <w:rFonts w:ascii="Times New Roman" w:hAnsi="Times New Roman"/>
          <w:sz w:val="24"/>
          <w:szCs w:val="24"/>
          <w:vertAlign w:val="superscript"/>
        </w:rPr>
        <w:t>)</w:t>
      </w:r>
      <w:r w:rsidRPr="00105831">
        <w:rPr>
          <w:rFonts w:ascii="Times New Roman" w:hAnsi="Times New Roman"/>
          <w:sz w:val="24"/>
          <w:szCs w:val="24"/>
        </w:rPr>
        <w:t xml:space="preserve">, ya que existen diferencias considerables entre las biopelículas generadas por </w:t>
      </w:r>
      <w:r w:rsidR="00EC6016" w:rsidRPr="00105831">
        <w:rPr>
          <w:rFonts w:ascii="Times New Roman" w:hAnsi="Times New Roman"/>
          <w:sz w:val="24"/>
          <w:szCs w:val="24"/>
        </w:rPr>
        <w:t xml:space="preserve">Complejo </w:t>
      </w:r>
      <w:r w:rsidRPr="00105831">
        <w:rPr>
          <w:rFonts w:ascii="Times New Roman" w:hAnsi="Times New Roman"/>
          <w:i/>
          <w:sz w:val="24"/>
          <w:szCs w:val="24"/>
        </w:rPr>
        <w:t xml:space="preserve">Candida parapsilosis </w:t>
      </w:r>
      <w:r w:rsidRPr="00105831">
        <w:rPr>
          <w:rFonts w:ascii="Times New Roman" w:hAnsi="Times New Roman"/>
          <w:sz w:val="24"/>
          <w:szCs w:val="24"/>
        </w:rPr>
        <w:t xml:space="preserve">pues estas son más pequeñas y simples al no formar hifas, aunque esto depende de la concentración de glucosa disponible, en cambio  las biopelículas generadas por el Complejo </w:t>
      </w:r>
      <w:r w:rsidRPr="00105831">
        <w:rPr>
          <w:rFonts w:ascii="Times New Roman" w:hAnsi="Times New Roman"/>
          <w:i/>
          <w:sz w:val="24"/>
          <w:szCs w:val="24"/>
        </w:rPr>
        <w:t xml:space="preserve">Candida albicans </w:t>
      </w:r>
      <w:r w:rsidRPr="00105831">
        <w:rPr>
          <w:rFonts w:ascii="Times New Roman" w:hAnsi="Times New Roman"/>
          <w:sz w:val="24"/>
          <w:szCs w:val="24"/>
        </w:rPr>
        <w:t xml:space="preserve">son más complejas y forman hifas que le confiere una mayor capacidad de formar biopelículas </w:t>
      </w:r>
      <w:r w:rsidRPr="00105831">
        <w:rPr>
          <w:rFonts w:ascii="Times New Roman" w:hAnsi="Times New Roman"/>
          <w:sz w:val="24"/>
          <w:szCs w:val="24"/>
          <w:vertAlign w:val="superscript"/>
        </w:rPr>
        <w:t>(2</w:t>
      </w:r>
      <w:r w:rsidR="00E15DA3">
        <w:rPr>
          <w:rFonts w:ascii="Times New Roman" w:hAnsi="Times New Roman"/>
          <w:sz w:val="24"/>
          <w:szCs w:val="24"/>
          <w:vertAlign w:val="superscript"/>
        </w:rPr>
        <w:t>8</w:t>
      </w:r>
      <w:r w:rsidRPr="00105831">
        <w:rPr>
          <w:rFonts w:ascii="Times New Roman" w:hAnsi="Times New Roman"/>
          <w:sz w:val="24"/>
          <w:szCs w:val="24"/>
          <w:vertAlign w:val="superscript"/>
        </w:rPr>
        <w:t>)</w:t>
      </w:r>
      <w:r w:rsidRPr="00105831">
        <w:rPr>
          <w:rFonts w:ascii="Times New Roman" w:hAnsi="Times New Roman"/>
          <w:sz w:val="24"/>
          <w:szCs w:val="24"/>
        </w:rPr>
        <w:t xml:space="preserve">. </w:t>
      </w:r>
    </w:p>
    <w:p w:rsidR="00D90966" w:rsidRPr="002173A1" w:rsidRDefault="00D90966" w:rsidP="00D90966">
      <w:pPr>
        <w:spacing w:line="360" w:lineRule="auto"/>
        <w:jc w:val="both"/>
        <w:rPr>
          <w:rFonts w:ascii="Times New Roman" w:hAnsi="Times New Roman"/>
          <w:sz w:val="24"/>
          <w:szCs w:val="24"/>
        </w:rPr>
      </w:pPr>
      <w:r w:rsidRPr="00105831">
        <w:rPr>
          <w:rFonts w:ascii="Times New Roman" w:hAnsi="Times New Roman"/>
          <w:sz w:val="24"/>
          <w:szCs w:val="24"/>
        </w:rPr>
        <w:t>Por otra parte,  Tournu y Van Dijck 2012, mencionan que la especie con mayor grado de</w:t>
      </w:r>
      <w:r>
        <w:rPr>
          <w:rFonts w:ascii="Times New Roman" w:hAnsi="Times New Roman"/>
          <w:sz w:val="24"/>
          <w:szCs w:val="24"/>
        </w:rPr>
        <w:t xml:space="preserve"> </w:t>
      </w:r>
      <w:r w:rsidRPr="002173A1">
        <w:rPr>
          <w:rFonts w:ascii="Times New Roman" w:hAnsi="Times New Roman"/>
          <w:sz w:val="24"/>
          <w:szCs w:val="24"/>
        </w:rPr>
        <w:t xml:space="preserve">formación de biopelículas es el Complejo </w:t>
      </w:r>
      <w:r w:rsidRPr="002173A1">
        <w:rPr>
          <w:rFonts w:ascii="Times New Roman" w:hAnsi="Times New Roman"/>
          <w:i/>
          <w:sz w:val="24"/>
          <w:szCs w:val="24"/>
        </w:rPr>
        <w:t>Candida albicans</w:t>
      </w:r>
      <w:r w:rsidR="008D273D">
        <w:rPr>
          <w:rFonts w:ascii="Times New Roman" w:hAnsi="Times New Roman"/>
          <w:i/>
          <w:sz w:val="24"/>
          <w:szCs w:val="24"/>
        </w:rPr>
        <w:t xml:space="preserve"> </w:t>
      </w:r>
      <w:r w:rsidRPr="00C4123A">
        <w:rPr>
          <w:rFonts w:ascii="Times New Roman" w:hAnsi="Times New Roman"/>
          <w:sz w:val="24"/>
          <w:szCs w:val="24"/>
          <w:vertAlign w:val="superscript"/>
        </w:rPr>
        <w:t>(8)</w:t>
      </w:r>
      <w:r w:rsidRPr="00C4123A">
        <w:rPr>
          <w:rFonts w:ascii="Times New Roman" w:hAnsi="Times New Roman"/>
          <w:sz w:val="24"/>
          <w:szCs w:val="24"/>
        </w:rPr>
        <w:t>.</w:t>
      </w:r>
      <w:r w:rsidRPr="002173A1">
        <w:rPr>
          <w:rFonts w:ascii="Times New Roman" w:hAnsi="Times New Roman"/>
          <w:sz w:val="24"/>
          <w:szCs w:val="24"/>
        </w:rPr>
        <w:t xml:space="preserve"> No obstante, en la presente investigación no se evidenció diferencias estadísticamente significativas entre la especie y el grado de intensidad de formación de biopelículas (</w:t>
      </w:r>
      <w:r w:rsidRPr="002173A1">
        <w:rPr>
          <w:rFonts w:ascii="Times New Roman" w:hAnsi="Times New Roman"/>
          <w:i/>
          <w:sz w:val="24"/>
          <w:szCs w:val="24"/>
        </w:rPr>
        <w:t>p=0.1395)</w:t>
      </w:r>
      <w:r w:rsidRPr="002173A1">
        <w:rPr>
          <w:rFonts w:ascii="Times New Roman" w:hAnsi="Times New Roman"/>
          <w:sz w:val="24"/>
          <w:szCs w:val="24"/>
        </w:rPr>
        <w:t xml:space="preserve">. </w:t>
      </w:r>
    </w:p>
    <w:p w:rsidR="00D90966" w:rsidRDefault="00D90966" w:rsidP="00D90966">
      <w:pPr>
        <w:spacing w:line="360" w:lineRule="auto"/>
        <w:jc w:val="both"/>
        <w:rPr>
          <w:rFonts w:ascii="Times New Roman" w:hAnsi="Times New Roman"/>
          <w:sz w:val="24"/>
          <w:szCs w:val="24"/>
        </w:rPr>
      </w:pPr>
      <w:r>
        <w:rPr>
          <w:rFonts w:ascii="Times New Roman" w:hAnsi="Times New Roman"/>
          <w:sz w:val="24"/>
          <w:szCs w:val="24"/>
        </w:rPr>
        <w:t>En relación a la c</w:t>
      </w:r>
      <w:r w:rsidRPr="00F90C8A">
        <w:rPr>
          <w:rFonts w:ascii="Times New Roman" w:hAnsi="Times New Roman"/>
          <w:sz w:val="24"/>
          <w:szCs w:val="24"/>
        </w:rPr>
        <w:t xml:space="preserve">apacidad de formación de biopelículas de especies del género </w:t>
      </w:r>
      <w:r w:rsidRPr="00F90C8A">
        <w:rPr>
          <w:rFonts w:ascii="Times New Roman" w:hAnsi="Times New Roman"/>
          <w:i/>
          <w:sz w:val="24"/>
          <w:szCs w:val="24"/>
        </w:rPr>
        <w:t>Candida</w:t>
      </w:r>
      <w:r w:rsidRPr="00F90C8A">
        <w:rPr>
          <w:rFonts w:ascii="Times New Roman" w:hAnsi="Times New Roman"/>
          <w:sz w:val="24"/>
          <w:szCs w:val="24"/>
        </w:rPr>
        <w:t xml:space="preserve"> en re</w:t>
      </w:r>
      <w:r>
        <w:rPr>
          <w:rFonts w:ascii="Times New Roman" w:hAnsi="Times New Roman"/>
          <w:sz w:val="24"/>
          <w:szCs w:val="24"/>
        </w:rPr>
        <w:t xml:space="preserve">lación a la procedencia clínica en esta investigación se evidenció </w:t>
      </w:r>
      <w:r w:rsidR="00820651">
        <w:rPr>
          <w:rFonts w:ascii="Times New Roman" w:hAnsi="Times New Roman"/>
          <w:sz w:val="24"/>
          <w:szCs w:val="24"/>
        </w:rPr>
        <w:t>porcentajes más altos de formación de  biopelícula en</w:t>
      </w:r>
      <w:r>
        <w:rPr>
          <w:rFonts w:ascii="Times New Roman" w:hAnsi="Times New Roman"/>
          <w:sz w:val="24"/>
          <w:szCs w:val="24"/>
        </w:rPr>
        <w:t xml:space="preserve"> las cepas que </w:t>
      </w:r>
      <w:r w:rsidR="00334C53">
        <w:rPr>
          <w:rFonts w:ascii="Times New Roman" w:hAnsi="Times New Roman"/>
          <w:sz w:val="24"/>
          <w:szCs w:val="24"/>
        </w:rPr>
        <w:t>provenían de  muestras de orina</w:t>
      </w:r>
      <w:r w:rsidRPr="002173A1">
        <w:rPr>
          <w:rFonts w:ascii="Times New Roman" w:hAnsi="Times New Roman"/>
          <w:sz w:val="24"/>
          <w:szCs w:val="24"/>
        </w:rPr>
        <w:t xml:space="preserve"> </w:t>
      </w:r>
      <w:r w:rsidR="00334C53">
        <w:rPr>
          <w:rFonts w:ascii="Times New Roman" w:hAnsi="Times New Roman"/>
          <w:sz w:val="24"/>
          <w:szCs w:val="24"/>
        </w:rPr>
        <w:t xml:space="preserve">y </w:t>
      </w:r>
      <w:r w:rsidR="00820651">
        <w:rPr>
          <w:rFonts w:ascii="Times New Roman" w:hAnsi="Times New Roman"/>
          <w:sz w:val="24"/>
          <w:szCs w:val="24"/>
        </w:rPr>
        <w:t xml:space="preserve">de </w:t>
      </w:r>
      <w:r w:rsidR="00334C53">
        <w:rPr>
          <w:rFonts w:ascii="Times New Roman" w:hAnsi="Times New Roman"/>
          <w:sz w:val="24"/>
          <w:szCs w:val="24"/>
        </w:rPr>
        <w:t>secreciones especialmente (</w:t>
      </w:r>
      <w:r w:rsidRPr="002173A1">
        <w:rPr>
          <w:rFonts w:ascii="Times New Roman" w:hAnsi="Times New Roman"/>
          <w:sz w:val="24"/>
          <w:szCs w:val="24"/>
        </w:rPr>
        <w:t>ótica</w:t>
      </w:r>
      <w:r w:rsidR="00820651">
        <w:rPr>
          <w:rFonts w:ascii="Times New Roman" w:hAnsi="Times New Roman"/>
          <w:sz w:val="24"/>
          <w:szCs w:val="24"/>
        </w:rPr>
        <w:t xml:space="preserve"> y</w:t>
      </w:r>
      <w:r>
        <w:rPr>
          <w:rFonts w:ascii="Times New Roman" w:hAnsi="Times New Roman"/>
          <w:sz w:val="24"/>
          <w:szCs w:val="24"/>
        </w:rPr>
        <w:t xml:space="preserve"> vaginal</w:t>
      </w:r>
      <w:r w:rsidR="00334C53">
        <w:rPr>
          <w:rFonts w:ascii="Times New Roman" w:hAnsi="Times New Roman"/>
          <w:sz w:val="24"/>
          <w:szCs w:val="24"/>
        </w:rPr>
        <w:t>)</w:t>
      </w:r>
      <w:r w:rsidR="00CA0B87">
        <w:rPr>
          <w:rFonts w:ascii="Times New Roman" w:hAnsi="Times New Roman"/>
          <w:sz w:val="24"/>
          <w:szCs w:val="24"/>
        </w:rPr>
        <w:t xml:space="preserve">. </w:t>
      </w:r>
      <w:r>
        <w:rPr>
          <w:rFonts w:ascii="Times New Roman" w:hAnsi="Times New Roman"/>
          <w:sz w:val="24"/>
          <w:szCs w:val="24"/>
        </w:rPr>
        <w:t xml:space="preserve">Estos resultados coinciden con </w:t>
      </w:r>
      <w:r w:rsidRPr="002173A1">
        <w:rPr>
          <w:rFonts w:ascii="Times New Roman" w:hAnsi="Times New Roman"/>
          <w:sz w:val="24"/>
          <w:szCs w:val="24"/>
        </w:rPr>
        <w:t>Castrillón y cols, en el año 2013 afirmaron que las especies que tenían mayor tendencia a formar biopelículas provenían de orina, por otra parte dicen que las que provienen de sangre y mucosas también poseen</w:t>
      </w:r>
      <w:r>
        <w:rPr>
          <w:rFonts w:ascii="Times New Roman" w:hAnsi="Times New Roman"/>
          <w:sz w:val="24"/>
          <w:szCs w:val="24"/>
        </w:rPr>
        <w:t xml:space="preserve"> con frecuencia esta capacidad</w:t>
      </w:r>
      <w:r w:rsidR="000838F1">
        <w:rPr>
          <w:rFonts w:ascii="Times New Roman" w:hAnsi="Times New Roman"/>
          <w:sz w:val="24"/>
          <w:szCs w:val="24"/>
        </w:rPr>
        <w:t xml:space="preserve"> </w:t>
      </w:r>
      <w:r w:rsidR="000838F1" w:rsidRPr="000838F1">
        <w:rPr>
          <w:rFonts w:ascii="Times New Roman" w:hAnsi="Times New Roman"/>
          <w:sz w:val="24"/>
          <w:szCs w:val="24"/>
          <w:vertAlign w:val="superscript"/>
        </w:rPr>
        <w:t>(11)</w:t>
      </w:r>
      <w:r>
        <w:rPr>
          <w:rFonts w:ascii="Times New Roman" w:hAnsi="Times New Roman"/>
          <w:sz w:val="24"/>
          <w:szCs w:val="24"/>
        </w:rPr>
        <w:t xml:space="preserve">. </w:t>
      </w:r>
    </w:p>
    <w:p w:rsidR="004D72D8" w:rsidRDefault="00D90966" w:rsidP="004D72D8">
      <w:pPr>
        <w:spacing w:line="360" w:lineRule="auto"/>
        <w:jc w:val="both"/>
        <w:rPr>
          <w:rFonts w:ascii="Times New Roman" w:hAnsi="Times New Roman"/>
          <w:sz w:val="24"/>
          <w:szCs w:val="24"/>
        </w:rPr>
      </w:pPr>
      <w:r w:rsidRPr="002173A1">
        <w:rPr>
          <w:rFonts w:ascii="Times New Roman" w:hAnsi="Times New Roman"/>
          <w:sz w:val="24"/>
          <w:szCs w:val="24"/>
        </w:rPr>
        <w:t xml:space="preserve">Esto se debe a diversos factores, como el flujo del medio que las rodea (orina, sangre y moco), el pH, la temperatura y además esto ayuda a la adhesión y colonización de estas especies de </w:t>
      </w:r>
      <w:r w:rsidRPr="002173A1">
        <w:rPr>
          <w:rFonts w:ascii="Times New Roman" w:hAnsi="Times New Roman"/>
          <w:i/>
          <w:sz w:val="24"/>
          <w:szCs w:val="24"/>
        </w:rPr>
        <w:t>Candida</w:t>
      </w:r>
      <w:r w:rsidRPr="002173A1">
        <w:rPr>
          <w:rFonts w:ascii="Times New Roman" w:hAnsi="Times New Roman"/>
          <w:sz w:val="24"/>
          <w:szCs w:val="24"/>
        </w:rPr>
        <w:t>; recordando que la formación de la matriz extracelular favorece en buena medida la adhesión celular y la maduración de la biopelícula</w:t>
      </w:r>
      <w:r w:rsidR="003B43AE">
        <w:rPr>
          <w:rFonts w:ascii="Times New Roman" w:hAnsi="Times New Roman"/>
          <w:sz w:val="24"/>
          <w:szCs w:val="24"/>
        </w:rPr>
        <w:t xml:space="preserve"> </w:t>
      </w:r>
      <w:r w:rsidRPr="00C4123A">
        <w:rPr>
          <w:rFonts w:ascii="Times New Roman" w:hAnsi="Times New Roman"/>
          <w:sz w:val="24"/>
          <w:szCs w:val="24"/>
          <w:vertAlign w:val="superscript"/>
        </w:rPr>
        <w:t>(2)</w:t>
      </w:r>
      <w:r w:rsidRPr="00C4123A">
        <w:rPr>
          <w:rFonts w:ascii="Times New Roman" w:hAnsi="Times New Roman"/>
          <w:sz w:val="24"/>
          <w:szCs w:val="24"/>
        </w:rPr>
        <w:t>.</w:t>
      </w:r>
      <w:r w:rsidRPr="002173A1">
        <w:rPr>
          <w:rFonts w:ascii="Times New Roman" w:hAnsi="Times New Roman"/>
          <w:sz w:val="24"/>
          <w:szCs w:val="24"/>
        </w:rPr>
        <w:t xml:space="preserve"> </w:t>
      </w:r>
      <w:r w:rsidR="00CA0B87">
        <w:rPr>
          <w:rFonts w:ascii="Times New Roman" w:hAnsi="Times New Roman"/>
          <w:sz w:val="24"/>
          <w:szCs w:val="24"/>
        </w:rPr>
        <w:t xml:space="preserve">Sin embargo en la presente investigación </w:t>
      </w:r>
      <w:r w:rsidR="00556141">
        <w:rPr>
          <w:rFonts w:ascii="Times New Roman" w:hAnsi="Times New Roman"/>
          <w:sz w:val="24"/>
          <w:szCs w:val="24"/>
        </w:rPr>
        <w:t>al aplicar la prueba de Chi-</w:t>
      </w:r>
      <w:r w:rsidR="00CA0B87" w:rsidRPr="00CA0B87">
        <w:rPr>
          <w:rFonts w:ascii="Times New Roman" w:hAnsi="Times New Roman"/>
          <w:sz w:val="24"/>
          <w:szCs w:val="24"/>
        </w:rPr>
        <w:t>cuadrado</w:t>
      </w:r>
      <w:r w:rsidR="00556141">
        <w:rPr>
          <w:rFonts w:ascii="Times New Roman" w:hAnsi="Times New Roman"/>
          <w:sz w:val="24"/>
          <w:szCs w:val="24"/>
        </w:rPr>
        <w:t xml:space="preserve"> (x</w:t>
      </w:r>
      <w:r w:rsidR="00556141" w:rsidRPr="00F12D08">
        <w:rPr>
          <w:rFonts w:ascii="Times New Roman" w:hAnsi="Times New Roman"/>
          <w:sz w:val="24"/>
          <w:szCs w:val="24"/>
          <w:vertAlign w:val="superscript"/>
        </w:rPr>
        <w:t>2</w:t>
      </w:r>
      <w:r w:rsidR="00556141">
        <w:rPr>
          <w:rFonts w:ascii="Times New Roman" w:hAnsi="Times New Roman"/>
          <w:sz w:val="24"/>
          <w:szCs w:val="24"/>
        </w:rPr>
        <w:t>)</w:t>
      </w:r>
      <w:r w:rsidR="00CA0B87" w:rsidRPr="00CA0B87">
        <w:rPr>
          <w:rFonts w:ascii="Times New Roman" w:hAnsi="Times New Roman"/>
          <w:sz w:val="24"/>
          <w:szCs w:val="24"/>
        </w:rPr>
        <w:t xml:space="preserve"> no se obtuvo una diferencia estadísticamente significativa</w:t>
      </w:r>
      <w:r w:rsidR="00CA0B87">
        <w:rPr>
          <w:rFonts w:ascii="Times New Roman" w:hAnsi="Times New Roman"/>
          <w:sz w:val="24"/>
          <w:szCs w:val="24"/>
        </w:rPr>
        <w:t>.</w:t>
      </w:r>
    </w:p>
    <w:p w:rsidR="004D72D8" w:rsidRPr="00105831" w:rsidRDefault="00CA0B87" w:rsidP="004D72D8">
      <w:pPr>
        <w:spacing w:line="360" w:lineRule="auto"/>
        <w:jc w:val="both"/>
        <w:rPr>
          <w:rFonts w:ascii="Times New Roman" w:hAnsi="Times New Roman"/>
          <w:sz w:val="24"/>
          <w:szCs w:val="24"/>
        </w:rPr>
      </w:pPr>
      <w:r>
        <w:rPr>
          <w:rFonts w:ascii="Times New Roman" w:hAnsi="Times New Roman"/>
          <w:sz w:val="24"/>
          <w:szCs w:val="24"/>
        </w:rPr>
        <w:t xml:space="preserve">Por otra parte, </w:t>
      </w:r>
      <w:r w:rsidR="004D72D8">
        <w:rPr>
          <w:rFonts w:ascii="Times New Roman" w:hAnsi="Times New Roman"/>
          <w:sz w:val="24"/>
          <w:szCs w:val="24"/>
        </w:rPr>
        <w:t>Winn y cols, en el 2008</w:t>
      </w:r>
      <w:r w:rsidR="004D72D8" w:rsidRPr="002173A1">
        <w:rPr>
          <w:rFonts w:ascii="Times New Roman" w:hAnsi="Times New Roman"/>
          <w:sz w:val="24"/>
          <w:szCs w:val="24"/>
        </w:rPr>
        <w:t xml:space="preserve">, al igual que Fidel y cols en 1999, expresan que la especie que se </w:t>
      </w:r>
      <w:r w:rsidR="004D72D8" w:rsidRPr="00105831">
        <w:rPr>
          <w:rFonts w:ascii="Times New Roman" w:hAnsi="Times New Roman"/>
          <w:sz w:val="24"/>
          <w:szCs w:val="24"/>
        </w:rPr>
        <w:t xml:space="preserve">aísla con más frecuencia en urocultivo es </w:t>
      </w:r>
      <w:r w:rsidR="004D72D8" w:rsidRPr="00105831">
        <w:rPr>
          <w:rFonts w:ascii="Times New Roman" w:hAnsi="Times New Roman"/>
          <w:i/>
          <w:sz w:val="24"/>
          <w:szCs w:val="24"/>
        </w:rPr>
        <w:t xml:space="preserve">Candida glabrata, </w:t>
      </w:r>
      <w:r w:rsidR="004D72D8" w:rsidRPr="00105831">
        <w:rPr>
          <w:rFonts w:ascii="Times New Roman" w:hAnsi="Times New Roman"/>
          <w:sz w:val="24"/>
          <w:szCs w:val="24"/>
        </w:rPr>
        <w:t xml:space="preserve">concordando con esta investigación </w:t>
      </w:r>
      <w:r w:rsidR="004D72D8" w:rsidRPr="00105831">
        <w:rPr>
          <w:rFonts w:ascii="Times New Roman" w:hAnsi="Times New Roman"/>
          <w:sz w:val="24"/>
          <w:szCs w:val="24"/>
          <w:vertAlign w:val="superscript"/>
        </w:rPr>
        <w:t xml:space="preserve">(16, </w:t>
      </w:r>
      <w:r w:rsidR="00284FB2" w:rsidRPr="00105831">
        <w:rPr>
          <w:rFonts w:ascii="Times New Roman" w:hAnsi="Times New Roman"/>
          <w:sz w:val="24"/>
          <w:szCs w:val="24"/>
          <w:vertAlign w:val="superscript"/>
        </w:rPr>
        <w:t>2</w:t>
      </w:r>
      <w:r w:rsidR="00E15DA3">
        <w:rPr>
          <w:rFonts w:ascii="Times New Roman" w:hAnsi="Times New Roman"/>
          <w:sz w:val="24"/>
          <w:szCs w:val="24"/>
          <w:vertAlign w:val="superscript"/>
        </w:rPr>
        <w:t>9</w:t>
      </w:r>
      <w:r w:rsidR="004D72D8" w:rsidRPr="00105831">
        <w:rPr>
          <w:rFonts w:ascii="Times New Roman" w:hAnsi="Times New Roman"/>
          <w:sz w:val="24"/>
          <w:szCs w:val="24"/>
          <w:vertAlign w:val="superscript"/>
        </w:rPr>
        <w:t>)</w:t>
      </w:r>
      <w:r w:rsidR="004D72D8" w:rsidRPr="00105831">
        <w:rPr>
          <w:rFonts w:ascii="Times New Roman" w:hAnsi="Times New Roman"/>
          <w:sz w:val="24"/>
          <w:szCs w:val="24"/>
        </w:rPr>
        <w:t>.</w:t>
      </w:r>
    </w:p>
    <w:p w:rsidR="00D90966" w:rsidRPr="002173A1" w:rsidRDefault="004D72D8" w:rsidP="00D90966">
      <w:pPr>
        <w:spacing w:line="360" w:lineRule="auto"/>
        <w:jc w:val="both"/>
        <w:rPr>
          <w:rFonts w:ascii="Times New Roman" w:hAnsi="Times New Roman"/>
          <w:sz w:val="24"/>
          <w:szCs w:val="24"/>
        </w:rPr>
      </w:pPr>
      <w:r w:rsidRPr="00105831">
        <w:rPr>
          <w:rFonts w:ascii="Times New Roman" w:hAnsi="Times New Roman"/>
          <w:sz w:val="24"/>
          <w:szCs w:val="24"/>
        </w:rPr>
        <w:lastRenderedPageBreak/>
        <w:t xml:space="preserve">La candiduria aparece hasta en un 5% de los cultivos de orina y un 25% de los pacientes hospitalizados, aumentando el riesgo en pacientes en edad avanzada e institucionalizados. Los factores predisponentes para la colonización e infección urinaria por </w:t>
      </w:r>
      <w:r w:rsidRPr="00105831">
        <w:rPr>
          <w:rFonts w:ascii="Times New Roman" w:hAnsi="Times New Roman"/>
          <w:i/>
          <w:sz w:val="24"/>
          <w:szCs w:val="24"/>
        </w:rPr>
        <w:t>Candida</w:t>
      </w:r>
      <w:r w:rsidRPr="00105831">
        <w:rPr>
          <w:rFonts w:ascii="Times New Roman" w:hAnsi="Times New Roman"/>
          <w:sz w:val="24"/>
          <w:szCs w:val="24"/>
        </w:rPr>
        <w:t xml:space="preserve"> son la presencia de alteraciones estructurales de la vía urinaria, fundamentalmente la presencia de sonda vesical, diabetes mellitus y tratamiento antibiótico de amplio espectro </w:t>
      </w:r>
      <w:r w:rsidRPr="00105831">
        <w:rPr>
          <w:rFonts w:ascii="Times New Roman" w:hAnsi="Times New Roman"/>
          <w:b/>
          <w:sz w:val="24"/>
          <w:szCs w:val="24"/>
          <w:vertAlign w:val="superscript"/>
        </w:rPr>
        <w:t>(</w:t>
      </w:r>
      <w:r w:rsidR="004456E9" w:rsidRPr="004456E9">
        <w:rPr>
          <w:rFonts w:ascii="Times New Roman" w:hAnsi="Times New Roman"/>
          <w:sz w:val="24"/>
          <w:szCs w:val="24"/>
          <w:vertAlign w:val="superscript"/>
        </w:rPr>
        <w:t>16,</w:t>
      </w:r>
      <w:r w:rsidR="004456E9">
        <w:rPr>
          <w:rFonts w:ascii="Times New Roman" w:hAnsi="Times New Roman"/>
          <w:sz w:val="24"/>
          <w:szCs w:val="24"/>
          <w:vertAlign w:val="superscript"/>
        </w:rPr>
        <w:t>29</w:t>
      </w:r>
      <w:r w:rsidRPr="00105831">
        <w:rPr>
          <w:rFonts w:ascii="Times New Roman" w:hAnsi="Times New Roman"/>
          <w:sz w:val="24"/>
          <w:szCs w:val="24"/>
          <w:vertAlign w:val="superscript"/>
        </w:rPr>
        <w:t>)</w:t>
      </w:r>
      <w:r w:rsidRPr="00105831">
        <w:rPr>
          <w:rFonts w:ascii="Times New Roman" w:hAnsi="Times New Roman"/>
          <w:sz w:val="24"/>
          <w:szCs w:val="24"/>
        </w:rPr>
        <w:t xml:space="preserve"> y las interacciones con otros microorganismos, pues </w:t>
      </w:r>
      <w:r w:rsidRPr="00105831">
        <w:rPr>
          <w:rFonts w:ascii="Times New Roman" w:hAnsi="Times New Roman"/>
          <w:i/>
          <w:sz w:val="24"/>
          <w:szCs w:val="24"/>
        </w:rPr>
        <w:t xml:space="preserve">Complejo  C. albicans </w:t>
      </w:r>
      <w:r w:rsidRPr="00105831">
        <w:rPr>
          <w:rFonts w:ascii="Times New Roman" w:hAnsi="Times New Roman"/>
          <w:sz w:val="24"/>
          <w:szCs w:val="24"/>
        </w:rPr>
        <w:t xml:space="preserve">junto a </w:t>
      </w:r>
      <w:r w:rsidRPr="00105831">
        <w:rPr>
          <w:rFonts w:ascii="Times New Roman" w:hAnsi="Times New Roman"/>
          <w:i/>
          <w:sz w:val="24"/>
          <w:szCs w:val="24"/>
        </w:rPr>
        <w:t>S. aureus</w:t>
      </w:r>
      <w:r w:rsidRPr="00105831">
        <w:rPr>
          <w:rFonts w:ascii="Times New Roman" w:hAnsi="Times New Roman"/>
          <w:sz w:val="24"/>
          <w:szCs w:val="24"/>
        </w:rPr>
        <w:t xml:space="preserve">, incrementan la actividad metabólica, el desarrollo y la complejidad de las biopelículas  que  </w:t>
      </w:r>
      <w:r w:rsidR="006219F0" w:rsidRPr="00105831">
        <w:rPr>
          <w:rFonts w:ascii="Times New Roman" w:hAnsi="Times New Roman"/>
          <w:sz w:val="24"/>
          <w:szCs w:val="24"/>
        </w:rPr>
        <w:t>se forman</w:t>
      </w:r>
      <w:r w:rsidRPr="00105831">
        <w:rPr>
          <w:rFonts w:ascii="Times New Roman" w:hAnsi="Times New Roman"/>
          <w:sz w:val="24"/>
          <w:szCs w:val="24"/>
        </w:rPr>
        <w:t xml:space="preserve">, lo que resulta en el aumento de su virulencia </w:t>
      </w:r>
      <w:r w:rsidRPr="00105831">
        <w:rPr>
          <w:rFonts w:ascii="Times New Roman" w:hAnsi="Times New Roman"/>
          <w:sz w:val="24"/>
          <w:szCs w:val="24"/>
          <w:vertAlign w:val="superscript"/>
        </w:rPr>
        <w:t>(</w:t>
      </w:r>
      <w:r w:rsidR="004456E9">
        <w:rPr>
          <w:rFonts w:ascii="Times New Roman" w:hAnsi="Times New Roman"/>
          <w:sz w:val="24"/>
          <w:szCs w:val="24"/>
          <w:vertAlign w:val="superscript"/>
        </w:rPr>
        <w:t>30</w:t>
      </w:r>
      <w:r w:rsidRPr="00105831">
        <w:rPr>
          <w:rFonts w:ascii="Times New Roman" w:hAnsi="Times New Roman"/>
          <w:sz w:val="24"/>
          <w:szCs w:val="24"/>
          <w:vertAlign w:val="superscript"/>
        </w:rPr>
        <w:t>)</w:t>
      </w:r>
      <w:r w:rsidRPr="00105831">
        <w:rPr>
          <w:rFonts w:ascii="Times New Roman" w:hAnsi="Times New Roman"/>
          <w:sz w:val="24"/>
          <w:szCs w:val="24"/>
        </w:rPr>
        <w:t>.</w:t>
      </w:r>
    </w:p>
    <w:p w:rsidR="00D90966" w:rsidRPr="002173A1" w:rsidRDefault="00D90966" w:rsidP="00D90966">
      <w:pPr>
        <w:spacing w:line="360" w:lineRule="auto"/>
        <w:jc w:val="both"/>
        <w:rPr>
          <w:rFonts w:ascii="Times New Roman" w:hAnsi="Times New Roman"/>
          <w:sz w:val="24"/>
          <w:szCs w:val="24"/>
        </w:rPr>
      </w:pPr>
      <w:r>
        <w:rPr>
          <w:rFonts w:ascii="Times New Roman" w:hAnsi="Times New Roman"/>
          <w:sz w:val="24"/>
          <w:szCs w:val="24"/>
        </w:rPr>
        <w:t>En cuanto al g</w:t>
      </w:r>
      <w:r w:rsidRPr="00F90C8A">
        <w:rPr>
          <w:rFonts w:ascii="Times New Roman" w:hAnsi="Times New Roman"/>
          <w:sz w:val="24"/>
          <w:szCs w:val="24"/>
        </w:rPr>
        <w:t xml:space="preserve">rado de formación de biopelículas en especies del género </w:t>
      </w:r>
      <w:r w:rsidRPr="00F90C8A">
        <w:rPr>
          <w:rFonts w:ascii="Times New Roman" w:hAnsi="Times New Roman"/>
          <w:i/>
          <w:sz w:val="24"/>
          <w:szCs w:val="24"/>
        </w:rPr>
        <w:t xml:space="preserve">Candida </w:t>
      </w:r>
      <w:r w:rsidRPr="00F90C8A">
        <w:rPr>
          <w:rFonts w:ascii="Times New Roman" w:hAnsi="Times New Roman"/>
          <w:sz w:val="24"/>
          <w:szCs w:val="24"/>
        </w:rPr>
        <w:t>en relación a la procedencia clínica</w:t>
      </w:r>
      <w:r>
        <w:rPr>
          <w:rFonts w:ascii="Times New Roman" w:hAnsi="Times New Roman"/>
          <w:sz w:val="24"/>
          <w:szCs w:val="24"/>
        </w:rPr>
        <w:t xml:space="preserve"> </w:t>
      </w:r>
      <w:r w:rsidRPr="002173A1">
        <w:rPr>
          <w:rFonts w:ascii="Times New Roman" w:hAnsi="Times New Roman"/>
          <w:sz w:val="24"/>
          <w:szCs w:val="24"/>
        </w:rPr>
        <w:t xml:space="preserve">Tournu y Van Dijck en el año 2012 afirmaron que, las especies que provenían de hemocultivos tenían tendencia hacer fuertemente formadoras de biopelículas, </w:t>
      </w:r>
      <w:r>
        <w:rPr>
          <w:rFonts w:ascii="Times New Roman" w:hAnsi="Times New Roman"/>
          <w:sz w:val="24"/>
          <w:szCs w:val="24"/>
        </w:rPr>
        <w:t>seguida</w:t>
      </w:r>
      <w:r w:rsidRPr="002173A1">
        <w:rPr>
          <w:rFonts w:ascii="Times New Roman" w:hAnsi="Times New Roman"/>
          <w:sz w:val="24"/>
          <w:szCs w:val="24"/>
        </w:rPr>
        <w:t xml:space="preserve"> de punta de catéter, secreciones óticas y vaginales estos resultados tienen similitud  con esta investigación</w:t>
      </w:r>
      <w:r>
        <w:rPr>
          <w:rFonts w:ascii="Times New Roman" w:hAnsi="Times New Roman"/>
          <w:sz w:val="24"/>
          <w:szCs w:val="24"/>
        </w:rPr>
        <w:t xml:space="preserve"> </w:t>
      </w:r>
      <w:r w:rsidRPr="00C4123A">
        <w:rPr>
          <w:rFonts w:ascii="Times New Roman" w:hAnsi="Times New Roman"/>
          <w:sz w:val="24"/>
          <w:szCs w:val="24"/>
          <w:vertAlign w:val="superscript"/>
        </w:rPr>
        <w:t>(8)</w:t>
      </w:r>
      <w:r>
        <w:rPr>
          <w:rFonts w:ascii="Times New Roman" w:hAnsi="Times New Roman"/>
          <w:sz w:val="24"/>
          <w:szCs w:val="24"/>
        </w:rPr>
        <w:t>.</w:t>
      </w:r>
      <w:r w:rsidRPr="002173A1">
        <w:rPr>
          <w:rFonts w:ascii="Times New Roman" w:hAnsi="Times New Roman"/>
          <w:sz w:val="24"/>
          <w:szCs w:val="24"/>
        </w:rPr>
        <w:t xml:space="preserve"> Estos resultados son coherentes debido a que son áreas que por lo general ofrecen condiciones propicias para que las especies del género </w:t>
      </w:r>
      <w:r w:rsidRPr="002173A1">
        <w:rPr>
          <w:rFonts w:ascii="Times New Roman" w:hAnsi="Times New Roman"/>
          <w:i/>
          <w:sz w:val="24"/>
          <w:szCs w:val="24"/>
        </w:rPr>
        <w:t>Candida</w:t>
      </w:r>
      <w:r w:rsidR="008642C4">
        <w:rPr>
          <w:rFonts w:ascii="Times New Roman" w:hAnsi="Times New Roman"/>
          <w:sz w:val="24"/>
          <w:szCs w:val="24"/>
        </w:rPr>
        <w:t xml:space="preserve"> puedan instalarse</w:t>
      </w:r>
      <w:r w:rsidRPr="002173A1">
        <w:rPr>
          <w:rFonts w:ascii="Times New Roman" w:hAnsi="Times New Roman"/>
          <w:sz w:val="24"/>
          <w:szCs w:val="24"/>
        </w:rPr>
        <w:t xml:space="preserve"> y de esta manera provocar infecciones recurrentes con participación de formación de biopelículas, </w:t>
      </w:r>
      <w:r w:rsidR="00517D8D">
        <w:rPr>
          <w:rFonts w:ascii="Times New Roman" w:hAnsi="Times New Roman"/>
          <w:sz w:val="24"/>
          <w:szCs w:val="24"/>
        </w:rPr>
        <w:t>generalmente en</w:t>
      </w:r>
      <w:r w:rsidRPr="002173A1">
        <w:rPr>
          <w:rFonts w:ascii="Times New Roman" w:hAnsi="Times New Roman"/>
          <w:sz w:val="24"/>
          <w:szCs w:val="24"/>
        </w:rPr>
        <w:t xml:space="preserve"> grado fuerte. </w:t>
      </w:r>
      <w:r w:rsidRPr="004E57C9">
        <w:rPr>
          <w:rFonts w:ascii="Times New Roman" w:hAnsi="Times New Roman"/>
          <w:sz w:val="24"/>
          <w:szCs w:val="24"/>
        </w:rPr>
        <w:t>Sin embargo, al asociar ambas variables aplicando la prueba de Chi</w:t>
      </w:r>
      <w:r w:rsidR="00F12D08">
        <w:rPr>
          <w:rFonts w:ascii="Times New Roman" w:hAnsi="Times New Roman"/>
          <w:sz w:val="24"/>
          <w:szCs w:val="24"/>
        </w:rPr>
        <w:t>-cuadrado (x</w:t>
      </w:r>
      <w:r w:rsidR="00F12D08" w:rsidRPr="00F12D08">
        <w:rPr>
          <w:rFonts w:ascii="Times New Roman" w:hAnsi="Times New Roman"/>
          <w:sz w:val="24"/>
          <w:szCs w:val="24"/>
          <w:vertAlign w:val="superscript"/>
        </w:rPr>
        <w:t>2</w:t>
      </w:r>
      <w:r w:rsidR="00F12D08">
        <w:rPr>
          <w:rFonts w:ascii="Times New Roman" w:hAnsi="Times New Roman"/>
          <w:sz w:val="24"/>
          <w:szCs w:val="24"/>
        </w:rPr>
        <w:t>)</w:t>
      </w:r>
      <w:r w:rsidRPr="004E57C9">
        <w:rPr>
          <w:rFonts w:ascii="Times New Roman" w:hAnsi="Times New Roman"/>
          <w:sz w:val="24"/>
          <w:szCs w:val="24"/>
          <w:vertAlign w:val="superscript"/>
        </w:rPr>
        <w:t xml:space="preserve"> </w:t>
      </w:r>
      <w:r w:rsidRPr="004E57C9">
        <w:rPr>
          <w:rFonts w:ascii="Times New Roman" w:hAnsi="Times New Roman"/>
          <w:sz w:val="24"/>
          <w:szCs w:val="24"/>
        </w:rPr>
        <w:t xml:space="preserve">se obtuvo que no hay asociación estadísticamente significativa entre la procedencia y el grado de intensidad de formación de biopelículas </w:t>
      </w:r>
      <w:r w:rsidRPr="00684B8D">
        <w:rPr>
          <w:rFonts w:ascii="Times New Roman" w:hAnsi="Times New Roman"/>
          <w:sz w:val="24"/>
          <w:szCs w:val="24"/>
        </w:rPr>
        <w:t>(p=0,3716</w:t>
      </w:r>
      <w:r w:rsidR="00105831" w:rsidRPr="00684B8D">
        <w:rPr>
          <w:rFonts w:ascii="Times New Roman" w:hAnsi="Times New Roman"/>
          <w:sz w:val="24"/>
          <w:szCs w:val="24"/>
        </w:rPr>
        <w:t>).</w:t>
      </w:r>
      <w:r w:rsidR="000C18BF" w:rsidRPr="000C18BF">
        <w:rPr>
          <w:rFonts w:ascii="Arial" w:hAnsi="Arial" w:cs="Arial"/>
          <w:color w:val="000000"/>
          <w:sz w:val="19"/>
          <w:szCs w:val="19"/>
          <w:shd w:val="clear" w:color="auto" w:fill="F9FCFE"/>
        </w:rPr>
        <w:t xml:space="preserve"> </w:t>
      </w:r>
      <w:r w:rsidR="006219F0">
        <w:rPr>
          <w:rFonts w:ascii="Times New Roman" w:hAnsi="Times New Roman"/>
          <w:sz w:val="24"/>
          <w:szCs w:val="24"/>
        </w:rPr>
        <w:t>L</w:t>
      </w:r>
      <w:r w:rsidRPr="002173A1">
        <w:rPr>
          <w:rFonts w:ascii="Times New Roman" w:hAnsi="Times New Roman"/>
          <w:sz w:val="24"/>
          <w:szCs w:val="24"/>
        </w:rPr>
        <w:t>a presente investigación concluye en primer lugar</w:t>
      </w:r>
      <w:r w:rsidR="006219F0">
        <w:rPr>
          <w:rFonts w:ascii="Times New Roman" w:hAnsi="Times New Roman"/>
          <w:sz w:val="24"/>
          <w:szCs w:val="24"/>
        </w:rPr>
        <w:t>,</w:t>
      </w:r>
      <w:r w:rsidRPr="002173A1">
        <w:rPr>
          <w:rFonts w:ascii="Times New Roman" w:hAnsi="Times New Roman"/>
          <w:sz w:val="24"/>
          <w:szCs w:val="24"/>
        </w:rPr>
        <w:t xml:space="preserve"> </w:t>
      </w:r>
      <w:r>
        <w:rPr>
          <w:rFonts w:ascii="Times New Roman" w:hAnsi="Times New Roman"/>
          <w:sz w:val="24"/>
          <w:szCs w:val="24"/>
        </w:rPr>
        <w:t xml:space="preserve">que </w:t>
      </w:r>
      <w:r w:rsidRPr="002173A1">
        <w:rPr>
          <w:rFonts w:ascii="Times New Roman" w:hAnsi="Times New Roman"/>
          <w:sz w:val="24"/>
          <w:szCs w:val="24"/>
        </w:rPr>
        <w:t xml:space="preserve">las principales especies presentes en diversos procesos clínicos son </w:t>
      </w:r>
      <w:r w:rsidRPr="002173A1">
        <w:rPr>
          <w:rFonts w:ascii="Times New Roman" w:hAnsi="Times New Roman"/>
          <w:i/>
          <w:sz w:val="24"/>
          <w:szCs w:val="24"/>
        </w:rPr>
        <w:t>Candida glabrata</w:t>
      </w:r>
      <w:r w:rsidRPr="002173A1">
        <w:rPr>
          <w:rFonts w:ascii="Times New Roman" w:hAnsi="Times New Roman"/>
          <w:sz w:val="24"/>
          <w:szCs w:val="24"/>
        </w:rPr>
        <w:t xml:space="preserve">, seguida de Complejo </w:t>
      </w:r>
      <w:r w:rsidRPr="002173A1">
        <w:rPr>
          <w:rFonts w:ascii="Times New Roman" w:hAnsi="Times New Roman"/>
          <w:i/>
          <w:sz w:val="24"/>
          <w:szCs w:val="24"/>
        </w:rPr>
        <w:t>Candida albicans</w:t>
      </w:r>
      <w:r w:rsidRPr="002173A1">
        <w:rPr>
          <w:rFonts w:ascii="Times New Roman" w:hAnsi="Times New Roman"/>
          <w:sz w:val="24"/>
          <w:szCs w:val="24"/>
        </w:rPr>
        <w:t xml:space="preserve"> y las menos frecuentes </w:t>
      </w:r>
      <w:r w:rsidR="00EC6016">
        <w:rPr>
          <w:rFonts w:ascii="Times New Roman" w:hAnsi="Times New Roman"/>
          <w:sz w:val="24"/>
          <w:szCs w:val="24"/>
        </w:rPr>
        <w:t xml:space="preserve">Complejo </w:t>
      </w:r>
      <w:r w:rsidRPr="002173A1">
        <w:rPr>
          <w:rFonts w:ascii="Times New Roman" w:hAnsi="Times New Roman"/>
          <w:i/>
          <w:sz w:val="24"/>
          <w:szCs w:val="24"/>
        </w:rPr>
        <w:t>Candida parapsilosis</w:t>
      </w:r>
      <w:r w:rsidRPr="002173A1">
        <w:rPr>
          <w:rFonts w:ascii="Times New Roman" w:hAnsi="Times New Roman"/>
          <w:sz w:val="24"/>
          <w:szCs w:val="24"/>
        </w:rPr>
        <w:t xml:space="preserve"> y </w:t>
      </w:r>
      <w:r w:rsidRPr="002173A1">
        <w:rPr>
          <w:rFonts w:ascii="Times New Roman" w:hAnsi="Times New Roman"/>
          <w:i/>
          <w:sz w:val="24"/>
          <w:szCs w:val="24"/>
        </w:rPr>
        <w:t>Candida tropicalis</w:t>
      </w:r>
      <w:r w:rsidRPr="002173A1">
        <w:rPr>
          <w:rFonts w:ascii="Times New Roman" w:hAnsi="Times New Roman"/>
          <w:sz w:val="24"/>
          <w:szCs w:val="24"/>
        </w:rPr>
        <w:t xml:space="preserve">, siendo este un dato importante ya que coincide con otros autores </w:t>
      </w:r>
      <w:r>
        <w:rPr>
          <w:rFonts w:ascii="Times New Roman" w:hAnsi="Times New Roman"/>
          <w:sz w:val="24"/>
          <w:szCs w:val="24"/>
        </w:rPr>
        <w:t>en</w:t>
      </w:r>
      <w:r w:rsidRPr="002173A1">
        <w:rPr>
          <w:rFonts w:ascii="Times New Roman" w:hAnsi="Times New Roman"/>
          <w:sz w:val="24"/>
          <w:szCs w:val="24"/>
        </w:rPr>
        <w:t xml:space="preserve"> que la frecuencia de </w:t>
      </w:r>
      <w:r w:rsidRPr="002173A1">
        <w:rPr>
          <w:rFonts w:ascii="Times New Roman" w:hAnsi="Times New Roman"/>
          <w:i/>
          <w:sz w:val="24"/>
          <w:szCs w:val="24"/>
        </w:rPr>
        <w:t xml:space="preserve">Candida </w:t>
      </w:r>
      <w:r w:rsidRPr="002173A1">
        <w:rPr>
          <w:rFonts w:ascii="Times New Roman" w:hAnsi="Times New Roman"/>
          <w:sz w:val="24"/>
          <w:szCs w:val="24"/>
        </w:rPr>
        <w:t xml:space="preserve">no </w:t>
      </w:r>
      <w:r w:rsidRPr="002173A1">
        <w:rPr>
          <w:rFonts w:ascii="Times New Roman" w:hAnsi="Times New Roman"/>
          <w:i/>
          <w:sz w:val="24"/>
          <w:szCs w:val="24"/>
        </w:rPr>
        <w:t xml:space="preserve">albicans </w:t>
      </w:r>
      <w:r w:rsidRPr="002173A1">
        <w:rPr>
          <w:rFonts w:ascii="Times New Roman" w:hAnsi="Times New Roman"/>
          <w:sz w:val="24"/>
          <w:szCs w:val="24"/>
        </w:rPr>
        <w:t>se ha incrementado en los procesos infecciosos causados por levaduras.</w:t>
      </w:r>
    </w:p>
    <w:p w:rsidR="00D90966" w:rsidRPr="002173A1" w:rsidRDefault="00D90966" w:rsidP="00D90966">
      <w:pPr>
        <w:pStyle w:val="Textocomentario"/>
        <w:spacing w:line="360" w:lineRule="auto"/>
        <w:jc w:val="both"/>
        <w:rPr>
          <w:rFonts w:ascii="Times New Roman" w:hAnsi="Times New Roman"/>
          <w:sz w:val="24"/>
          <w:szCs w:val="24"/>
        </w:rPr>
      </w:pPr>
      <w:r w:rsidRPr="002173A1">
        <w:rPr>
          <w:rFonts w:ascii="Times New Roman" w:hAnsi="Times New Roman"/>
          <w:sz w:val="24"/>
          <w:szCs w:val="24"/>
        </w:rPr>
        <w:t xml:space="preserve">Así mismo, se demuestra que todas las especies del Género Candida son capaces de formar o no biopelículas en diferentes grados en un momento determinado.  </w:t>
      </w:r>
    </w:p>
    <w:p w:rsidR="00D90966" w:rsidRPr="00E15DA3" w:rsidRDefault="00D90966" w:rsidP="00E15DA3">
      <w:pPr>
        <w:pStyle w:val="Textocomentario"/>
        <w:spacing w:line="360" w:lineRule="auto"/>
        <w:jc w:val="both"/>
        <w:rPr>
          <w:rFonts w:ascii="Times New Roman" w:hAnsi="Times New Roman"/>
          <w:sz w:val="24"/>
          <w:szCs w:val="24"/>
        </w:rPr>
      </w:pPr>
      <w:r w:rsidRPr="00105831">
        <w:rPr>
          <w:rFonts w:ascii="Times New Roman" w:hAnsi="Times New Roman"/>
          <w:sz w:val="24"/>
          <w:szCs w:val="24"/>
        </w:rPr>
        <w:t>Finalmente, se determinó que no hay relación entre la capacidad de formación de biopelículas  y  el grado de formación con la procedencia clínica, así como tampoco hay asociación entre la capacidad de formación de biopelículas  y  grado de formación con la especie involucrada.</w:t>
      </w:r>
      <w:r w:rsidRPr="002173A1">
        <w:rPr>
          <w:rFonts w:ascii="Times New Roman" w:hAnsi="Times New Roman"/>
          <w:sz w:val="24"/>
          <w:szCs w:val="24"/>
        </w:rPr>
        <w:t xml:space="preserve"> </w:t>
      </w:r>
    </w:p>
    <w:p w:rsidR="006A3F40" w:rsidRPr="006A3F40" w:rsidRDefault="006A3F40" w:rsidP="006A3F40">
      <w:pPr>
        <w:pStyle w:val="Textocomentario"/>
        <w:spacing w:line="360" w:lineRule="auto"/>
        <w:jc w:val="both"/>
        <w:rPr>
          <w:rFonts w:ascii="Times New Roman" w:hAnsi="Times New Roman"/>
          <w:b/>
          <w:sz w:val="24"/>
          <w:szCs w:val="24"/>
        </w:rPr>
      </w:pPr>
      <w:r w:rsidRPr="006A3F40">
        <w:rPr>
          <w:rFonts w:ascii="Times New Roman" w:hAnsi="Times New Roman"/>
          <w:b/>
          <w:sz w:val="24"/>
          <w:szCs w:val="24"/>
        </w:rPr>
        <w:t xml:space="preserve">Conflictos de interés </w:t>
      </w:r>
    </w:p>
    <w:p w:rsidR="002173A1" w:rsidRPr="006A3F40" w:rsidRDefault="006A3F40" w:rsidP="004B3D53">
      <w:pPr>
        <w:pStyle w:val="Textocomentario"/>
        <w:spacing w:line="360" w:lineRule="auto"/>
        <w:jc w:val="both"/>
        <w:rPr>
          <w:rFonts w:ascii="Times New Roman" w:hAnsi="Times New Roman"/>
          <w:sz w:val="24"/>
          <w:szCs w:val="24"/>
        </w:rPr>
      </w:pPr>
      <w:r w:rsidRPr="006A3F40">
        <w:rPr>
          <w:rFonts w:ascii="Times New Roman" w:hAnsi="Times New Roman"/>
          <w:sz w:val="24"/>
          <w:szCs w:val="24"/>
        </w:rPr>
        <w:t>Los autores declaran no tener conflictos de interés.</w:t>
      </w:r>
    </w:p>
    <w:p w:rsidR="004456E9" w:rsidRDefault="004456E9" w:rsidP="008D273D">
      <w:pPr>
        <w:pStyle w:val="Textocomentario"/>
        <w:spacing w:line="360" w:lineRule="auto"/>
        <w:jc w:val="both"/>
        <w:rPr>
          <w:rFonts w:ascii="Times New Roman" w:hAnsi="Times New Roman"/>
          <w:sz w:val="24"/>
          <w:szCs w:val="24"/>
        </w:rPr>
      </w:pPr>
    </w:p>
    <w:p w:rsidR="00FF5F47" w:rsidRPr="00F66332" w:rsidRDefault="00B94956" w:rsidP="00F66332">
      <w:pPr>
        <w:spacing w:line="360" w:lineRule="auto"/>
        <w:jc w:val="center"/>
        <w:rPr>
          <w:rStyle w:val="apple-converted-space"/>
          <w:rFonts w:ascii="Times New Roman" w:hAnsi="Times New Roman"/>
          <w:b/>
          <w:sz w:val="24"/>
          <w:szCs w:val="24"/>
        </w:rPr>
      </w:pPr>
      <w:r>
        <w:rPr>
          <w:rFonts w:ascii="Times New Roman" w:hAnsi="Times New Roman"/>
          <w:b/>
          <w:sz w:val="24"/>
          <w:szCs w:val="24"/>
        </w:rPr>
        <w:lastRenderedPageBreak/>
        <w:t>Referencias</w:t>
      </w:r>
    </w:p>
    <w:p w:rsidR="00F66332" w:rsidRPr="00F66332" w:rsidRDefault="00FF5F47" w:rsidP="000E286A">
      <w:pPr>
        <w:pStyle w:val="Prrafodelista"/>
        <w:numPr>
          <w:ilvl w:val="0"/>
          <w:numId w:val="4"/>
        </w:numPr>
        <w:spacing w:after="0" w:line="240" w:lineRule="auto"/>
        <w:jc w:val="both"/>
        <w:rPr>
          <w:rFonts w:ascii="Times New Roman" w:hAnsi="Times New Roman"/>
          <w:bCs/>
          <w:sz w:val="24"/>
          <w:szCs w:val="24"/>
          <w:lang w:val="es-AR" w:eastAsia="es-AR"/>
        </w:rPr>
      </w:pPr>
      <w:r w:rsidRPr="00FF5F47">
        <w:rPr>
          <w:rFonts w:ascii="Times New Roman" w:hAnsi="Times New Roman"/>
          <w:sz w:val="24"/>
          <w:szCs w:val="24"/>
          <w:lang w:val="es-AR" w:eastAsia="es-AR"/>
        </w:rPr>
        <w:t xml:space="preserve">Cornistein W, Mora A,  Orellana N, Capparelli F,  Del Castillo M. </w:t>
      </w:r>
      <w:r w:rsidRPr="00FF5F47">
        <w:rPr>
          <w:rFonts w:ascii="Times New Roman" w:hAnsi="Times New Roman"/>
          <w:bCs/>
          <w:i/>
          <w:iCs/>
          <w:color w:val="333333"/>
          <w:sz w:val="24"/>
          <w:szCs w:val="24"/>
          <w:lang w:val="es-AR" w:eastAsia="es-AR"/>
        </w:rPr>
        <w:t>Candida:</w:t>
      </w:r>
      <w:r w:rsidRPr="00FF5F47">
        <w:rPr>
          <w:rFonts w:ascii="Times New Roman" w:hAnsi="Times New Roman"/>
          <w:bCs/>
          <w:color w:val="333333"/>
          <w:sz w:val="24"/>
          <w:szCs w:val="24"/>
          <w:lang w:val="es-AR" w:eastAsia="es-AR"/>
        </w:rPr>
        <w:t> epidemiología y factores de riesgo para especies no </w:t>
      </w:r>
      <w:r w:rsidRPr="00FF5F47">
        <w:rPr>
          <w:rFonts w:ascii="Times New Roman" w:hAnsi="Times New Roman"/>
          <w:bCs/>
          <w:i/>
          <w:iCs/>
          <w:color w:val="333333"/>
          <w:sz w:val="24"/>
          <w:szCs w:val="24"/>
          <w:lang w:val="es-AR" w:eastAsia="es-AR"/>
        </w:rPr>
        <w:t xml:space="preserve">albicans. </w:t>
      </w:r>
      <w:r w:rsidRPr="00FF5F47">
        <w:rPr>
          <w:rStyle w:val="apple-converted-space"/>
          <w:rFonts w:ascii="Times New Roman" w:hAnsi="Times New Roman"/>
          <w:sz w:val="24"/>
          <w:szCs w:val="24"/>
        </w:rPr>
        <w:t> </w:t>
      </w:r>
      <w:r w:rsidRPr="00FF5F47">
        <w:rPr>
          <w:rFonts w:ascii="Times New Roman" w:hAnsi="Times New Roman"/>
          <w:i/>
          <w:color w:val="333333"/>
          <w:sz w:val="24"/>
          <w:szCs w:val="24"/>
        </w:rPr>
        <w:t>Enferm Infecc  Microbiol Clin</w:t>
      </w:r>
      <w:r w:rsidRPr="00FF5F47">
        <w:rPr>
          <w:rFonts w:ascii="Times New Roman" w:hAnsi="Times New Roman"/>
          <w:sz w:val="24"/>
          <w:szCs w:val="24"/>
        </w:rPr>
        <w:t>; 2013  380-384</w:t>
      </w:r>
    </w:p>
    <w:p w:rsidR="00F66332" w:rsidRPr="00F66332" w:rsidRDefault="00120740" w:rsidP="000E286A">
      <w:pPr>
        <w:numPr>
          <w:ilvl w:val="0"/>
          <w:numId w:val="4"/>
        </w:numPr>
        <w:spacing w:before="120" w:after="0" w:line="240" w:lineRule="auto"/>
        <w:jc w:val="both"/>
        <w:rPr>
          <w:rFonts w:ascii="Times New Roman" w:hAnsi="Times New Roman"/>
          <w:sz w:val="24"/>
          <w:szCs w:val="24"/>
        </w:rPr>
      </w:pPr>
      <w:r>
        <w:rPr>
          <w:rFonts w:ascii="Times New Roman" w:hAnsi="Times New Roman"/>
          <w:sz w:val="24"/>
          <w:szCs w:val="24"/>
        </w:rPr>
        <w:t>Castrillón L, Palma A, Padilla M</w:t>
      </w:r>
      <w:r w:rsidR="00072694" w:rsidRPr="002173A1">
        <w:rPr>
          <w:rFonts w:ascii="Times New Roman" w:hAnsi="Times New Roman"/>
          <w:sz w:val="24"/>
          <w:szCs w:val="24"/>
        </w:rPr>
        <w:t xml:space="preserve">. Factores de virulencia en </w:t>
      </w:r>
      <w:r w:rsidR="00072694" w:rsidRPr="002173A1">
        <w:rPr>
          <w:rFonts w:ascii="Times New Roman" w:hAnsi="Times New Roman"/>
          <w:i/>
          <w:sz w:val="24"/>
          <w:szCs w:val="24"/>
        </w:rPr>
        <w:t>Candida sp.</w:t>
      </w:r>
      <w:r w:rsidR="00072694" w:rsidRPr="002173A1">
        <w:rPr>
          <w:rFonts w:ascii="Times New Roman" w:hAnsi="Times New Roman"/>
          <w:sz w:val="24"/>
          <w:szCs w:val="24"/>
        </w:rPr>
        <w:t xml:space="preserve"> Dermatología </w:t>
      </w:r>
      <w:r w:rsidR="00072694" w:rsidRPr="002173A1">
        <w:rPr>
          <w:rFonts w:ascii="Times New Roman" w:hAnsi="Times New Roman"/>
          <w:i/>
          <w:sz w:val="24"/>
          <w:szCs w:val="24"/>
        </w:rPr>
        <w:t>Rev Mex.</w:t>
      </w:r>
      <w:r w:rsidR="00072694" w:rsidRPr="002173A1">
        <w:rPr>
          <w:rFonts w:ascii="Times New Roman" w:hAnsi="Times New Roman"/>
          <w:sz w:val="24"/>
          <w:szCs w:val="24"/>
        </w:rPr>
        <w:t xml:space="preserve"> 2005; 49:12-27. </w:t>
      </w:r>
    </w:p>
    <w:p w:rsidR="00F66332" w:rsidRDefault="00072694" w:rsidP="000E286A">
      <w:pPr>
        <w:pStyle w:val="Prrafodelista"/>
        <w:numPr>
          <w:ilvl w:val="0"/>
          <w:numId w:val="4"/>
        </w:numPr>
        <w:spacing w:before="120" w:line="240" w:lineRule="auto"/>
        <w:jc w:val="both"/>
        <w:rPr>
          <w:rFonts w:ascii="Times New Roman" w:hAnsi="Times New Roman"/>
          <w:sz w:val="24"/>
          <w:szCs w:val="24"/>
        </w:rPr>
      </w:pPr>
      <w:r w:rsidRPr="002173A1">
        <w:rPr>
          <w:rFonts w:ascii="Times New Roman" w:hAnsi="Times New Roman"/>
          <w:sz w:val="24"/>
          <w:szCs w:val="24"/>
        </w:rPr>
        <w:t xml:space="preserve">Betancourth M, Botero J, Rivera S. Biopelículas: una comunidad microscópica en desarrollo. </w:t>
      </w:r>
      <w:r w:rsidRPr="002173A1">
        <w:rPr>
          <w:rFonts w:ascii="Times New Roman" w:hAnsi="Times New Roman"/>
          <w:i/>
          <w:sz w:val="24"/>
          <w:szCs w:val="24"/>
        </w:rPr>
        <w:t>Col</w:t>
      </w:r>
      <w:r w:rsidR="00CE4378" w:rsidRPr="002173A1">
        <w:rPr>
          <w:rFonts w:ascii="Times New Roman" w:hAnsi="Times New Roman"/>
          <w:i/>
          <w:sz w:val="24"/>
          <w:szCs w:val="24"/>
        </w:rPr>
        <w:t xml:space="preserve"> </w:t>
      </w:r>
      <w:r w:rsidRPr="002173A1">
        <w:rPr>
          <w:rFonts w:ascii="Times New Roman" w:hAnsi="Times New Roman"/>
          <w:i/>
          <w:sz w:val="24"/>
          <w:szCs w:val="24"/>
        </w:rPr>
        <w:t>Med</w:t>
      </w:r>
      <w:r w:rsidRPr="002173A1">
        <w:rPr>
          <w:rFonts w:ascii="Times New Roman" w:hAnsi="Times New Roman"/>
          <w:sz w:val="24"/>
          <w:szCs w:val="24"/>
        </w:rPr>
        <w:t>. 2010; 35(3):34-39.</w:t>
      </w:r>
    </w:p>
    <w:p w:rsidR="008A396D" w:rsidRDefault="008A396D" w:rsidP="000E286A">
      <w:pPr>
        <w:pStyle w:val="Prrafodelista"/>
        <w:spacing w:before="240" w:line="240" w:lineRule="auto"/>
        <w:ind w:left="782"/>
        <w:jc w:val="both"/>
        <w:rPr>
          <w:rFonts w:ascii="Times New Roman" w:hAnsi="Times New Roman"/>
          <w:sz w:val="24"/>
          <w:szCs w:val="24"/>
        </w:rPr>
      </w:pPr>
    </w:p>
    <w:p w:rsidR="008A396D" w:rsidRPr="008A396D" w:rsidRDefault="00072694" w:rsidP="000E286A">
      <w:pPr>
        <w:pStyle w:val="Prrafodelista"/>
        <w:numPr>
          <w:ilvl w:val="0"/>
          <w:numId w:val="4"/>
        </w:numPr>
        <w:spacing w:before="240" w:line="240" w:lineRule="auto"/>
        <w:ind w:left="782" w:hanging="357"/>
        <w:jc w:val="both"/>
        <w:rPr>
          <w:rFonts w:ascii="Times New Roman" w:hAnsi="Times New Roman"/>
          <w:sz w:val="24"/>
          <w:szCs w:val="24"/>
        </w:rPr>
      </w:pPr>
      <w:r w:rsidRPr="002173A1">
        <w:rPr>
          <w:rFonts w:ascii="Times New Roman" w:hAnsi="Times New Roman"/>
          <w:sz w:val="24"/>
          <w:szCs w:val="24"/>
        </w:rPr>
        <w:t xml:space="preserve">Pemán J, Cantón E, Valentín A. </w:t>
      </w:r>
      <w:r w:rsidRPr="002173A1">
        <w:rPr>
          <w:rFonts w:ascii="Times New Roman" w:hAnsi="Times New Roman"/>
          <w:bCs/>
          <w:sz w:val="24"/>
          <w:szCs w:val="24"/>
        </w:rPr>
        <w:t xml:space="preserve">Actividad de la micafungina sobre biopelículas de </w:t>
      </w:r>
      <w:r w:rsidRPr="002173A1">
        <w:rPr>
          <w:rFonts w:ascii="Times New Roman" w:hAnsi="Times New Roman"/>
          <w:bCs/>
          <w:i/>
          <w:iCs/>
          <w:sz w:val="24"/>
          <w:szCs w:val="24"/>
        </w:rPr>
        <w:t xml:space="preserve">Candida. Rev Iberoam Micol. </w:t>
      </w:r>
      <w:r w:rsidRPr="002173A1">
        <w:rPr>
          <w:rFonts w:ascii="Times New Roman" w:hAnsi="Times New Roman"/>
          <w:bCs/>
          <w:iCs/>
          <w:sz w:val="24"/>
          <w:szCs w:val="24"/>
        </w:rPr>
        <w:t>2008; 25: 124-128.</w:t>
      </w:r>
    </w:p>
    <w:p w:rsidR="008A396D" w:rsidRPr="008A396D" w:rsidRDefault="008A396D" w:rsidP="000E286A">
      <w:pPr>
        <w:pStyle w:val="Prrafodelista"/>
        <w:spacing w:line="240" w:lineRule="auto"/>
        <w:rPr>
          <w:rFonts w:ascii="Times New Roman" w:hAnsi="Times New Roman"/>
          <w:sz w:val="24"/>
          <w:szCs w:val="24"/>
        </w:rPr>
      </w:pPr>
    </w:p>
    <w:p w:rsidR="00072694" w:rsidRPr="002173A1" w:rsidRDefault="00072694" w:rsidP="000E286A">
      <w:pPr>
        <w:pStyle w:val="Prrafodelista"/>
        <w:numPr>
          <w:ilvl w:val="0"/>
          <w:numId w:val="4"/>
        </w:numPr>
        <w:spacing w:line="240" w:lineRule="auto"/>
        <w:ind w:left="782" w:hanging="357"/>
        <w:jc w:val="both"/>
        <w:rPr>
          <w:rFonts w:ascii="Times New Roman" w:hAnsi="Times New Roman"/>
          <w:sz w:val="24"/>
          <w:szCs w:val="24"/>
        </w:rPr>
      </w:pPr>
      <w:r w:rsidRPr="002173A1">
        <w:rPr>
          <w:rFonts w:ascii="Times New Roman" w:hAnsi="Times New Roman"/>
          <w:sz w:val="24"/>
          <w:szCs w:val="24"/>
        </w:rPr>
        <w:t xml:space="preserve">Maestre M, Maestre J. Biofilm: modelo de comunicación bacteriana y resistencia a los antimicrobianos. </w:t>
      </w:r>
      <w:r w:rsidRPr="002173A1">
        <w:rPr>
          <w:rFonts w:ascii="Times New Roman" w:hAnsi="Times New Roman"/>
          <w:i/>
          <w:sz w:val="24"/>
          <w:szCs w:val="24"/>
        </w:rPr>
        <w:t>Rev Esp Quimioterap</w:t>
      </w:r>
      <w:r w:rsidRPr="002173A1">
        <w:rPr>
          <w:rFonts w:ascii="Times New Roman" w:hAnsi="Times New Roman"/>
          <w:sz w:val="24"/>
          <w:szCs w:val="24"/>
        </w:rPr>
        <w:t>. 2004; 17(1):26-28.</w:t>
      </w:r>
    </w:p>
    <w:p w:rsidR="00072694" w:rsidRPr="002173A1" w:rsidRDefault="00072694" w:rsidP="000E286A">
      <w:pPr>
        <w:numPr>
          <w:ilvl w:val="0"/>
          <w:numId w:val="4"/>
        </w:numPr>
        <w:spacing w:line="240" w:lineRule="auto"/>
        <w:jc w:val="both"/>
        <w:rPr>
          <w:rFonts w:ascii="Times New Roman" w:hAnsi="Times New Roman"/>
          <w:sz w:val="24"/>
          <w:szCs w:val="24"/>
        </w:rPr>
      </w:pPr>
      <w:r w:rsidRPr="002173A1">
        <w:rPr>
          <w:rFonts w:ascii="Times New Roman" w:hAnsi="Times New Roman"/>
          <w:sz w:val="24"/>
          <w:szCs w:val="24"/>
        </w:rPr>
        <w:t xml:space="preserve">Merino G, Cedillo L, Silva F, Muñoz </w:t>
      </w:r>
      <w:r w:rsidR="005D1EC0" w:rsidRPr="002173A1">
        <w:rPr>
          <w:rFonts w:ascii="Times New Roman" w:hAnsi="Times New Roman"/>
          <w:sz w:val="24"/>
          <w:szCs w:val="24"/>
        </w:rPr>
        <w:t xml:space="preserve"> </w:t>
      </w:r>
      <w:r w:rsidRPr="002173A1">
        <w:rPr>
          <w:rFonts w:ascii="Times New Roman" w:hAnsi="Times New Roman"/>
          <w:sz w:val="24"/>
          <w:szCs w:val="24"/>
        </w:rPr>
        <w:t>A,</w:t>
      </w:r>
      <w:r w:rsidR="005D1EC0" w:rsidRPr="002173A1">
        <w:rPr>
          <w:rFonts w:ascii="Times New Roman" w:hAnsi="Times New Roman"/>
          <w:sz w:val="24"/>
          <w:szCs w:val="24"/>
        </w:rPr>
        <w:t xml:space="preserve"> Castañeda</w:t>
      </w:r>
      <w:r w:rsidRPr="002173A1">
        <w:rPr>
          <w:rFonts w:ascii="Times New Roman" w:hAnsi="Times New Roman"/>
          <w:sz w:val="24"/>
          <w:szCs w:val="24"/>
        </w:rPr>
        <w:t xml:space="preserve"> E. </w:t>
      </w:r>
      <w:r w:rsidRPr="002173A1">
        <w:rPr>
          <w:rFonts w:ascii="Times New Roman" w:hAnsi="Times New Roman"/>
          <w:bCs/>
          <w:sz w:val="24"/>
          <w:szCs w:val="24"/>
        </w:rPr>
        <w:t xml:space="preserve">Análisis morfológico de biopelículas de </w:t>
      </w:r>
      <w:r w:rsidRPr="002173A1">
        <w:rPr>
          <w:rFonts w:ascii="Times New Roman" w:hAnsi="Times New Roman"/>
          <w:i/>
          <w:iCs/>
          <w:sz w:val="24"/>
          <w:szCs w:val="24"/>
        </w:rPr>
        <w:t xml:space="preserve">Candida albicans </w:t>
      </w:r>
      <w:r w:rsidRPr="002173A1">
        <w:rPr>
          <w:rFonts w:ascii="Times New Roman" w:hAnsi="Times New Roman"/>
          <w:bCs/>
          <w:sz w:val="24"/>
          <w:szCs w:val="24"/>
        </w:rPr>
        <w:t>producidas en diferentes</w:t>
      </w:r>
      <w:r w:rsidR="005D1EC0" w:rsidRPr="002173A1">
        <w:rPr>
          <w:rFonts w:ascii="Times New Roman" w:hAnsi="Times New Roman"/>
          <w:bCs/>
          <w:sz w:val="24"/>
          <w:szCs w:val="24"/>
        </w:rPr>
        <w:t xml:space="preserve"> </w:t>
      </w:r>
      <w:r w:rsidRPr="002173A1">
        <w:rPr>
          <w:rFonts w:ascii="Times New Roman" w:hAnsi="Times New Roman"/>
          <w:bCs/>
          <w:sz w:val="24"/>
          <w:szCs w:val="24"/>
        </w:rPr>
        <w:t>condiciones de pH y temperatura analizadas por microscopía óptica y de fuerza a</w:t>
      </w:r>
      <w:r w:rsidR="005D1EC0" w:rsidRPr="002173A1">
        <w:rPr>
          <w:rFonts w:ascii="Times New Roman" w:hAnsi="Times New Roman"/>
          <w:bCs/>
          <w:sz w:val="24"/>
          <w:szCs w:val="24"/>
        </w:rPr>
        <w:t xml:space="preserve">tómica. </w:t>
      </w:r>
      <w:r w:rsidR="005D1EC0" w:rsidRPr="008642C4">
        <w:rPr>
          <w:rFonts w:ascii="Times New Roman" w:hAnsi="Times New Roman"/>
          <w:bCs/>
          <w:i/>
          <w:sz w:val="24"/>
          <w:szCs w:val="24"/>
        </w:rPr>
        <w:t>Rev Mex Micol</w:t>
      </w:r>
      <w:r w:rsidR="005D1EC0" w:rsidRPr="002173A1">
        <w:rPr>
          <w:rFonts w:ascii="Times New Roman" w:hAnsi="Times New Roman"/>
          <w:bCs/>
          <w:sz w:val="24"/>
          <w:szCs w:val="24"/>
        </w:rPr>
        <w:t>. 2011; 33:</w:t>
      </w:r>
      <w:r w:rsidRPr="002173A1">
        <w:rPr>
          <w:rFonts w:ascii="Times New Roman" w:hAnsi="Times New Roman"/>
          <w:bCs/>
          <w:sz w:val="24"/>
          <w:szCs w:val="24"/>
        </w:rPr>
        <w:t xml:space="preserve"> 1-8.</w:t>
      </w:r>
    </w:p>
    <w:p w:rsidR="00072694" w:rsidRPr="002173A1" w:rsidRDefault="00072694" w:rsidP="000E286A">
      <w:pPr>
        <w:numPr>
          <w:ilvl w:val="0"/>
          <w:numId w:val="4"/>
        </w:numPr>
        <w:spacing w:before="120" w:line="240" w:lineRule="auto"/>
        <w:jc w:val="both"/>
        <w:rPr>
          <w:rFonts w:ascii="Times New Roman" w:hAnsi="Times New Roman"/>
          <w:sz w:val="24"/>
          <w:szCs w:val="24"/>
        </w:rPr>
      </w:pPr>
      <w:r w:rsidRPr="002173A1">
        <w:rPr>
          <w:rFonts w:ascii="Times New Roman" w:hAnsi="Times New Roman"/>
          <w:sz w:val="24"/>
          <w:szCs w:val="24"/>
          <w:lang w:val="en-US"/>
        </w:rPr>
        <w:t xml:space="preserve">LaFleur M, Lucumi E, Napper A, Diamond S, Lewis K. Novel high-throughput screen against </w:t>
      </w:r>
      <w:r w:rsidRPr="002173A1">
        <w:rPr>
          <w:rFonts w:ascii="Times New Roman" w:hAnsi="Times New Roman"/>
          <w:i/>
          <w:sz w:val="24"/>
          <w:szCs w:val="24"/>
          <w:lang w:val="en-US"/>
        </w:rPr>
        <w:t>Candida albicans</w:t>
      </w:r>
      <w:r w:rsidRPr="002173A1">
        <w:rPr>
          <w:rFonts w:ascii="Times New Roman" w:hAnsi="Times New Roman"/>
          <w:sz w:val="24"/>
          <w:szCs w:val="24"/>
          <w:lang w:val="en-US"/>
        </w:rPr>
        <w:t xml:space="preserve"> identifies antifungal potentiators and agents effective against biofilms. </w:t>
      </w:r>
      <w:r w:rsidRPr="002173A1">
        <w:rPr>
          <w:rFonts w:ascii="Times New Roman" w:hAnsi="Times New Roman"/>
          <w:i/>
          <w:sz w:val="24"/>
          <w:szCs w:val="24"/>
        </w:rPr>
        <w:t xml:space="preserve">J Antimicrob Chemother. </w:t>
      </w:r>
      <w:r w:rsidRPr="002173A1">
        <w:rPr>
          <w:rFonts w:ascii="Times New Roman" w:hAnsi="Times New Roman"/>
          <w:sz w:val="24"/>
          <w:szCs w:val="24"/>
        </w:rPr>
        <w:t xml:space="preserve"> 2011; 66: 820–826. </w:t>
      </w:r>
    </w:p>
    <w:p w:rsidR="00072694" w:rsidRPr="002173A1" w:rsidRDefault="00072694" w:rsidP="000E286A">
      <w:pPr>
        <w:numPr>
          <w:ilvl w:val="0"/>
          <w:numId w:val="4"/>
        </w:numPr>
        <w:spacing w:before="120" w:after="0" w:line="240" w:lineRule="auto"/>
        <w:jc w:val="both"/>
        <w:rPr>
          <w:rFonts w:ascii="Times New Roman" w:hAnsi="Times New Roman"/>
          <w:sz w:val="24"/>
          <w:szCs w:val="24"/>
        </w:rPr>
      </w:pPr>
      <w:r w:rsidRPr="002173A1">
        <w:rPr>
          <w:rFonts w:ascii="Times New Roman" w:hAnsi="Times New Roman"/>
          <w:sz w:val="24"/>
          <w:szCs w:val="24"/>
          <w:lang w:val="en-US"/>
        </w:rPr>
        <w:t xml:space="preserve">Tournu H, Van Dijck P. </w:t>
      </w:r>
      <w:r w:rsidRPr="002173A1">
        <w:rPr>
          <w:rFonts w:ascii="Times New Roman" w:hAnsi="Times New Roman"/>
          <w:bCs/>
          <w:i/>
          <w:sz w:val="24"/>
          <w:szCs w:val="24"/>
          <w:lang w:val="en-US"/>
        </w:rPr>
        <w:t>Candida</w:t>
      </w:r>
      <w:r w:rsidRPr="002173A1">
        <w:rPr>
          <w:rFonts w:ascii="Times New Roman" w:hAnsi="Times New Roman"/>
          <w:bCs/>
          <w:sz w:val="24"/>
          <w:szCs w:val="24"/>
          <w:lang w:val="en-US"/>
        </w:rPr>
        <w:t xml:space="preserve"> Biofilms: Models and New Concepts for Eradication. </w:t>
      </w:r>
      <w:r w:rsidRPr="002173A1">
        <w:rPr>
          <w:rFonts w:ascii="Times New Roman" w:hAnsi="Times New Roman"/>
          <w:bCs/>
          <w:i/>
          <w:sz w:val="24"/>
          <w:szCs w:val="24"/>
        </w:rPr>
        <w:t xml:space="preserve">International Journal of Microbiology. </w:t>
      </w:r>
      <w:r w:rsidRPr="002173A1">
        <w:rPr>
          <w:rFonts w:ascii="Times New Roman" w:hAnsi="Times New Roman"/>
          <w:bCs/>
          <w:sz w:val="24"/>
          <w:szCs w:val="24"/>
        </w:rPr>
        <w:t>2012; 16 páginas.</w:t>
      </w:r>
    </w:p>
    <w:p w:rsidR="00072694" w:rsidRPr="002173A1" w:rsidRDefault="00072694" w:rsidP="000E286A">
      <w:pPr>
        <w:numPr>
          <w:ilvl w:val="0"/>
          <w:numId w:val="4"/>
        </w:numPr>
        <w:spacing w:before="120" w:after="0" w:line="240" w:lineRule="auto"/>
        <w:jc w:val="both"/>
        <w:rPr>
          <w:rFonts w:ascii="Times New Roman" w:hAnsi="Times New Roman"/>
          <w:sz w:val="24"/>
          <w:szCs w:val="24"/>
        </w:rPr>
      </w:pPr>
      <w:r w:rsidRPr="002173A1">
        <w:rPr>
          <w:rFonts w:ascii="Times New Roman" w:hAnsi="Times New Roman"/>
          <w:sz w:val="24"/>
          <w:szCs w:val="24"/>
          <w:lang w:val="en-US"/>
        </w:rPr>
        <w:t xml:space="preserve">Da Silva W, Seneviratne J, Parahitiyawa N, Ribeiro E, Samaranayake L, Del Bel A. </w:t>
      </w:r>
      <w:r w:rsidRPr="002173A1">
        <w:rPr>
          <w:rFonts w:ascii="Times New Roman" w:hAnsi="Times New Roman"/>
          <w:bCs/>
          <w:sz w:val="24"/>
          <w:szCs w:val="24"/>
          <w:lang w:val="en-US"/>
        </w:rPr>
        <w:t xml:space="preserve">Improvement of XTT Assay Performance for Studies Involving </w:t>
      </w:r>
      <w:r w:rsidRPr="002173A1">
        <w:rPr>
          <w:rFonts w:ascii="Times New Roman" w:hAnsi="Times New Roman"/>
          <w:bCs/>
          <w:i/>
          <w:iCs/>
          <w:sz w:val="24"/>
          <w:szCs w:val="24"/>
          <w:lang w:val="en-US"/>
        </w:rPr>
        <w:t xml:space="preserve">Candida albicans </w:t>
      </w:r>
      <w:r w:rsidRPr="002173A1">
        <w:rPr>
          <w:rFonts w:ascii="Times New Roman" w:hAnsi="Times New Roman"/>
          <w:bCs/>
          <w:sz w:val="24"/>
          <w:szCs w:val="24"/>
          <w:lang w:val="en-US"/>
        </w:rPr>
        <w:t xml:space="preserve">Biofilms. </w:t>
      </w:r>
      <w:r w:rsidRPr="002173A1">
        <w:rPr>
          <w:rFonts w:ascii="Times New Roman" w:hAnsi="Times New Roman"/>
          <w:bCs/>
          <w:i/>
          <w:sz w:val="24"/>
          <w:szCs w:val="24"/>
        </w:rPr>
        <w:t>Braz Dent J</w:t>
      </w:r>
      <w:r w:rsidRPr="002173A1">
        <w:rPr>
          <w:rFonts w:ascii="Times New Roman" w:hAnsi="Times New Roman"/>
          <w:bCs/>
          <w:sz w:val="24"/>
          <w:szCs w:val="24"/>
        </w:rPr>
        <w:t>. 2008; 19(4): 364-369.</w:t>
      </w:r>
    </w:p>
    <w:p w:rsidR="00072694" w:rsidRPr="00120740" w:rsidRDefault="0082186E" w:rsidP="000E286A">
      <w:pPr>
        <w:numPr>
          <w:ilvl w:val="0"/>
          <w:numId w:val="4"/>
        </w:numPr>
        <w:spacing w:before="120" w:after="0" w:line="240" w:lineRule="auto"/>
        <w:jc w:val="both"/>
        <w:rPr>
          <w:rFonts w:ascii="Times New Roman" w:hAnsi="Times New Roman"/>
          <w:sz w:val="24"/>
          <w:szCs w:val="24"/>
          <w:lang w:val="en-US"/>
        </w:rPr>
      </w:pPr>
      <w:r>
        <w:rPr>
          <w:rFonts w:ascii="Times New Roman" w:hAnsi="Times New Roman"/>
          <w:sz w:val="24"/>
          <w:szCs w:val="24"/>
          <w:lang w:val="en-US"/>
        </w:rPr>
        <w:t>Maisch T, Shimizu T, Isbary G</w:t>
      </w:r>
      <w:r w:rsidR="00072694" w:rsidRPr="002173A1">
        <w:rPr>
          <w:rFonts w:ascii="Times New Roman" w:hAnsi="Times New Roman"/>
          <w:sz w:val="24"/>
          <w:szCs w:val="24"/>
          <w:lang w:val="en-US"/>
        </w:rPr>
        <w:t xml:space="preserve">, </w:t>
      </w:r>
      <w:r w:rsidR="00072694" w:rsidRPr="0082186E">
        <w:rPr>
          <w:rFonts w:ascii="Times New Roman" w:hAnsi="Times New Roman"/>
          <w:i/>
          <w:sz w:val="24"/>
          <w:szCs w:val="24"/>
          <w:lang w:val="en-US"/>
        </w:rPr>
        <w:t>et al.</w:t>
      </w:r>
      <w:r w:rsidR="00072694" w:rsidRPr="002173A1">
        <w:rPr>
          <w:rFonts w:ascii="Times New Roman" w:hAnsi="Times New Roman"/>
          <w:sz w:val="24"/>
          <w:szCs w:val="24"/>
          <w:lang w:val="en-US"/>
        </w:rPr>
        <w:t xml:space="preserve"> </w:t>
      </w:r>
      <w:r w:rsidR="00072694" w:rsidRPr="002173A1">
        <w:rPr>
          <w:rFonts w:ascii="Times New Roman" w:hAnsi="Times New Roman"/>
          <w:bCs/>
          <w:sz w:val="24"/>
          <w:szCs w:val="24"/>
          <w:lang w:val="en-US"/>
        </w:rPr>
        <w:t xml:space="preserve">Contact-Free Inactivation of </w:t>
      </w:r>
      <w:r w:rsidR="00072694" w:rsidRPr="002173A1">
        <w:rPr>
          <w:rFonts w:ascii="Times New Roman" w:hAnsi="Times New Roman"/>
          <w:bCs/>
          <w:i/>
          <w:iCs/>
          <w:sz w:val="24"/>
          <w:szCs w:val="24"/>
          <w:lang w:val="en-US"/>
        </w:rPr>
        <w:t xml:space="preserve">Candida albicans </w:t>
      </w:r>
      <w:r w:rsidR="00072694" w:rsidRPr="002173A1">
        <w:rPr>
          <w:rFonts w:ascii="Times New Roman" w:hAnsi="Times New Roman"/>
          <w:bCs/>
          <w:sz w:val="24"/>
          <w:szCs w:val="24"/>
          <w:lang w:val="en-US"/>
        </w:rPr>
        <w:t xml:space="preserve">Biofilms by Cold Atmospheric Air Plasma. </w:t>
      </w:r>
      <w:r w:rsidR="00072694" w:rsidRPr="002173A1">
        <w:rPr>
          <w:rFonts w:ascii="Times New Roman" w:hAnsi="Times New Roman"/>
          <w:bCs/>
          <w:i/>
          <w:sz w:val="24"/>
          <w:szCs w:val="24"/>
          <w:lang w:val="en-US"/>
        </w:rPr>
        <w:t xml:space="preserve">Applied and Environmental Microbiology. </w:t>
      </w:r>
      <w:r w:rsidR="00072694" w:rsidRPr="002173A1">
        <w:rPr>
          <w:rFonts w:ascii="Times New Roman" w:hAnsi="Times New Roman"/>
          <w:bCs/>
          <w:sz w:val="24"/>
          <w:szCs w:val="24"/>
          <w:lang w:val="en-US"/>
        </w:rPr>
        <w:t>2012; 78(12): 4242–4247.</w:t>
      </w:r>
    </w:p>
    <w:p w:rsidR="00120740" w:rsidRDefault="00120740" w:rsidP="000E286A">
      <w:pPr>
        <w:pStyle w:val="Prrafodelista"/>
        <w:numPr>
          <w:ilvl w:val="0"/>
          <w:numId w:val="4"/>
        </w:numPr>
        <w:spacing w:before="120" w:after="0" w:line="240" w:lineRule="auto"/>
        <w:jc w:val="both"/>
        <w:rPr>
          <w:rFonts w:ascii="Times New Roman" w:hAnsi="Times New Roman"/>
          <w:sz w:val="24"/>
          <w:szCs w:val="24"/>
        </w:rPr>
      </w:pPr>
      <w:r w:rsidRPr="00120740">
        <w:rPr>
          <w:rFonts w:ascii="Times New Roman" w:hAnsi="Times New Roman"/>
          <w:sz w:val="24"/>
          <w:szCs w:val="24"/>
        </w:rPr>
        <w:t xml:space="preserve">Castrillón L, Palma A, Padilla M.  Biopelículas fúngicas. </w:t>
      </w:r>
      <w:r w:rsidRPr="00120740">
        <w:rPr>
          <w:rFonts w:ascii="Times New Roman" w:hAnsi="Times New Roman"/>
          <w:i/>
          <w:sz w:val="24"/>
          <w:szCs w:val="24"/>
        </w:rPr>
        <w:t>Dermatol Rev Mex</w:t>
      </w:r>
      <w:r w:rsidRPr="00120740">
        <w:rPr>
          <w:rFonts w:ascii="Times New Roman" w:hAnsi="Times New Roman"/>
          <w:sz w:val="24"/>
          <w:szCs w:val="24"/>
        </w:rPr>
        <w:t xml:space="preserve"> 2013;57:350-361</w:t>
      </w:r>
    </w:p>
    <w:p w:rsidR="00E15DA3" w:rsidRPr="00F66332" w:rsidRDefault="00E15DA3" w:rsidP="000E286A">
      <w:pPr>
        <w:pStyle w:val="Prrafodelista"/>
        <w:spacing w:before="120" w:after="0" w:line="240" w:lineRule="auto"/>
        <w:ind w:left="786"/>
        <w:jc w:val="both"/>
        <w:rPr>
          <w:rFonts w:ascii="Times New Roman" w:hAnsi="Times New Roman"/>
          <w:sz w:val="24"/>
          <w:szCs w:val="24"/>
        </w:rPr>
      </w:pPr>
    </w:p>
    <w:p w:rsidR="00072694" w:rsidRPr="00CE5E42" w:rsidRDefault="00072694" w:rsidP="000E286A">
      <w:pPr>
        <w:pStyle w:val="Prrafodelista"/>
        <w:numPr>
          <w:ilvl w:val="0"/>
          <w:numId w:val="4"/>
        </w:numPr>
        <w:spacing w:before="120" w:after="0" w:line="240" w:lineRule="auto"/>
        <w:jc w:val="both"/>
        <w:rPr>
          <w:rFonts w:ascii="Times New Roman" w:hAnsi="Times New Roman"/>
          <w:sz w:val="24"/>
          <w:szCs w:val="24"/>
        </w:rPr>
      </w:pPr>
      <w:r w:rsidRPr="002173A1">
        <w:rPr>
          <w:rFonts w:ascii="Times New Roman" w:hAnsi="Times New Roman"/>
          <w:sz w:val="24"/>
          <w:szCs w:val="24"/>
        </w:rPr>
        <w:t xml:space="preserve">Valentín A, Cantón E, Pemán J, Quindós G. </w:t>
      </w:r>
      <w:r w:rsidRPr="002173A1">
        <w:rPr>
          <w:rFonts w:ascii="Times New Roman" w:hAnsi="Times New Roman"/>
          <w:bCs/>
          <w:sz w:val="24"/>
          <w:szCs w:val="24"/>
        </w:rPr>
        <w:t>Actividad in vitro de la anfotericina</w:t>
      </w:r>
      <w:r w:rsidR="00CD6295">
        <w:rPr>
          <w:rFonts w:ascii="Times New Roman" w:hAnsi="Times New Roman"/>
          <w:bCs/>
          <w:sz w:val="24"/>
          <w:szCs w:val="24"/>
        </w:rPr>
        <w:t xml:space="preserve"> </w:t>
      </w:r>
      <w:r w:rsidRPr="002173A1">
        <w:rPr>
          <w:rFonts w:ascii="Times New Roman" w:hAnsi="Times New Roman"/>
          <w:bCs/>
          <w:sz w:val="24"/>
          <w:szCs w:val="24"/>
        </w:rPr>
        <w:t>B y la anidulafungina sobre</w:t>
      </w:r>
      <w:r w:rsidR="009145E0">
        <w:rPr>
          <w:rFonts w:ascii="Times New Roman" w:hAnsi="Times New Roman"/>
          <w:bCs/>
          <w:sz w:val="24"/>
          <w:szCs w:val="24"/>
        </w:rPr>
        <w:t xml:space="preserve"> </w:t>
      </w:r>
      <w:r w:rsidRPr="002173A1">
        <w:rPr>
          <w:rFonts w:ascii="Times New Roman" w:hAnsi="Times New Roman"/>
          <w:bCs/>
          <w:sz w:val="24"/>
          <w:szCs w:val="24"/>
        </w:rPr>
        <w:t xml:space="preserve">biopelículas de </w:t>
      </w:r>
      <w:r w:rsidRPr="002173A1">
        <w:rPr>
          <w:rFonts w:ascii="Times New Roman" w:hAnsi="Times New Roman"/>
          <w:bCs/>
          <w:i/>
          <w:iCs/>
          <w:sz w:val="24"/>
          <w:szCs w:val="24"/>
        </w:rPr>
        <w:t xml:space="preserve">Candida albicans </w:t>
      </w:r>
      <w:r w:rsidRPr="002173A1">
        <w:rPr>
          <w:rFonts w:ascii="Times New Roman" w:hAnsi="Times New Roman"/>
          <w:bCs/>
          <w:sz w:val="24"/>
          <w:szCs w:val="24"/>
        </w:rPr>
        <w:t>y</w:t>
      </w:r>
      <w:r w:rsidR="002173A1">
        <w:rPr>
          <w:rFonts w:ascii="Times New Roman" w:hAnsi="Times New Roman"/>
          <w:bCs/>
          <w:sz w:val="24"/>
          <w:szCs w:val="24"/>
        </w:rPr>
        <w:t xml:space="preserve"> </w:t>
      </w:r>
      <w:r w:rsidRPr="002173A1">
        <w:rPr>
          <w:rFonts w:ascii="Times New Roman" w:hAnsi="Times New Roman"/>
          <w:bCs/>
          <w:i/>
          <w:iCs/>
          <w:sz w:val="24"/>
          <w:szCs w:val="24"/>
        </w:rPr>
        <w:t xml:space="preserve">Candida tropicalis. Rev Iberoam Micol. </w:t>
      </w:r>
      <w:r w:rsidRPr="002173A1">
        <w:rPr>
          <w:rFonts w:ascii="Times New Roman" w:hAnsi="Times New Roman"/>
          <w:bCs/>
          <w:iCs/>
          <w:sz w:val="24"/>
          <w:szCs w:val="24"/>
        </w:rPr>
        <w:t>2007; 24: 272-277.</w:t>
      </w:r>
    </w:p>
    <w:p w:rsidR="00CE5E42" w:rsidRPr="00F66332" w:rsidRDefault="00CE5E42" w:rsidP="000E286A">
      <w:pPr>
        <w:pStyle w:val="Prrafodelista"/>
        <w:spacing w:before="120" w:after="0" w:line="240" w:lineRule="auto"/>
        <w:ind w:left="786"/>
        <w:jc w:val="both"/>
        <w:rPr>
          <w:rFonts w:ascii="Times New Roman" w:hAnsi="Times New Roman"/>
          <w:sz w:val="24"/>
          <w:szCs w:val="24"/>
        </w:rPr>
      </w:pPr>
    </w:p>
    <w:p w:rsidR="00072694" w:rsidRPr="002173A1" w:rsidRDefault="00072694" w:rsidP="000E286A">
      <w:pPr>
        <w:pStyle w:val="Prrafodelista"/>
        <w:numPr>
          <w:ilvl w:val="0"/>
          <w:numId w:val="4"/>
        </w:numPr>
        <w:spacing w:before="120" w:after="0" w:line="240" w:lineRule="auto"/>
        <w:jc w:val="both"/>
        <w:rPr>
          <w:rFonts w:ascii="Times New Roman" w:hAnsi="Times New Roman"/>
          <w:sz w:val="24"/>
          <w:szCs w:val="24"/>
          <w:lang w:val="en-US"/>
        </w:rPr>
      </w:pPr>
      <w:r w:rsidRPr="002173A1">
        <w:rPr>
          <w:rFonts w:ascii="Times New Roman" w:hAnsi="Times New Roman"/>
          <w:sz w:val="24"/>
          <w:szCs w:val="24"/>
        </w:rPr>
        <w:t xml:space="preserve">Li Y, Ma Y, Zhang L, </w:t>
      </w:r>
      <w:r w:rsidRPr="0082186E">
        <w:rPr>
          <w:rFonts w:ascii="Times New Roman" w:hAnsi="Times New Roman"/>
          <w:i/>
          <w:sz w:val="24"/>
          <w:szCs w:val="24"/>
        </w:rPr>
        <w:t>et al</w:t>
      </w:r>
      <w:r w:rsidRPr="002173A1">
        <w:rPr>
          <w:rFonts w:ascii="Times New Roman" w:hAnsi="Times New Roman"/>
          <w:sz w:val="24"/>
          <w:szCs w:val="24"/>
        </w:rPr>
        <w:t xml:space="preserve">. </w:t>
      </w:r>
      <w:r w:rsidRPr="0082186E">
        <w:rPr>
          <w:rFonts w:ascii="Times New Roman" w:hAnsi="Times New Roman"/>
          <w:i/>
          <w:sz w:val="24"/>
          <w:szCs w:val="24"/>
          <w:lang w:val="en-US"/>
        </w:rPr>
        <w:t>In Vivo</w:t>
      </w:r>
      <w:r w:rsidR="0082186E">
        <w:rPr>
          <w:rFonts w:ascii="Times New Roman" w:hAnsi="Times New Roman"/>
          <w:sz w:val="24"/>
          <w:szCs w:val="24"/>
          <w:lang w:val="en-US"/>
        </w:rPr>
        <w:t xml:space="preserve"> inhibitory effect on the biofilm f</w:t>
      </w:r>
      <w:r w:rsidRPr="002173A1">
        <w:rPr>
          <w:rFonts w:ascii="Times New Roman" w:hAnsi="Times New Roman"/>
          <w:sz w:val="24"/>
          <w:szCs w:val="24"/>
          <w:lang w:val="en-US"/>
        </w:rPr>
        <w:t xml:space="preserve">ormation of </w:t>
      </w:r>
      <w:r w:rsidRPr="002173A1">
        <w:rPr>
          <w:rFonts w:ascii="Times New Roman" w:hAnsi="Times New Roman"/>
          <w:i/>
          <w:sz w:val="24"/>
          <w:szCs w:val="24"/>
          <w:lang w:val="en-US"/>
        </w:rPr>
        <w:t>Candida</w:t>
      </w:r>
      <w:r w:rsidR="00CE4378" w:rsidRPr="002173A1">
        <w:rPr>
          <w:rFonts w:ascii="Times New Roman" w:hAnsi="Times New Roman"/>
          <w:i/>
          <w:sz w:val="24"/>
          <w:szCs w:val="24"/>
          <w:lang w:val="en-US"/>
        </w:rPr>
        <w:t xml:space="preserve"> </w:t>
      </w:r>
      <w:r w:rsidRPr="002173A1">
        <w:rPr>
          <w:rFonts w:ascii="Times New Roman" w:hAnsi="Times New Roman"/>
          <w:i/>
          <w:sz w:val="24"/>
          <w:szCs w:val="24"/>
          <w:lang w:val="en-US"/>
        </w:rPr>
        <w:t>albicans</w:t>
      </w:r>
      <w:r w:rsidR="0082186E">
        <w:rPr>
          <w:rFonts w:ascii="Times New Roman" w:hAnsi="Times New Roman"/>
          <w:sz w:val="24"/>
          <w:szCs w:val="24"/>
          <w:lang w:val="en-US"/>
        </w:rPr>
        <w:t xml:space="preserve"> by liverwort derived r</w:t>
      </w:r>
      <w:r w:rsidRPr="002173A1">
        <w:rPr>
          <w:rFonts w:ascii="Times New Roman" w:hAnsi="Times New Roman"/>
          <w:sz w:val="24"/>
          <w:szCs w:val="24"/>
          <w:lang w:val="en-US"/>
        </w:rPr>
        <w:t xml:space="preserve">iccardin D. </w:t>
      </w:r>
      <w:r w:rsidRPr="002173A1">
        <w:rPr>
          <w:rFonts w:ascii="Times New Roman" w:hAnsi="Times New Roman"/>
          <w:i/>
          <w:sz w:val="24"/>
          <w:szCs w:val="24"/>
          <w:lang w:val="en-US"/>
        </w:rPr>
        <w:t xml:space="preserve">PLoS ONE. </w:t>
      </w:r>
      <w:r w:rsidRPr="002173A1">
        <w:rPr>
          <w:rFonts w:ascii="Times New Roman" w:hAnsi="Times New Roman"/>
          <w:sz w:val="24"/>
          <w:szCs w:val="24"/>
          <w:lang w:val="en-US"/>
        </w:rPr>
        <w:t>2012; 7(4): 1-8.</w:t>
      </w:r>
    </w:p>
    <w:p w:rsidR="00072694" w:rsidRPr="002173A1" w:rsidRDefault="00072694" w:rsidP="000E286A">
      <w:pPr>
        <w:numPr>
          <w:ilvl w:val="0"/>
          <w:numId w:val="4"/>
        </w:numPr>
        <w:spacing w:before="120" w:after="0" w:line="240" w:lineRule="auto"/>
        <w:jc w:val="both"/>
        <w:rPr>
          <w:rFonts w:ascii="Times New Roman" w:hAnsi="Times New Roman"/>
          <w:sz w:val="24"/>
          <w:szCs w:val="24"/>
        </w:rPr>
      </w:pPr>
      <w:r w:rsidRPr="002173A1">
        <w:rPr>
          <w:rFonts w:ascii="Times New Roman" w:hAnsi="Times New Roman"/>
          <w:sz w:val="24"/>
          <w:szCs w:val="24"/>
        </w:rPr>
        <w:t>Sierra C. Estrategias para la elaboración de un proyecto de investigación. V</w:t>
      </w:r>
      <w:r w:rsidR="00231819">
        <w:rPr>
          <w:rFonts w:ascii="Times New Roman" w:hAnsi="Times New Roman"/>
          <w:sz w:val="24"/>
          <w:szCs w:val="24"/>
        </w:rPr>
        <w:t>alencia</w:t>
      </w:r>
      <w:r w:rsidRPr="002173A1">
        <w:rPr>
          <w:rFonts w:ascii="Times New Roman" w:hAnsi="Times New Roman"/>
          <w:sz w:val="24"/>
          <w:szCs w:val="24"/>
        </w:rPr>
        <w:t>. 2004</w:t>
      </w:r>
      <w:r w:rsidR="00CE5E42">
        <w:rPr>
          <w:rFonts w:ascii="Times New Roman" w:hAnsi="Times New Roman"/>
          <w:sz w:val="24"/>
          <w:szCs w:val="24"/>
        </w:rPr>
        <w:t>:</w:t>
      </w:r>
      <w:r w:rsidR="00CA0B87">
        <w:rPr>
          <w:rFonts w:ascii="Times New Roman" w:hAnsi="Times New Roman"/>
          <w:sz w:val="24"/>
          <w:szCs w:val="24"/>
        </w:rPr>
        <w:t xml:space="preserve"> </w:t>
      </w:r>
      <w:r w:rsidR="00CE5E42">
        <w:rPr>
          <w:rFonts w:ascii="Times New Roman" w:hAnsi="Times New Roman"/>
          <w:sz w:val="24"/>
          <w:szCs w:val="24"/>
        </w:rPr>
        <w:t>55-58</w:t>
      </w:r>
    </w:p>
    <w:p w:rsidR="00256509" w:rsidRDefault="00515943" w:rsidP="000E286A">
      <w:pPr>
        <w:numPr>
          <w:ilvl w:val="0"/>
          <w:numId w:val="4"/>
        </w:numPr>
        <w:spacing w:before="120" w:after="0" w:line="240" w:lineRule="auto"/>
        <w:jc w:val="both"/>
        <w:rPr>
          <w:rFonts w:ascii="Times New Roman" w:hAnsi="Times New Roman"/>
          <w:sz w:val="24"/>
          <w:szCs w:val="24"/>
        </w:rPr>
      </w:pPr>
      <w:r>
        <w:rPr>
          <w:rFonts w:ascii="Times New Roman" w:hAnsi="Times New Roman"/>
          <w:sz w:val="24"/>
          <w:szCs w:val="24"/>
        </w:rPr>
        <w:t xml:space="preserve">Fidias A. </w:t>
      </w:r>
      <w:r w:rsidR="00072694" w:rsidRPr="00256509">
        <w:rPr>
          <w:rFonts w:ascii="Times New Roman" w:hAnsi="Times New Roman"/>
          <w:sz w:val="24"/>
          <w:szCs w:val="24"/>
        </w:rPr>
        <w:t xml:space="preserve">Lerma H. </w:t>
      </w:r>
      <w:r>
        <w:rPr>
          <w:rFonts w:ascii="Times New Roman" w:hAnsi="Times New Roman"/>
          <w:sz w:val="24"/>
          <w:szCs w:val="24"/>
        </w:rPr>
        <w:t xml:space="preserve">El </w:t>
      </w:r>
      <w:r w:rsidR="00B94956">
        <w:rPr>
          <w:rFonts w:ascii="Times New Roman" w:hAnsi="Times New Roman"/>
          <w:sz w:val="24"/>
          <w:szCs w:val="24"/>
        </w:rPr>
        <w:t>p</w:t>
      </w:r>
      <w:r>
        <w:rPr>
          <w:rFonts w:ascii="Times New Roman" w:hAnsi="Times New Roman"/>
          <w:sz w:val="24"/>
          <w:szCs w:val="24"/>
        </w:rPr>
        <w:t>royecto de investigación</w:t>
      </w:r>
      <w:r w:rsidR="004F5A5A">
        <w:rPr>
          <w:rFonts w:ascii="Times New Roman" w:hAnsi="Times New Roman"/>
          <w:sz w:val="24"/>
          <w:szCs w:val="24"/>
        </w:rPr>
        <w:t xml:space="preserve">: Introducción a la investigación </w:t>
      </w:r>
      <w:r w:rsidR="00B94956">
        <w:rPr>
          <w:rFonts w:ascii="Times New Roman" w:hAnsi="Times New Roman"/>
          <w:sz w:val="24"/>
          <w:szCs w:val="24"/>
        </w:rPr>
        <w:t>c</w:t>
      </w:r>
      <w:r w:rsidR="004F5A5A">
        <w:rPr>
          <w:rFonts w:ascii="Times New Roman" w:hAnsi="Times New Roman"/>
          <w:sz w:val="24"/>
          <w:szCs w:val="24"/>
        </w:rPr>
        <w:t>ientífica</w:t>
      </w:r>
      <w:r w:rsidR="00072694" w:rsidRPr="00256509">
        <w:rPr>
          <w:rFonts w:ascii="Times New Roman" w:hAnsi="Times New Roman"/>
          <w:sz w:val="24"/>
          <w:szCs w:val="24"/>
        </w:rPr>
        <w:t>.</w:t>
      </w:r>
      <w:r>
        <w:rPr>
          <w:rFonts w:ascii="Times New Roman" w:hAnsi="Times New Roman"/>
          <w:sz w:val="24"/>
          <w:szCs w:val="24"/>
        </w:rPr>
        <w:t xml:space="preserve"> 6ta Ed. Episteme</w:t>
      </w:r>
      <w:r w:rsidR="004F5A5A">
        <w:rPr>
          <w:rFonts w:ascii="Times New Roman" w:hAnsi="Times New Roman"/>
          <w:sz w:val="24"/>
          <w:szCs w:val="24"/>
        </w:rPr>
        <w:t xml:space="preserve">, </w:t>
      </w:r>
      <w:r w:rsidR="00B94956">
        <w:rPr>
          <w:rFonts w:ascii="Times New Roman" w:hAnsi="Times New Roman"/>
          <w:sz w:val="24"/>
          <w:szCs w:val="24"/>
        </w:rPr>
        <w:t>Caracas</w:t>
      </w:r>
      <w:r w:rsidR="004F5A5A">
        <w:rPr>
          <w:rFonts w:ascii="Times New Roman" w:hAnsi="Times New Roman"/>
          <w:sz w:val="24"/>
          <w:szCs w:val="24"/>
        </w:rPr>
        <w:t>. 2012: 24-36</w:t>
      </w:r>
    </w:p>
    <w:p w:rsidR="003925A4" w:rsidRPr="002173A1" w:rsidRDefault="003925A4" w:rsidP="000E286A">
      <w:pPr>
        <w:numPr>
          <w:ilvl w:val="0"/>
          <w:numId w:val="4"/>
        </w:numPr>
        <w:spacing w:before="120" w:after="0" w:line="240" w:lineRule="auto"/>
        <w:jc w:val="both"/>
        <w:rPr>
          <w:rFonts w:ascii="Times New Roman" w:hAnsi="Times New Roman"/>
          <w:sz w:val="24"/>
          <w:szCs w:val="24"/>
          <w:lang w:val="es-ES"/>
        </w:rPr>
      </w:pPr>
      <w:r>
        <w:rPr>
          <w:rFonts w:ascii="Times New Roman" w:eastAsia="Calibri" w:hAnsi="Times New Roman"/>
          <w:sz w:val="24"/>
          <w:szCs w:val="24"/>
          <w:lang w:val="es-ES" w:eastAsia="es-ES"/>
        </w:rPr>
        <w:lastRenderedPageBreak/>
        <w:t>Winn W</w:t>
      </w:r>
      <w:r w:rsidRPr="002173A1">
        <w:rPr>
          <w:rFonts w:ascii="Times New Roman" w:eastAsia="Calibri" w:hAnsi="Times New Roman"/>
          <w:sz w:val="24"/>
          <w:szCs w:val="24"/>
          <w:lang w:val="es-ES" w:eastAsia="es-ES"/>
        </w:rPr>
        <w:t>, Allen S, Jandan W,</w:t>
      </w:r>
      <w:r w:rsidR="0082186E">
        <w:rPr>
          <w:rFonts w:ascii="Times New Roman" w:eastAsia="Calibri" w:hAnsi="Times New Roman"/>
          <w:sz w:val="24"/>
          <w:szCs w:val="24"/>
          <w:lang w:val="es-ES" w:eastAsia="es-ES"/>
        </w:rPr>
        <w:t xml:space="preserve"> </w:t>
      </w:r>
      <w:r w:rsidRPr="003925A4">
        <w:rPr>
          <w:rFonts w:ascii="Times New Roman" w:eastAsia="Calibri" w:hAnsi="Times New Roman"/>
          <w:i/>
          <w:sz w:val="24"/>
          <w:szCs w:val="24"/>
          <w:lang w:val="es-ES" w:eastAsia="es-ES"/>
        </w:rPr>
        <w:t>et al</w:t>
      </w:r>
      <w:r w:rsidRPr="002173A1">
        <w:rPr>
          <w:rFonts w:ascii="Times New Roman" w:eastAsia="Calibri" w:hAnsi="Times New Roman"/>
          <w:sz w:val="24"/>
          <w:szCs w:val="24"/>
          <w:lang w:val="es-ES" w:eastAsia="es-ES"/>
        </w:rPr>
        <w:t xml:space="preserve">. </w:t>
      </w:r>
      <w:r>
        <w:rPr>
          <w:rFonts w:ascii="Times New Roman" w:eastAsia="Calibri" w:hAnsi="Times New Roman"/>
          <w:sz w:val="24"/>
          <w:szCs w:val="24"/>
          <w:lang w:val="es-ES" w:eastAsia="es-ES"/>
        </w:rPr>
        <w:t xml:space="preserve">Koneman </w:t>
      </w:r>
      <w:r w:rsidRPr="002173A1">
        <w:rPr>
          <w:rFonts w:ascii="Times New Roman" w:eastAsia="Calibri" w:hAnsi="Times New Roman"/>
          <w:sz w:val="24"/>
          <w:szCs w:val="24"/>
          <w:lang w:val="es-ES" w:eastAsia="es-ES"/>
        </w:rPr>
        <w:t>Diagnóstico Microbiológico</w:t>
      </w:r>
      <w:r>
        <w:rPr>
          <w:rFonts w:ascii="Times New Roman" w:eastAsia="Calibri" w:hAnsi="Times New Roman"/>
          <w:sz w:val="24"/>
          <w:szCs w:val="24"/>
          <w:lang w:val="es-ES" w:eastAsia="es-ES"/>
        </w:rPr>
        <w:t xml:space="preserve"> Texto y Atlas a Color. 6ta Ed. Médica Panamericana, </w:t>
      </w:r>
      <w:r w:rsidR="00231819">
        <w:rPr>
          <w:rFonts w:ascii="Times New Roman" w:eastAsia="Calibri" w:hAnsi="Times New Roman"/>
          <w:sz w:val="24"/>
          <w:szCs w:val="24"/>
          <w:lang w:val="es-ES" w:eastAsia="es-ES"/>
        </w:rPr>
        <w:t xml:space="preserve">Buenos Aires. </w:t>
      </w:r>
      <w:r>
        <w:rPr>
          <w:rFonts w:ascii="Times New Roman" w:eastAsia="Calibri" w:hAnsi="Times New Roman"/>
          <w:sz w:val="24"/>
          <w:szCs w:val="24"/>
          <w:lang w:val="es-ES" w:eastAsia="es-ES"/>
        </w:rPr>
        <w:t>2008</w:t>
      </w:r>
      <w:r w:rsidRPr="003925A4">
        <w:rPr>
          <w:rFonts w:ascii="Times New Roman" w:eastAsia="Calibri" w:hAnsi="Times New Roman"/>
          <w:sz w:val="24"/>
          <w:szCs w:val="24"/>
          <w:lang w:val="es-ES" w:eastAsia="es-ES"/>
        </w:rPr>
        <w:t>:</w:t>
      </w:r>
      <w:r>
        <w:rPr>
          <w:rFonts w:ascii="Times New Roman" w:eastAsia="Calibri" w:hAnsi="Times New Roman"/>
          <w:sz w:val="24"/>
          <w:szCs w:val="24"/>
          <w:lang w:val="es-ES" w:eastAsia="es-ES"/>
        </w:rPr>
        <w:t xml:space="preserve"> 1167-1172</w:t>
      </w:r>
    </w:p>
    <w:p w:rsidR="00072694" w:rsidRPr="002173A1" w:rsidRDefault="00072694" w:rsidP="000E286A">
      <w:pPr>
        <w:numPr>
          <w:ilvl w:val="0"/>
          <w:numId w:val="4"/>
        </w:numPr>
        <w:spacing w:before="120" w:after="0" w:line="240" w:lineRule="auto"/>
        <w:jc w:val="both"/>
        <w:rPr>
          <w:rFonts w:ascii="Times New Roman" w:hAnsi="Times New Roman"/>
          <w:sz w:val="24"/>
          <w:szCs w:val="24"/>
        </w:rPr>
      </w:pPr>
      <w:r w:rsidRPr="002173A1">
        <w:rPr>
          <w:rFonts w:ascii="Times New Roman" w:hAnsi="Times New Roman"/>
          <w:sz w:val="24"/>
          <w:szCs w:val="24"/>
          <w:lang w:val="es-ES_tradnl"/>
        </w:rPr>
        <w:t>Rojas T,</w:t>
      </w:r>
      <w:r w:rsidRPr="002173A1">
        <w:rPr>
          <w:rFonts w:ascii="Times New Roman" w:hAnsi="Times New Roman"/>
          <w:sz w:val="24"/>
          <w:szCs w:val="24"/>
        </w:rPr>
        <w:t xml:space="preserve"> Montoya A, Moreno A, Mujica R, Vásquez Y. Formación de biopelículas y susceptibilidad antimicrobiana entre coliformes aislados en agua potable embotellada en Carabobo, Venezuela. </w:t>
      </w:r>
      <w:r w:rsidRPr="002173A1">
        <w:rPr>
          <w:rFonts w:ascii="Times New Roman" w:hAnsi="Times New Roman"/>
          <w:i/>
          <w:sz w:val="24"/>
          <w:szCs w:val="24"/>
        </w:rPr>
        <w:t xml:space="preserve">Bol. Mal. Salud Amb. </w:t>
      </w:r>
      <w:r w:rsidRPr="002173A1">
        <w:rPr>
          <w:rFonts w:ascii="Times New Roman" w:hAnsi="Times New Roman"/>
          <w:sz w:val="24"/>
          <w:szCs w:val="24"/>
        </w:rPr>
        <w:t>2012; 52(1): 87-97.</w:t>
      </w:r>
    </w:p>
    <w:p w:rsidR="00186112" w:rsidRDefault="00186112" w:rsidP="000E286A">
      <w:pPr>
        <w:numPr>
          <w:ilvl w:val="0"/>
          <w:numId w:val="4"/>
        </w:numPr>
        <w:spacing w:before="120" w:after="0" w:line="240" w:lineRule="auto"/>
        <w:jc w:val="both"/>
        <w:rPr>
          <w:rFonts w:ascii="Times New Roman" w:hAnsi="Times New Roman"/>
          <w:sz w:val="24"/>
          <w:szCs w:val="24"/>
          <w:lang w:eastAsia="es-VE"/>
        </w:rPr>
      </w:pPr>
      <w:r w:rsidRPr="002173A1">
        <w:rPr>
          <w:rFonts w:ascii="Times New Roman" w:hAnsi="Times New Roman"/>
          <w:sz w:val="24"/>
          <w:szCs w:val="24"/>
        </w:rPr>
        <w:t>Gil M, Merchán K, Quevedo G</w:t>
      </w:r>
      <w:r w:rsidR="00E076E2">
        <w:rPr>
          <w:rFonts w:ascii="Times New Roman" w:hAnsi="Times New Roman"/>
          <w:sz w:val="24"/>
          <w:szCs w:val="24"/>
        </w:rPr>
        <w:t xml:space="preserve"> </w:t>
      </w:r>
      <w:r w:rsidR="00E076E2" w:rsidRPr="00E076E2">
        <w:rPr>
          <w:rFonts w:ascii="Times New Roman" w:hAnsi="Times New Roman"/>
          <w:i/>
          <w:sz w:val="24"/>
          <w:szCs w:val="24"/>
        </w:rPr>
        <w:t>y cols</w:t>
      </w:r>
      <w:r w:rsidR="00E076E2">
        <w:rPr>
          <w:rFonts w:ascii="Times New Roman" w:hAnsi="Times New Roman"/>
          <w:sz w:val="24"/>
          <w:szCs w:val="24"/>
        </w:rPr>
        <w:t xml:space="preserve">. </w:t>
      </w:r>
      <w:r w:rsidRPr="002173A1">
        <w:rPr>
          <w:rFonts w:ascii="Times New Roman" w:hAnsi="Times New Roman"/>
          <w:sz w:val="24"/>
          <w:szCs w:val="24"/>
        </w:rPr>
        <w:t xml:space="preserve">Formación de Biopelículas en aislados de </w:t>
      </w:r>
      <w:r w:rsidRPr="002173A1">
        <w:rPr>
          <w:rFonts w:ascii="Times New Roman" w:hAnsi="Times New Roman"/>
          <w:i/>
          <w:sz w:val="24"/>
          <w:szCs w:val="24"/>
        </w:rPr>
        <w:t>S. aureus</w:t>
      </w:r>
      <w:r w:rsidRPr="002173A1">
        <w:rPr>
          <w:rFonts w:ascii="Times New Roman" w:hAnsi="Times New Roman"/>
          <w:sz w:val="24"/>
          <w:szCs w:val="24"/>
        </w:rPr>
        <w:t xml:space="preserve"> según la susceptibilidad antimicrobiana y la procedencia clínica.  </w:t>
      </w:r>
      <w:r w:rsidRPr="008642C4">
        <w:rPr>
          <w:rFonts w:ascii="Times New Roman" w:hAnsi="Times New Roman"/>
          <w:i/>
          <w:sz w:val="24"/>
          <w:szCs w:val="24"/>
        </w:rPr>
        <w:t>Rev Vitae</w:t>
      </w:r>
      <w:r w:rsidRPr="002173A1">
        <w:rPr>
          <w:rFonts w:ascii="Times New Roman" w:hAnsi="Times New Roman"/>
          <w:sz w:val="24"/>
          <w:szCs w:val="24"/>
        </w:rPr>
        <w:t xml:space="preserve"> 2015; 62 (2):1-8</w:t>
      </w:r>
    </w:p>
    <w:p w:rsidR="00284FB2" w:rsidRPr="00387464" w:rsidRDefault="00284FB2" w:rsidP="000E286A">
      <w:pPr>
        <w:pStyle w:val="Prrafodelista"/>
        <w:numPr>
          <w:ilvl w:val="0"/>
          <w:numId w:val="4"/>
        </w:numPr>
        <w:spacing w:before="120" w:after="0" w:line="240" w:lineRule="auto"/>
        <w:jc w:val="both"/>
        <w:rPr>
          <w:rFonts w:ascii="Times New Roman" w:hAnsi="Times New Roman"/>
          <w:sz w:val="24"/>
          <w:szCs w:val="24"/>
          <w:lang w:val="es-ES"/>
        </w:rPr>
      </w:pPr>
      <w:r w:rsidRPr="00284FB2">
        <w:rPr>
          <w:rFonts w:ascii="Times New Roman" w:hAnsi="Times New Roman"/>
          <w:sz w:val="24"/>
          <w:szCs w:val="24"/>
          <w:lang w:val="es-ES"/>
        </w:rPr>
        <w:t xml:space="preserve">Muñoz G. </w:t>
      </w:r>
      <w:r w:rsidRPr="00284FB2">
        <w:rPr>
          <w:rFonts w:ascii="Times New Roman" w:hAnsi="Times New Roman"/>
          <w:i/>
          <w:sz w:val="24"/>
          <w:szCs w:val="24"/>
        </w:rPr>
        <w:t>Candida glabrata</w:t>
      </w:r>
      <w:r w:rsidRPr="00284FB2">
        <w:rPr>
          <w:rFonts w:ascii="Times New Roman" w:hAnsi="Times New Roman"/>
          <w:sz w:val="24"/>
          <w:szCs w:val="24"/>
        </w:rPr>
        <w:t xml:space="preserve">: un patógeno emergente. Biociencias 2015; 10 (1): 89 </w:t>
      </w:r>
      <w:r>
        <w:rPr>
          <w:rFonts w:ascii="Times New Roman" w:hAnsi="Times New Roman"/>
          <w:sz w:val="24"/>
          <w:szCs w:val="24"/>
        </w:rPr>
        <w:t>–</w:t>
      </w:r>
      <w:r w:rsidRPr="00284FB2">
        <w:rPr>
          <w:rFonts w:ascii="Times New Roman" w:hAnsi="Times New Roman"/>
          <w:sz w:val="24"/>
          <w:szCs w:val="24"/>
        </w:rPr>
        <w:t xml:space="preserve"> 102</w:t>
      </w:r>
    </w:p>
    <w:p w:rsidR="00387464" w:rsidRPr="00387464" w:rsidRDefault="00387464" w:rsidP="000E286A">
      <w:pPr>
        <w:numPr>
          <w:ilvl w:val="0"/>
          <w:numId w:val="4"/>
        </w:numPr>
        <w:spacing w:before="120" w:line="240" w:lineRule="auto"/>
        <w:jc w:val="both"/>
        <w:rPr>
          <w:rFonts w:ascii="Times New Roman" w:hAnsi="Times New Roman"/>
          <w:sz w:val="24"/>
          <w:szCs w:val="24"/>
          <w:lang w:eastAsia="es-VE"/>
        </w:rPr>
      </w:pPr>
      <w:r w:rsidRPr="00F63C07">
        <w:rPr>
          <w:rFonts w:ascii="Times New Roman" w:hAnsi="Times New Roman"/>
          <w:sz w:val="24"/>
          <w:szCs w:val="24"/>
          <w:lang w:val="en-US"/>
        </w:rPr>
        <w:t xml:space="preserve">Harriott M y Noverr M. Importance of </w:t>
      </w:r>
      <w:r w:rsidRPr="00F63C07">
        <w:rPr>
          <w:rFonts w:ascii="Times New Roman" w:hAnsi="Times New Roman"/>
          <w:i/>
          <w:sz w:val="24"/>
          <w:szCs w:val="24"/>
          <w:lang w:val="en-US"/>
        </w:rPr>
        <w:t>Candida</w:t>
      </w:r>
      <w:r w:rsidRPr="00F63C07">
        <w:rPr>
          <w:rFonts w:ascii="Times New Roman" w:hAnsi="Times New Roman"/>
          <w:sz w:val="24"/>
          <w:szCs w:val="24"/>
          <w:lang w:val="en-US"/>
        </w:rPr>
        <w:t xml:space="preserve">-bacterial polymicrobial biofilms indisease. </w:t>
      </w:r>
      <w:r w:rsidRPr="00F63C07">
        <w:rPr>
          <w:rFonts w:ascii="Times New Roman" w:hAnsi="Times New Roman"/>
          <w:i/>
          <w:sz w:val="24"/>
          <w:szCs w:val="24"/>
          <w:lang w:val="en-US"/>
        </w:rPr>
        <w:t>Trends Microbiol</w:t>
      </w:r>
      <w:r w:rsidRPr="00F63C07">
        <w:rPr>
          <w:rFonts w:ascii="Times New Roman" w:hAnsi="Times New Roman"/>
          <w:sz w:val="24"/>
          <w:szCs w:val="24"/>
          <w:lang w:val="en-US"/>
        </w:rPr>
        <w:t xml:space="preserve"> 2011; 19(11): 557–563.</w:t>
      </w:r>
    </w:p>
    <w:p w:rsidR="00387464" w:rsidRDefault="00387464" w:rsidP="000E286A">
      <w:pPr>
        <w:pStyle w:val="NormalWeb"/>
        <w:numPr>
          <w:ilvl w:val="0"/>
          <w:numId w:val="4"/>
        </w:numPr>
        <w:shd w:val="clear" w:color="auto" w:fill="FFFFFF"/>
        <w:spacing w:after="200" w:afterAutospacing="0"/>
        <w:jc w:val="both"/>
        <w:rPr>
          <w:color w:val="000000"/>
        </w:rPr>
      </w:pPr>
      <w:r w:rsidRPr="0083230C">
        <w:rPr>
          <w:color w:val="000000"/>
        </w:rPr>
        <w:t xml:space="preserve">Ciudad-Reynaud A. Infecciones vaginales por Candida: Diágnóstico y Tratamiento. </w:t>
      </w:r>
      <w:r w:rsidRPr="00E076E2">
        <w:rPr>
          <w:i/>
          <w:color w:val="000000"/>
        </w:rPr>
        <w:t>Rev Per Ginecol Obstet</w:t>
      </w:r>
      <w:r w:rsidRPr="0083230C">
        <w:rPr>
          <w:color w:val="000000"/>
        </w:rPr>
        <w:t>. 2007; 53 (3):159-166</w:t>
      </w:r>
    </w:p>
    <w:p w:rsidR="00387464" w:rsidRDefault="00387464" w:rsidP="000E286A">
      <w:pPr>
        <w:numPr>
          <w:ilvl w:val="0"/>
          <w:numId w:val="4"/>
        </w:numPr>
        <w:spacing w:before="120" w:after="0" w:line="240" w:lineRule="auto"/>
        <w:jc w:val="both"/>
        <w:rPr>
          <w:rFonts w:ascii="Times New Roman" w:hAnsi="Times New Roman"/>
          <w:sz w:val="24"/>
          <w:szCs w:val="24"/>
          <w:lang w:eastAsia="es-VE"/>
        </w:rPr>
      </w:pPr>
      <w:r w:rsidRPr="00F63C07">
        <w:rPr>
          <w:rFonts w:ascii="Times New Roman" w:eastAsia="Calibri" w:hAnsi="Times New Roman"/>
          <w:sz w:val="24"/>
          <w:szCs w:val="24"/>
          <w:lang w:val="es-ES" w:eastAsia="es-ES"/>
        </w:rPr>
        <w:t xml:space="preserve">García R, Araiza J, Basurto E, Bonifaz A. </w:t>
      </w:r>
      <w:r w:rsidRPr="00F63C07">
        <w:rPr>
          <w:rFonts w:ascii="Times New Roman" w:eastAsia="Calibri" w:hAnsi="Times New Roman"/>
          <w:bCs/>
          <w:i/>
          <w:sz w:val="24"/>
          <w:szCs w:val="24"/>
          <w:lang w:val="es-ES" w:eastAsia="es-ES"/>
        </w:rPr>
        <w:t>Candida glabrata</w:t>
      </w:r>
      <w:r w:rsidRPr="00F63C07">
        <w:rPr>
          <w:rFonts w:ascii="Times New Roman" w:eastAsia="Calibri" w:hAnsi="Times New Roman"/>
          <w:bCs/>
          <w:iCs/>
          <w:sz w:val="24"/>
          <w:szCs w:val="24"/>
          <w:lang w:val="es-ES" w:eastAsia="es-ES"/>
        </w:rPr>
        <w:t>: Un oportunista emergente en vulvovaginitis</w:t>
      </w:r>
      <w:r w:rsidRPr="00F63C07">
        <w:rPr>
          <w:rFonts w:ascii="Times New Roman" w:eastAsia="Calibri" w:hAnsi="Times New Roman"/>
          <w:bCs/>
          <w:i/>
          <w:iCs/>
          <w:sz w:val="24"/>
          <w:szCs w:val="24"/>
          <w:lang w:val="es-ES" w:eastAsia="es-ES"/>
        </w:rPr>
        <w:t xml:space="preserve">. </w:t>
      </w:r>
      <w:r w:rsidRPr="00F63C07">
        <w:rPr>
          <w:rFonts w:ascii="Times New Roman" w:eastAsia="Calibri" w:hAnsi="Times New Roman"/>
          <w:i/>
          <w:iCs/>
          <w:sz w:val="24"/>
          <w:szCs w:val="24"/>
          <w:lang w:val="es-ES" w:eastAsia="es-ES"/>
        </w:rPr>
        <w:t xml:space="preserve">Cir Ciruj </w:t>
      </w:r>
      <w:r w:rsidRPr="00F63C07">
        <w:rPr>
          <w:rFonts w:ascii="Times New Roman" w:eastAsia="Calibri" w:hAnsi="Times New Roman"/>
          <w:iCs/>
          <w:sz w:val="24"/>
          <w:szCs w:val="24"/>
          <w:lang w:val="es-ES" w:eastAsia="es-ES"/>
        </w:rPr>
        <w:t>2009; 77:455-460.</w:t>
      </w:r>
    </w:p>
    <w:p w:rsidR="00387464" w:rsidRDefault="00387464" w:rsidP="000E286A">
      <w:pPr>
        <w:numPr>
          <w:ilvl w:val="0"/>
          <w:numId w:val="4"/>
        </w:numPr>
        <w:spacing w:before="120" w:after="0" w:line="240" w:lineRule="auto"/>
        <w:jc w:val="both"/>
        <w:rPr>
          <w:rFonts w:ascii="Times New Roman" w:hAnsi="Times New Roman"/>
          <w:sz w:val="24"/>
          <w:szCs w:val="24"/>
          <w:lang w:eastAsia="es-VE"/>
        </w:rPr>
      </w:pPr>
      <w:r w:rsidRPr="002173A1">
        <w:rPr>
          <w:rFonts w:ascii="Times New Roman" w:hAnsi="Times New Roman"/>
          <w:sz w:val="24"/>
          <w:szCs w:val="24"/>
          <w:lang w:eastAsia="es-VE"/>
        </w:rPr>
        <w:t xml:space="preserve">Treviño R. Identificación molecular y caracterización fenotípica de aislamientos clínicos del complejo </w:t>
      </w:r>
      <w:r w:rsidRPr="002173A1">
        <w:rPr>
          <w:rFonts w:ascii="Times New Roman" w:hAnsi="Times New Roman"/>
          <w:i/>
          <w:sz w:val="24"/>
          <w:szCs w:val="24"/>
          <w:lang w:eastAsia="es-VE"/>
        </w:rPr>
        <w:t>Candida parapsilosis</w:t>
      </w:r>
      <w:r w:rsidRPr="002173A1">
        <w:rPr>
          <w:rFonts w:ascii="Times New Roman" w:hAnsi="Times New Roman"/>
          <w:sz w:val="24"/>
          <w:szCs w:val="24"/>
          <w:lang w:eastAsia="es-VE"/>
        </w:rPr>
        <w:t>. [Tesis Doctoral]. Nuevo León, México: Universidad Autónoma de Nuevo León, 2011.</w:t>
      </w:r>
      <w:r w:rsidR="003105C2">
        <w:rPr>
          <w:rFonts w:ascii="Times New Roman" w:hAnsi="Times New Roman"/>
          <w:sz w:val="24"/>
          <w:szCs w:val="24"/>
          <w:lang w:eastAsia="es-VE"/>
        </w:rPr>
        <w:t xml:space="preserve"> [Consultado 15 febrero 2016]</w:t>
      </w:r>
      <w:r>
        <w:rPr>
          <w:rFonts w:ascii="Times New Roman" w:hAnsi="Times New Roman"/>
          <w:sz w:val="24"/>
          <w:szCs w:val="24"/>
          <w:lang w:eastAsia="es-VE"/>
        </w:rPr>
        <w:t xml:space="preserve"> Disponible en: </w:t>
      </w:r>
      <w:hyperlink r:id="rId9" w:history="1">
        <w:r w:rsidRPr="00D42A6A">
          <w:rPr>
            <w:rStyle w:val="Hipervnculo"/>
            <w:rFonts w:ascii="Times New Roman" w:hAnsi="Times New Roman"/>
            <w:sz w:val="24"/>
            <w:szCs w:val="24"/>
            <w:lang w:eastAsia="es-VE"/>
          </w:rPr>
          <w:t>http://eprints.uanl.mx/2885/1/1080221606.pdf</w:t>
        </w:r>
      </w:hyperlink>
    </w:p>
    <w:p w:rsidR="00387464" w:rsidRDefault="00387464" w:rsidP="000E286A">
      <w:pPr>
        <w:numPr>
          <w:ilvl w:val="0"/>
          <w:numId w:val="4"/>
        </w:numPr>
        <w:spacing w:before="120" w:after="0" w:line="240" w:lineRule="auto"/>
        <w:jc w:val="both"/>
        <w:rPr>
          <w:rFonts w:ascii="Times New Roman" w:hAnsi="Times New Roman"/>
          <w:sz w:val="24"/>
          <w:szCs w:val="24"/>
          <w:lang w:eastAsia="es-VE"/>
        </w:rPr>
      </w:pPr>
      <w:r w:rsidRPr="003A2F69">
        <w:rPr>
          <w:rFonts w:ascii="Times New Roman" w:hAnsi="Times New Roman"/>
          <w:sz w:val="24"/>
          <w:szCs w:val="24"/>
        </w:rPr>
        <w:t xml:space="preserve">Saúl Y, Hernández R. Aislamiento de </w:t>
      </w:r>
      <w:r w:rsidRPr="003A2F69">
        <w:rPr>
          <w:rFonts w:ascii="Times New Roman" w:hAnsi="Times New Roman"/>
          <w:i/>
          <w:sz w:val="24"/>
          <w:szCs w:val="24"/>
        </w:rPr>
        <w:t>Candida spp</w:t>
      </w:r>
      <w:r w:rsidRPr="003A2F69">
        <w:rPr>
          <w:rFonts w:ascii="Times New Roman" w:hAnsi="Times New Roman"/>
          <w:sz w:val="24"/>
          <w:szCs w:val="24"/>
        </w:rPr>
        <w:t xml:space="preserve">. en ambiente y personal que labora en una unidad de cuidados intensivos. </w:t>
      </w:r>
      <w:r w:rsidRPr="00D30DC6">
        <w:rPr>
          <w:rFonts w:ascii="Times New Roman" w:hAnsi="Times New Roman"/>
          <w:i/>
          <w:sz w:val="24"/>
          <w:szCs w:val="24"/>
        </w:rPr>
        <w:t>Rev. Sociedad Venez de Microbiol</w:t>
      </w:r>
      <w:r w:rsidRPr="003A2F69">
        <w:rPr>
          <w:rFonts w:ascii="Times New Roman" w:hAnsi="Times New Roman"/>
          <w:sz w:val="24"/>
          <w:szCs w:val="24"/>
        </w:rPr>
        <w:t xml:space="preserve"> 2014; 34:27-32</w:t>
      </w:r>
    </w:p>
    <w:p w:rsidR="00387464" w:rsidRPr="00387464" w:rsidRDefault="00387464" w:rsidP="000E286A">
      <w:pPr>
        <w:numPr>
          <w:ilvl w:val="0"/>
          <w:numId w:val="4"/>
        </w:numPr>
        <w:spacing w:before="240" w:after="0" w:line="240" w:lineRule="auto"/>
        <w:jc w:val="both"/>
        <w:rPr>
          <w:rFonts w:ascii="Times New Roman" w:hAnsi="Times New Roman"/>
          <w:sz w:val="24"/>
          <w:szCs w:val="24"/>
          <w:lang w:eastAsia="es-VE"/>
        </w:rPr>
      </w:pPr>
      <w:r w:rsidRPr="00387464">
        <w:rPr>
          <w:rStyle w:val="nfasis"/>
          <w:rFonts w:ascii="Times New Roman" w:hAnsi="Times New Roman"/>
          <w:i w:val="0"/>
          <w:color w:val="000000"/>
          <w:sz w:val="24"/>
          <w:szCs w:val="24"/>
        </w:rPr>
        <w:t xml:space="preserve">Tapia C, Correa N. </w:t>
      </w:r>
      <w:r w:rsidRPr="00387464">
        <w:rPr>
          <w:rStyle w:val="nfasis"/>
          <w:rFonts w:ascii="Times New Roman" w:hAnsi="Times New Roman"/>
          <w:color w:val="000000"/>
          <w:sz w:val="24"/>
          <w:szCs w:val="24"/>
        </w:rPr>
        <w:t xml:space="preserve">Candida parapsilosis complex. </w:t>
      </w:r>
      <w:r w:rsidRPr="00387464">
        <w:rPr>
          <w:rFonts w:ascii="Times New Roman" w:hAnsi="Times New Roman"/>
          <w:i/>
          <w:sz w:val="24"/>
          <w:szCs w:val="24"/>
        </w:rPr>
        <w:t>Rev. chil. infectol</w:t>
      </w:r>
      <w:r w:rsidRPr="00387464">
        <w:rPr>
          <w:rFonts w:ascii="Times New Roman" w:hAnsi="Times New Roman"/>
          <w:sz w:val="24"/>
          <w:szCs w:val="24"/>
        </w:rPr>
        <w:t>. 2015; 32 (5):569-570</w:t>
      </w:r>
    </w:p>
    <w:p w:rsidR="000A5FB8" w:rsidRPr="000A5FB8" w:rsidRDefault="00387464" w:rsidP="000E286A">
      <w:pPr>
        <w:pStyle w:val="NormalWeb"/>
        <w:numPr>
          <w:ilvl w:val="0"/>
          <w:numId w:val="4"/>
        </w:numPr>
        <w:shd w:val="clear" w:color="auto" w:fill="FFFFFF"/>
        <w:spacing w:before="240" w:beforeAutospacing="0"/>
        <w:jc w:val="both"/>
        <w:rPr>
          <w:rFonts w:ascii="Verdana" w:hAnsi="Verdana"/>
          <w:i/>
          <w:color w:val="000000"/>
          <w:sz w:val="20"/>
          <w:szCs w:val="20"/>
        </w:rPr>
      </w:pPr>
      <w:r>
        <w:t xml:space="preserve">Kothavade R,  Kura M, Valand A,  Panthaki M. </w:t>
      </w:r>
      <w:r w:rsidRPr="006219F0">
        <w:t xml:space="preserve"> </w:t>
      </w:r>
      <w:r w:rsidRPr="006219F0">
        <w:rPr>
          <w:i/>
        </w:rPr>
        <w:t>Candida tropicalis</w:t>
      </w:r>
      <w:r>
        <w:t xml:space="preserve">: its prevalence, pathogenicity and increasing resistance to fluconazole. </w:t>
      </w:r>
      <w:r w:rsidRPr="00206A4C">
        <w:rPr>
          <w:i/>
        </w:rPr>
        <w:t>J Med Microbiol</w:t>
      </w:r>
      <w:r>
        <w:t xml:space="preserve"> 2010; 59 (8): 873–880</w:t>
      </w:r>
    </w:p>
    <w:p w:rsidR="00E15DA3" w:rsidRPr="000A5FB8" w:rsidRDefault="000A5FB8" w:rsidP="000E286A">
      <w:pPr>
        <w:pStyle w:val="NormalWeb"/>
        <w:numPr>
          <w:ilvl w:val="0"/>
          <w:numId w:val="4"/>
        </w:numPr>
        <w:shd w:val="clear" w:color="auto" w:fill="FFFFFF"/>
        <w:spacing w:before="240" w:beforeAutospacing="0"/>
        <w:jc w:val="both"/>
        <w:rPr>
          <w:rFonts w:ascii="Verdana" w:hAnsi="Verdana"/>
          <w:i/>
          <w:color w:val="000000"/>
          <w:sz w:val="20"/>
          <w:szCs w:val="20"/>
        </w:rPr>
      </w:pPr>
      <w:r>
        <w:rPr>
          <w:color w:val="000000"/>
        </w:rPr>
        <w:t xml:space="preserve">Pozo J, Cantón E. </w:t>
      </w:r>
      <w:r w:rsidRPr="000A5FB8">
        <w:rPr>
          <w:color w:val="000000"/>
        </w:rPr>
        <w:t>Candidiasis asociada a biopelículas</w:t>
      </w:r>
      <w:r>
        <w:rPr>
          <w:color w:val="000000"/>
        </w:rPr>
        <w:t xml:space="preserve">. </w:t>
      </w:r>
      <w:hyperlink r:id="rId10" w:history="1">
        <w:r w:rsidR="00E15DA3" w:rsidRPr="000A5FB8">
          <w:rPr>
            <w:rStyle w:val="Hipervnculo"/>
            <w:i/>
            <w:iCs/>
            <w:color w:val="000000"/>
            <w:u w:val="none"/>
          </w:rPr>
          <w:t>Rev Iberoam Micol</w:t>
        </w:r>
      </w:hyperlink>
      <w:r>
        <w:rPr>
          <w:rStyle w:val="nfasis"/>
          <w:color w:val="000000"/>
        </w:rPr>
        <w:t xml:space="preserve"> </w:t>
      </w:r>
      <w:r w:rsidRPr="000A5FB8">
        <w:rPr>
          <w:rStyle w:val="nfasis"/>
          <w:i w:val="0"/>
          <w:color w:val="000000"/>
        </w:rPr>
        <w:t>2016</w:t>
      </w:r>
      <w:r>
        <w:rPr>
          <w:rStyle w:val="nfasis"/>
          <w:i w:val="0"/>
          <w:color w:val="000000"/>
        </w:rPr>
        <w:t>;</w:t>
      </w:r>
      <w:r w:rsidR="00E15DA3" w:rsidRPr="000A5FB8">
        <w:rPr>
          <w:rStyle w:val="nfasis"/>
          <w:color w:val="000000"/>
        </w:rPr>
        <w:t xml:space="preserve"> </w:t>
      </w:r>
      <w:r>
        <w:rPr>
          <w:rStyle w:val="nfasis"/>
          <w:i w:val="0"/>
          <w:color w:val="000000"/>
        </w:rPr>
        <w:t>33(3): 176-183</w:t>
      </w:r>
    </w:p>
    <w:p w:rsidR="00284FB2" w:rsidRPr="00387464" w:rsidRDefault="00284FB2" w:rsidP="000E286A">
      <w:pPr>
        <w:numPr>
          <w:ilvl w:val="0"/>
          <w:numId w:val="4"/>
        </w:numPr>
        <w:spacing w:before="120" w:line="240" w:lineRule="auto"/>
        <w:jc w:val="both"/>
        <w:rPr>
          <w:rFonts w:ascii="Times New Roman" w:hAnsi="Times New Roman"/>
          <w:sz w:val="24"/>
          <w:szCs w:val="24"/>
          <w:lang w:eastAsia="es-VE"/>
        </w:rPr>
      </w:pPr>
      <w:r w:rsidRPr="00F63C07">
        <w:rPr>
          <w:rFonts w:ascii="Times New Roman" w:hAnsi="Times New Roman"/>
          <w:sz w:val="24"/>
          <w:szCs w:val="24"/>
          <w:lang w:val="es-ES" w:eastAsia="es-VE"/>
        </w:rPr>
        <w:t xml:space="preserve">Rossignol T, Ding C, Guida A, d'Enfert C, Higgins D y Mayordomo G. </w:t>
      </w:r>
      <w:r w:rsidRPr="00F63C07">
        <w:rPr>
          <w:rFonts w:ascii="Times New Roman" w:hAnsi="Times New Roman"/>
          <w:color w:val="000000"/>
          <w:sz w:val="24"/>
          <w:szCs w:val="24"/>
        </w:rPr>
        <w:t>Correlation between Biofilm Formation and the Hypoxic Response in</w:t>
      </w:r>
      <w:r w:rsidRPr="00F63C07">
        <w:rPr>
          <w:rStyle w:val="apple-converted-space"/>
          <w:rFonts w:ascii="Times New Roman" w:hAnsi="Times New Roman"/>
          <w:color w:val="000000"/>
          <w:sz w:val="24"/>
          <w:szCs w:val="24"/>
        </w:rPr>
        <w:t> </w:t>
      </w:r>
      <w:r w:rsidRPr="00F63C07">
        <w:rPr>
          <w:rFonts w:ascii="Times New Roman" w:hAnsi="Times New Roman"/>
          <w:i/>
          <w:sz w:val="24"/>
          <w:szCs w:val="24"/>
          <w:lang w:val="es-ES" w:eastAsia="es-VE"/>
        </w:rPr>
        <w:t>Candida parapsilosis</w:t>
      </w:r>
      <w:r w:rsidRPr="00F63C07">
        <w:rPr>
          <w:rFonts w:ascii="Times New Roman" w:hAnsi="Times New Roman"/>
          <w:sz w:val="24"/>
          <w:szCs w:val="24"/>
          <w:lang w:val="es-ES" w:eastAsia="es-VE"/>
        </w:rPr>
        <w:t xml:space="preserve">. </w:t>
      </w:r>
      <w:r w:rsidRPr="00F63C07">
        <w:rPr>
          <w:rFonts w:ascii="Times New Roman" w:hAnsi="Times New Roman"/>
          <w:i/>
          <w:color w:val="000000"/>
          <w:sz w:val="24"/>
          <w:szCs w:val="24"/>
          <w:shd w:val="clear" w:color="auto" w:fill="FFFFFF"/>
        </w:rPr>
        <w:t>Eukaryot Cell.</w:t>
      </w:r>
      <w:r w:rsidRPr="00F63C07">
        <w:rPr>
          <w:rFonts w:ascii="Times New Roman" w:hAnsi="Times New Roman"/>
          <w:sz w:val="24"/>
          <w:szCs w:val="24"/>
          <w:lang w:val="es-ES" w:eastAsia="es-VE"/>
        </w:rPr>
        <w:t xml:space="preserve"> 2009. 8(4): 550-559.</w:t>
      </w:r>
    </w:p>
    <w:p w:rsidR="00F63C07" w:rsidRDefault="00072694" w:rsidP="000E286A">
      <w:pPr>
        <w:numPr>
          <w:ilvl w:val="0"/>
          <w:numId w:val="4"/>
        </w:numPr>
        <w:spacing w:before="120" w:after="0" w:line="240" w:lineRule="auto"/>
        <w:jc w:val="both"/>
        <w:rPr>
          <w:rFonts w:ascii="Times New Roman" w:hAnsi="Times New Roman"/>
          <w:sz w:val="24"/>
          <w:szCs w:val="24"/>
          <w:lang w:eastAsia="es-VE"/>
        </w:rPr>
      </w:pPr>
      <w:r w:rsidRPr="00F63C07">
        <w:rPr>
          <w:rFonts w:ascii="Times New Roman" w:hAnsi="Times New Roman"/>
          <w:sz w:val="24"/>
          <w:szCs w:val="24"/>
          <w:lang w:val="en-US"/>
        </w:rPr>
        <w:t xml:space="preserve">Fidel P, Vázquez J, Sobel J. </w:t>
      </w:r>
      <w:r w:rsidRPr="00F63C07">
        <w:rPr>
          <w:rFonts w:ascii="Times New Roman" w:hAnsi="Times New Roman"/>
          <w:i/>
          <w:sz w:val="24"/>
          <w:szCs w:val="24"/>
          <w:lang w:val="en-US"/>
        </w:rPr>
        <w:t>Candida glabrata</w:t>
      </w:r>
      <w:r w:rsidRPr="00F63C07">
        <w:rPr>
          <w:rFonts w:ascii="Times New Roman" w:hAnsi="Times New Roman"/>
          <w:sz w:val="24"/>
          <w:szCs w:val="24"/>
          <w:lang w:val="en-US"/>
        </w:rPr>
        <w:t xml:space="preserve">: review of epidemiology, pathogenesis, and clinical disease with comparison to </w:t>
      </w:r>
      <w:r w:rsidRPr="00F63C07">
        <w:rPr>
          <w:rFonts w:ascii="Times New Roman" w:hAnsi="Times New Roman"/>
          <w:i/>
          <w:sz w:val="24"/>
          <w:szCs w:val="24"/>
          <w:lang w:val="en-US"/>
        </w:rPr>
        <w:t>Candida albicans</w:t>
      </w:r>
      <w:r w:rsidRPr="00F63C07">
        <w:rPr>
          <w:rFonts w:ascii="Times New Roman" w:hAnsi="Times New Roman"/>
          <w:sz w:val="24"/>
          <w:szCs w:val="24"/>
          <w:lang w:val="en-US"/>
        </w:rPr>
        <w:t xml:space="preserve">. </w:t>
      </w:r>
      <w:r w:rsidRPr="00F63C07">
        <w:rPr>
          <w:rFonts w:ascii="Times New Roman" w:hAnsi="Times New Roman"/>
          <w:i/>
          <w:sz w:val="24"/>
          <w:szCs w:val="24"/>
          <w:lang w:val="en-US"/>
        </w:rPr>
        <w:t>Clin</w:t>
      </w:r>
      <w:r w:rsidR="00A118F6" w:rsidRPr="00F63C07">
        <w:rPr>
          <w:rFonts w:ascii="Times New Roman" w:hAnsi="Times New Roman"/>
          <w:i/>
          <w:sz w:val="24"/>
          <w:szCs w:val="24"/>
          <w:lang w:val="en-US"/>
        </w:rPr>
        <w:t xml:space="preserve"> </w:t>
      </w:r>
      <w:r w:rsidRPr="00F63C07">
        <w:rPr>
          <w:rFonts w:ascii="Times New Roman" w:hAnsi="Times New Roman"/>
          <w:i/>
          <w:sz w:val="24"/>
          <w:szCs w:val="24"/>
          <w:lang w:val="en-US"/>
        </w:rPr>
        <w:t>Microbiol</w:t>
      </w:r>
      <w:r w:rsidRPr="00F63C07">
        <w:rPr>
          <w:rFonts w:ascii="Times New Roman" w:hAnsi="Times New Roman"/>
          <w:sz w:val="24"/>
          <w:szCs w:val="24"/>
          <w:lang w:val="en-US"/>
        </w:rPr>
        <w:t xml:space="preserve"> </w:t>
      </w:r>
      <w:r w:rsidRPr="000A5FB8">
        <w:rPr>
          <w:rFonts w:ascii="Times New Roman" w:hAnsi="Times New Roman"/>
          <w:i/>
          <w:sz w:val="24"/>
          <w:szCs w:val="24"/>
          <w:lang w:val="en-US"/>
        </w:rPr>
        <w:t>Rev</w:t>
      </w:r>
      <w:r w:rsidRPr="00F63C07">
        <w:rPr>
          <w:rFonts w:ascii="Times New Roman" w:hAnsi="Times New Roman"/>
          <w:sz w:val="24"/>
          <w:szCs w:val="24"/>
          <w:lang w:val="en-US"/>
        </w:rPr>
        <w:t>. 1999;</w:t>
      </w:r>
      <w:r w:rsidR="006C3559" w:rsidRPr="00F63C07">
        <w:rPr>
          <w:rFonts w:ascii="Times New Roman" w:hAnsi="Times New Roman"/>
          <w:sz w:val="24"/>
          <w:szCs w:val="24"/>
          <w:lang w:val="en-US"/>
        </w:rPr>
        <w:t xml:space="preserve"> </w:t>
      </w:r>
      <w:r w:rsidRPr="00F63C07">
        <w:rPr>
          <w:rFonts w:ascii="Times New Roman" w:hAnsi="Times New Roman"/>
          <w:sz w:val="24"/>
          <w:szCs w:val="24"/>
          <w:lang w:val="en-US"/>
        </w:rPr>
        <w:t>12:</w:t>
      </w:r>
      <w:r w:rsidR="006C3559" w:rsidRPr="00F63C07">
        <w:rPr>
          <w:rFonts w:ascii="Times New Roman" w:hAnsi="Times New Roman"/>
          <w:sz w:val="24"/>
          <w:szCs w:val="24"/>
          <w:lang w:val="en-US"/>
        </w:rPr>
        <w:t xml:space="preserve"> </w:t>
      </w:r>
      <w:r w:rsidRPr="00F63C07">
        <w:rPr>
          <w:rFonts w:ascii="Times New Roman" w:hAnsi="Times New Roman"/>
          <w:sz w:val="24"/>
          <w:szCs w:val="24"/>
          <w:lang w:val="en-US"/>
        </w:rPr>
        <w:t xml:space="preserve">80-96. </w:t>
      </w:r>
    </w:p>
    <w:p w:rsidR="00F63C07" w:rsidRPr="003A2F69" w:rsidRDefault="00F63C07" w:rsidP="000E286A">
      <w:pPr>
        <w:numPr>
          <w:ilvl w:val="0"/>
          <w:numId w:val="4"/>
        </w:numPr>
        <w:spacing w:before="120" w:after="0" w:line="240" w:lineRule="auto"/>
        <w:jc w:val="both"/>
        <w:rPr>
          <w:rFonts w:ascii="Times New Roman" w:hAnsi="Times New Roman"/>
          <w:sz w:val="24"/>
          <w:szCs w:val="24"/>
          <w:lang w:eastAsia="es-VE"/>
        </w:rPr>
      </w:pPr>
      <w:r w:rsidRPr="00F63C07">
        <w:rPr>
          <w:rFonts w:ascii="Times New Roman" w:hAnsi="Times New Roman"/>
          <w:color w:val="000000"/>
          <w:sz w:val="24"/>
          <w:szCs w:val="24"/>
        </w:rPr>
        <w:t>Ibarra C, Villar M</w:t>
      </w:r>
      <w:r w:rsidR="00E076E2">
        <w:rPr>
          <w:rFonts w:ascii="Times New Roman" w:hAnsi="Times New Roman"/>
          <w:color w:val="000000"/>
          <w:sz w:val="24"/>
          <w:szCs w:val="24"/>
        </w:rPr>
        <w:t>, Gaitán L, Pozos A, Mendoza R,</w:t>
      </w:r>
      <w:r w:rsidRPr="00F63C07">
        <w:rPr>
          <w:rFonts w:ascii="Times New Roman" w:hAnsi="Times New Roman"/>
          <w:color w:val="000000"/>
          <w:sz w:val="24"/>
          <w:szCs w:val="24"/>
        </w:rPr>
        <w:t xml:space="preserve"> Sánchez L. Ensayo de formación y cuantificación de biopelículas mixtas de</w:t>
      </w:r>
      <w:r w:rsidRPr="00F63C07">
        <w:rPr>
          <w:rStyle w:val="apple-converted-space"/>
          <w:rFonts w:ascii="Times New Roman" w:hAnsi="Times New Roman"/>
          <w:color w:val="000000"/>
          <w:sz w:val="24"/>
          <w:szCs w:val="24"/>
        </w:rPr>
        <w:t> </w:t>
      </w:r>
      <w:r w:rsidRPr="00F63C07">
        <w:rPr>
          <w:rFonts w:ascii="Times New Roman" w:hAnsi="Times New Roman"/>
          <w:i/>
          <w:iCs/>
          <w:color w:val="000000"/>
          <w:sz w:val="24"/>
          <w:szCs w:val="24"/>
        </w:rPr>
        <w:t>Candida albicans</w:t>
      </w:r>
      <w:r w:rsidRPr="00F63C07">
        <w:rPr>
          <w:rStyle w:val="apple-converted-space"/>
          <w:rFonts w:ascii="Times New Roman" w:hAnsi="Times New Roman"/>
          <w:color w:val="000000"/>
          <w:sz w:val="24"/>
          <w:szCs w:val="24"/>
        </w:rPr>
        <w:t> </w:t>
      </w:r>
      <w:r w:rsidRPr="00F63C07">
        <w:rPr>
          <w:rFonts w:ascii="Times New Roman" w:hAnsi="Times New Roman"/>
          <w:color w:val="000000"/>
          <w:sz w:val="24"/>
          <w:szCs w:val="24"/>
        </w:rPr>
        <w:t>y</w:t>
      </w:r>
      <w:r w:rsidRPr="00F63C07">
        <w:rPr>
          <w:rStyle w:val="apple-converted-space"/>
          <w:rFonts w:ascii="Times New Roman" w:hAnsi="Times New Roman"/>
          <w:color w:val="000000"/>
          <w:sz w:val="24"/>
          <w:szCs w:val="24"/>
        </w:rPr>
        <w:t> </w:t>
      </w:r>
      <w:r w:rsidRPr="00F63C07">
        <w:rPr>
          <w:rFonts w:ascii="Times New Roman" w:hAnsi="Times New Roman"/>
          <w:i/>
          <w:iCs/>
          <w:color w:val="000000"/>
          <w:sz w:val="24"/>
          <w:szCs w:val="24"/>
        </w:rPr>
        <w:t>Staphylococcus aureus.</w:t>
      </w:r>
      <w:r w:rsidRPr="00F63C07">
        <w:rPr>
          <w:rStyle w:val="apple-converted-space"/>
          <w:rFonts w:ascii="Times New Roman" w:hAnsi="Times New Roman"/>
          <w:i/>
          <w:iCs/>
          <w:color w:val="000000"/>
          <w:sz w:val="24"/>
          <w:szCs w:val="24"/>
        </w:rPr>
        <w:t> </w:t>
      </w:r>
      <w:r w:rsidRPr="00F63C07">
        <w:rPr>
          <w:rFonts w:ascii="Times New Roman" w:hAnsi="Times New Roman"/>
          <w:i/>
          <w:color w:val="000000"/>
          <w:sz w:val="24"/>
          <w:szCs w:val="24"/>
          <w:lang w:val="es-ES"/>
        </w:rPr>
        <w:t>Rev Iberoam Micol</w:t>
      </w:r>
      <w:r w:rsidRPr="00F63C07">
        <w:rPr>
          <w:rFonts w:ascii="Times New Roman" w:hAnsi="Times New Roman"/>
          <w:color w:val="000000"/>
          <w:sz w:val="24"/>
          <w:szCs w:val="24"/>
          <w:lang w:val="es-ES"/>
        </w:rPr>
        <w:t>. 2012; 29(4):214–22.</w:t>
      </w:r>
    </w:p>
    <w:p w:rsidR="00072694" w:rsidRDefault="00072694" w:rsidP="004E2312">
      <w:pPr>
        <w:tabs>
          <w:tab w:val="left" w:pos="965"/>
        </w:tabs>
        <w:rPr>
          <w:rFonts w:ascii="Arial" w:hAnsi="Arial" w:cs="Arial"/>
          <w:sz w:val="24"/>
          <w:szCs w:val="24"/>
        </w:rPr>
      </w:pPr>
    </w:p>
    <w:p w:rsidR="00707535" w:rsidRDefault="00707535" w:rsidP="00707535"/>
    <w:sectPr w:rsidR="00707535" w:rsidSect="002173A1">
      <w:headerReference w:type="default" r:id="rId11"/>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400" w:rsidRDefault="00B61400" w:rsidP="004F2768">
      <w:pPr>
        <w:spacing w:after="0" w:line="240" w:lineRule="auto"/>
      </w:pPr>
      <w:r>
        <w:separator/>
      </w:r>
    </w:p>
  </w:endnote>
  <w:endnote w:type="continuationSeparator" w:id="1">
    <w:p w:rsidR="00B61400" w:rsidRDefault="00B61400" w:rsidP="004F27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Helvetica">
    <w:panose1 w:val="020B060402020203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400" w:rsidRDefault="00B61400" w:rsidP="004F2768">
      <w:pPr>
        <w:spacing w:after="0" w:line="240" w:lineRule="auto"/>
      </w:pPr>
      <w:r>
        <w:separator/>
      </w:r>
    </w:p>
  </w:footnote>
  <w:footnote w:type="continuationSeparator" w:id="1">
    <w:p w:rsidR="00B61400" w:rsidRDefault="00B61400" w:rsidP="004F27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36517"/>
      <w:docPartObj>
        <w:docPartGallery w:val="Page Numbers (Top of Page)"/>
        <w:docPartUnique/>
      </w:docPartObj>
    </w:sdtPr>
    <w:sdtContent>
      <w:p w:rsidR="00707535" w:rsidRDefault="00B04D3B">
        <w:pPr>
          <w:pStyle w:val="Encabezado"/>
          <w:jc w:val="right"/>
        </w:pPr>
        <w:fldSimple w:instr=" PAGE   \* MERGEFORMAT ">
          <w:r w:rsidR="009C5508">
            <w:rPr>
              <w:noProof/>
            </w:rPr>
            <w:t>7</w:t>
          </w:r>
        </w:fldSimple>
      </w:p>
    </w:sdtContent>
  </w:sdt>
  <w:p w:rsidR="00707535" w:rsidRDefault="0070753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92040"/>
    <w:multiLevelType w:val="hybridMultilevel"/>
    <w:tmpl w:val="E1005FE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27A471A1"/>
    <w:multiLevelType w:val="hybridMultilevel"/>
    <w:tmpl w:val="FD5C41A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3DDD7726"/>
    <w:multiLevelType w:val="hybridMultilevel"/>
    <w:tmpl w:val="810636B4"/>
    <w:lvl w:ilvl="0" w:tplc="3DE04462">
      <w:numFmt w:val="bullet"/>
      <w:lvlText w:val="•"/>
      <w:lvlJc w:val="left"/>
      <w:pPr>
        <w:ind w:left="720" w:hanging="360"/>
      </w:pPr>
      <w:rPr>
        <w:rFonts w:ascii="Cambria" w:eastAsia="Cambria"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5905594"/>
    <w:multiLevelType w:val="hybridMultilevel"/>
    <w:tmpl w:val="FA4E3688"/>
    <w:lvl w:ilvl="0" w:tplc="4CC48996">
      <w:start w:val="1"/>
      <w:numFmt w:val="decimal"/>
      <w:lvlText w:val="%1."/>
      <w:lvlJc w:val="left"/>
      <w:pPr>
        <w:ind w:left="786" w:hanging="360"/>
      </w:pPr>
      <w:rPr>
        <w:rFonts w:ascii="Times New Roman" w:hAnsi="Times New Roman" w:cs="Times New Roman" w:hint="default"/>
        <w:i w:val="0"/>
        <w:sz w:val="24"/>
        <w:szCs w:val="24"/>
      </w:rPr>
    </w:lvl>
    <w:lvl w:ilvl="1" w:tplc="200A0019" w:tentative="1">
      <w:start w:val="1"/>
      <w:numFmt w:val="lowerLetter"/>
      <w:lvlText w:val="%2."/>
      <w:lvlJc w:val="left"/>
      <w:pPr>
        <w:ind w:left="1440" w:hanging="360"/>
      </w:pPr>
      <w:rPr>
        <w:rFonts w:cs="Times New Roman"/>
      </w:rPr>
    </w:lvl>
    <w:lvl w:ilvl="2" w:tplc="200A001B" w:tentative="1">
      <w:start w:val="1"/>
      <w:numFmt w:val="lowerRoman"/>
      <w:lvlText w:val="%3."/>
      <w:lvlJc w:val="right"/>
      <w:pPr>
        <w:ind w:left="2160" w:hanging="180"/>
      </w:pPr>
      <w:rPr>
        <w:rFonts w:cs="Times New Roman"/>
      </w:rPr>
    </w:lvl>
    <w:lvl w:ilvl="3" w:tplc="200A000F" w:tentative="1">
      <w:start w:val="1"/>
      <w:numFmt w:val="decimal"/>
      <w:lvlText w:val="%4."/>
      <w:lvlJc w:val="left"/>
      <w:pPr>
        <w:ind w:left="2880" w:hanging="360"/>
      </w:pPr>
      <w:rPr>
        <w:rFonts w:cs="Times New Roman"/>
      </w:rPr>
    </w:lvl>
    <w:lvl w:ilvl="4" w:tplc="200A0019" w:tentative="1">
      <w:start w:val="1"/>
      <w:numFmt w:val="lowerLetter"/>
      <w:lvlText w:val="%5."/>
      <w:lvlJc w:val="left"/>
      <w:pPr>
        <w:ind w:left="3600" w:hanging="360"/>
      </w:pPr>
      <w:rPr>
        <w:rFonts w:cs="Times New Roman"/>
      </w:rPr>
    </w:lvl>
    <w:lvl w:ilvl="5" w:tplc="200A001B" w:tentative="1">
      <w:start w:val="1"/>
      <w:numFmt w:val="lowerRoman"/>
      <w:lvlText w:val="%6."/>
      <w:lvlJc w:val="right"/>
      <w:pPr>
        <w:ind w:left="4320" w:hanging="180"/>
      </w:pPr>
      <w:rPr>
        <w:rFonts w:cs="Times New Roman"/>
      </w:rPr>
    </w:lvl>
    <w:lvl w:ilvl="6" w:tplc="200A000F" w:tentative="1">
      <w:start w:val="1"/>
      <w:numFmt w:val="decimal"/>
      <w:lvlText w:val="%7."/>
      <w:lvlJc w:val="left"/>
      <w:pPr>
        <w:ind w:left="5040" w:hanging="360"/>
      </w:pPr>
      <w:rPr>
        <w:rFonts w:cs="Times New Roman"/>
      </w:rPr>
    </w:lvl>
    <w:lvl w:ilvl="7" w:tplc="200A0019" w:tentative="1">
      <w:start w:val="1"/>
      <w:numFmt w:val="lowerLetter"/>
      <w:lvlText w:val="%8."/>
      <w:lvlJc w:val="left"/>
      <w:pPr>
        <w:ind w:left="5760" w:hanging="360"/>
      </w:pPr>
      <w:rPr>
        <w:rFonts w:cs="Times New Roman"/>
      </w:rPr>
    </w:lvl>
    <w:lvl w:ilvl="8" w:tplc="200A001B" w:tentative="1">
      <w:start w:val="1"/>
      <w:numFmt w:val="lowerRoman"/>
      <w:lvlText w:val="%9."/>
      <w:lvlJc w:val="right"/>
      <w:pPr>
        <w:ind w:left="6480" w:hanging="180"/>
      </w:pPr>
      <w:rPr>
        <w:rFonts w:cs="Times New Roman"/>
      </w:rPr>
    </w:lvl>
  </w:abstractNum>
  <w:abstractNum w:abstractNumId="4">
    <w:nsid w:val="7FE07F27"/>
    <w:multiLevelType w:val="hybridMultilevel"/>
    <w:tmpl w:val="53DA2816"/>
    <w:lvl w:ilvl="0" w:tplc="49302F2C">
      <w:start w:val="1"/>
      <w:numFmt w:val="decimal"/>
      <w:lvlText w:val="%1."/>
      <w:lvlJc w:val="left"/>
      <w:pPr>
        <w:ind w:left="786" w:hanging="360"/>
      </w:pPr>
      <w:rPr>
        <w:rFonts w:ascii="Arial" w:hAnsi="Arial" w:cs="Arial" w:hint="default"/>
        <w:i w:val="0"/>
        <w:sz w:val="24"/>
        <w:szCs w:val="24"/>
      </w:rPr>
    </w:lvl>
    <w:lvl w:ilvl="1" w:tplc="200A0019" w:tentative="1">
      <w:start w:val="1"/>
      <w:numFmt w:val="lowerLetter"/>
      <w:lvlText w:val="%2."/>
      <w:lvlJc w:val="left"/>
      <w:pPr>
        <w:ind w:left="1440" w:hanging="360"/>
      </w:pPr>
      <w:rPr>
        <w:rFonts w:cs="Times New Roman"/>
      </w:rPr>
    </w:lvl>
    <w:lvl w:ilvl="2" w:tplc="200A001B" w:tentative="1">
      <w:start w:val="1"/>
      <w:numFmt w:val="lowerRoman"/>
      <w:lvlText w:val="%3."/>
      <w:lvlJc w:val="right"/>
      <w:pPr>
        <w:ind w:left="2160" w:hanging="180"/>
      </w:pPr>
      <w:rPr>
        <w:rFonts w:cs="Times New Roman"/>
      </w:rPr>
    </w:lvl>
    <w:lvl w:ilvl="3" w:tplc="200A000F" w:tentative="1">
      <w:start w:val="1"/>
      <w:numFmt w:val="decimal"/>
      <w:lvlText w:val="%4."/>
      <w:lvlJc w:val="left"/>
      <w:pPr>
        <w:ind w:left="2880" w:hanging="360"/>
      </w:pPr>
      <w:rPr>
        <w:rFonts w:cs="Times New Roman"/>
      </w:rPr>
    </w:lvl>
    <w:lvl w:ilvl="4" w:tplc="200A0019" w:tentative="1">
      <w:start w:val="1"/>
      <w:numFmt w:val="lowerLetter"/>
      <w:lvlText w:val="%5."/>
      <w:lvlJc w:val="left"/>
      <w:pPr>
        <w:ind w:left="3600" w:hanging="360"/>
      </w:pPr>
      <w:rPr>
        <w:rFonts w:cs="Times New Roman"/>
      </w:rPr>
    </w:lvl>
    <w:lvl w:ilvl="5" w:tplc="200A001B" w:tentative="1">
      <w:start w:val="1"/>
      <w:numFmt w:val="lowerRoman"/>
      <w:lvlText w:val="%6."/>
      <w:lvlJc w:val="right"/>
      <w:pPr>
        <w:ind w:left="4320" w:hanging="180"/>
      </w:pPr>
      <w:rPr>
        <w:rFonts w:cs="Times New Roman"/>
      </w:rPr>
    </w:lvl>
    <w:lvl w:ilvl="6" w:tplc="200A000F" w:tentative="1">
      <w:start w:val="1"/>
      <w:numFmt w:val="decimal"/>
      <w:lvlText w:val="%7."/>
      <w:lvlJc w:val="left"/>
      <w:pPr>
        <w:ind w:left="5040" w:hanging="360"/>
      </w:pPr>
      <w:rPr>
        <w:rFonts w:cs="Times New Roman"/>
      </w:rPr>
    </w:lvl>
    <w:lvl w:ilvl="7" w:tplc="200A0019" w:tentative="1">
      <w:start w:val="1"/>
      <w:numFmt w:val="lowerLetter"/>
      <w:lvlText w:val="%8."/>
      <w:lvlJc w:val="left"/>
      <w:pPr>
        <w:ind w:left="5760" w:hanging="360"/>
      </w:pPr>
      <w:rPr>
        <w:rFonts w:cs="Times New Roman"/>
      </w:rPr>
    </w:lvl>
    <w:lvl w:ilvl="8" w:tplc="200A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72694"/>
    <w:rsid w:val="00002374"/>
    <w:rsid w:val="000032EA"/>
    <w:rsid w:val="00014B76"/>
    <w:rsid w:val="00036054"/>
    <w:rsid w:val="00047F13"/>
    <w:rsid w:val="00055AEF"/>
    <w:rsid w:val="00056602"/>
    <w:rsid w:val="00072694"/>
    <w:rsid w:val="00077B3C"/>
    <w:rsid w:val="000838F1"/>
    <w:rsid w:val="000840B1"/>
    <w:rsid w:val="00096A63"/>
    <w:rsid w:val="000A5FB8"/>
    <w:rsid w:val="000B17A9"/>
    <w:rsid w:val="000C05EE"/>
    <w:rsid w:val="000C18BF"/>
    <w:rsid w:val="000C336A"/>
    <w:rsid w:val="000C61AA"/>
    <w:rsid w:val="000E286A"/>
    <w:rsid w:val="000E3BE2"/>
    <w:rsid w:val="000F383A"/>
    <w:rsid w:val="000F49D9"/>
    <w:rsid w:val="000F4A78"/>
    <w:rsid w:val="00105831"/>
    <w:rsid w:val="00105DA4"/>
    <w:rsid w:val="00111185"/>
    <w:rsid w:val="001205AB"/>
    <w:rsid w:val="00120740"/>
    <w:rsid w:val="00124EA5"/>
    <w:rsid w:val="00140688"/>
    <w:rsid w:val="00155064"/>
    <w:rsid w:val="00156141"/>
    <w:rsid w:val="00163AD5"/>
    <w:rsid w:val="001813CC"/>
    <w:rsid w:val="00184634"/>
    <w:rsid w:val="00186112"/>
    <w:rsid w:val="001B7D60"/>
    <w:rsid w:val="001D579A"/>
    <w:rsid w:val="001F46C9"/>
    <w:rsid w:val="001F6CD7"/>
    <w:rsid w:val="00200577"/>
    <w:rsid w:val="00206A4C"/>
    <w:rsid w:val="002173A1"/>
    <w:rsid w:val="00221782"/>
    <w:rsid w:val="00231819"/>
    <w:rsid w:val="002414B4"/>
    <w:rsid w:val="00254E99"/>
    <w:rsid w:val="00256509"/>
    <w:rsid w:val="00281F82"/>
    <w:rsid w:val="00283D71"/>
    <w:rsid w:val="00284FB2"/>
    <w:rsid w:val="00297133"/>
    <w:rsid w:val="002C3F23"/>
    <w:rsid w:val="002D26D6"/>
    <w:rsid w:val="002D3BAF"/>
    <w:rsid w:val="002D58AD"/>
    <w:rsid w:val="002E08D5"/>
    <w:rsid w:val="002E62CC"/>
    <w:rsid w:val="002F0A60"/>
    <w:rsid w:val="002F7625"/>
    <w:rsid w:val="003105C2"/>
    <w:rsid w:val="00313136"/>
    <w:rsid w:val="00313739"/>
    <w:rsid w:val="00321429"/>
    <w:rsid w:val="00334C53"/>
    <w:rsid w:val="003453B0"/>
    <w:rsid w:val="0034641A"/>
    <w:rsid w:val="003464C2"/>
    <w:rsid w:val="00350161"/>
    <w:rsid w:val="00365A8A"/>
    <w:rsid w:val="00380F0D"/>
    <w:rsid w:val="00387464"/>
    <w:rsid w:val="003908CB"/>
    <w:rsid w:val="00392232"/>
    <w:rsid w:val="003925A4"/>
    <w:rsid w:val="003A2F69"/>
    <w:rsid w:val="003B43AE"/>
    <w:rsid w:val="003B5CBC"/>
    <w:rsid w:val="003C1055"/>
    <w:rsid w:val="003C391F"/>
    <w:rsid w:val="003D445D"/>
    <w:rsid w:val="003E0B56"/>
    <w:rsid w:val="003E3B95"/>
    <w:rsid w:val="003F37A5"/>
    <w:rsid w:val="003F73C8"/>
    <w:rsid w:val="004035A0"/>
    <w:rsid w:val="00412C2E"/>
    <w:rsid w:val="004239FB"/>
    <w:rsid w:val="00435ADC"/>
    <w:rsid w:val="0043738E"/>
    <w:rsid w:val="00444E72"/>
    <w:rsid w:val="004456E9"/>
    <w:rsid w:val="00456A63"/>
    <w:rsid w:val="004645FE"/>
    <w:rsid w:val="00493F13"/>
    <w:rsid w:val="004A75D0"/>
    <w:rsid w:val="004B3D53"/>
    <w:rsid w:val="004C250E"/>
    <w:rsid w:val="004C7DCE"/>
    <w:rsid w:val="004D72D8"/>
    <w:rsid w:val="004E2312"/>
    <w:rsid w:val="004E3307"/>
    <w:rsid w:val="004E57C9"/>
    <w:rsid w:val="004E7C6D"/>
    <w:rsid w:val="004F2768"/>
    <w:rsid w:val="004F4C7F"/>
    <w:rsid w:val="004F5A5A"/>
    <w:rsid w:val="00515943"/>
    <w:rsid w:val="00517D8D"/>
    <w:rsid w:val="005239CA"/>
    <w:rsid w:val="00556141"/>
    <w:rsid w:val="00561BEA"/>
    <w:rsid w:val="00567853"/>
    <w:rsid w:val="005720AA"/>
    <w:rsid w:val="00572380"/>
    <w:rsid w:val="00573839"/>
    <w:rsid w:val="005750D3"/>
    <w:rsid w:val="005C3685"/>
    <w:rsid w:val="005D1EC0"/>
    <w:rsid w:val="005E76AD"/>
    <w:rsid w:val="006219F0"/>
    <w:rsid w:val="00626C66"/>
    <w:rsid w:val="00667054"/>
    <w:rsid w:val="00670868"/>
    <w:rsid w:val="00684B8D"/>
    <w:rsid w:val="006A2C69"/>
    <w:rsid w:val="006A3F40"/>
    <w:rsid w:val="006B76A0"/>
    <w:rsid w:val="006C3559"/>
    <w:rsid w:val="006C6C4F"/>
    <w:rsid w:val="007040AB"/>
    <w:rsid w:val="00707535"/>
    <w:rsid w:val="00710D78"/>
    <w:rsid w:val="00711C87"/>
    <w:rsid w:val="00714473"/>
    <w:rsid w:val="00761BC5"/>
    <w:rsid w:val="00762287"/>
    <w:rsid w:val="007A571C"/>
    <w:rsid w:val="007B1C2B"/>
    <w:rsid w:val="007D21EC"/>
    <w:rsid w:val="007E50CE"/>
    <w:rsid w:val="007F4059"/>
    <w:rsid w:val="00800E77"/>
    <w:rsid w:val="00812C97"/>
    <w:rsid w:val="00820651"/>
    <w:rsid w:val="0082186E"/>
    <w:rsid w:val="00830280"/>
    <w:rsid w:val="0083230C"/>
    <w:rsid w:val="00840DD6"/>
    <w:rsid w:val="008642C4"/>
    <w:rsid w:val="00867E8D"/>
    <w:rsid w:val="00885B03"/>
    <w:rsid w:val="008A396D"/>
    <w:rsid w:val="008A6EC6"/>
    <w:rsid w:val="008C32AF"/>
    <w:rsid w:val="008C46B0"/>
    <w:rsid w:val="008C4CEB"/>
    <w:rsid w:val="008C683A"/>
    <w:rsid w:val="008D273D"/>
    <w:rsid w:val="008E1776"/>
    <w:rsid w:val="0090033C"/>
    <w:rsid w:val="0091078C"/>
    <w:rsid w:val="009145E0"/>
    <w:rsid w:val="00930BEB"/>
    <w:rsid w:val="009375A4"/>
    <w:rsid w:val="00963956"/>
    <w:rsid w:val="009675E0"/>
    <w:rsid w:val="00973986"/>
    <w:rsid w:val="00983D51"/>
    <w:rsid w:val="00983FEC"/>
    <w:rsid w:val="009A179D"/>
    <w:rsid w:val="009B70B3"/>
    <w:rsid w:val="009C5508"/>
    <w:rsid w:val="009D1FC8"/>
    <w:rsid w:val="00A118F6"/>
    <w:rsid w:val="00A17164"/>
    <w:rsid w:val="00A21582"/>
    <w:rsid w:val="00A22128"/>
    <w:rsid w:val="00A30809"/>
    <w:rsid w:val="00A40006"/>
    <w:rsid w:val="00A445E3"/>
    <w:rsid w:val="00A53789"/>
    <w:rsid w:val="00A7238F"/>
    <w:rsid w:val="00A823C5"/>
    <w:rsid w:val="00A82FDE"/>
    <w:rsid w:val="00A83385"/>
    <w:rsid w:val="00A95A8F"/>
    <w:rsid w:val="00A95A95"/>
    <w:rsid w:val="00AA140C"/>
    <w:rsid w:val="00AA7FA4"/>
    <w:rsid w:val="00AC0E61"/>
    <w:rsid w:val="00AC5B56"/>
    <w:rsid w:val="00AD664B"/>
    <w:rsid w:val="00AF368F"/>
    <w:rsid w:val="00B04D3B"/>
    <w:rsid w:val="00B14599"/>
    <w:rsid w:val="00B21A62"/>
    <w:rsid w:val="00B360B5"/>
    <w:rsid w:val="00B367B8"/>
    <w:rsid w:val="00B3686E"/>
    <w:rsid w:val="00B55004"/>
    <w:rsid w:val="00B60110"/>
    <w:rsid w:val="00B61400"/>
    <w:rsid w:val="00B64B19"/>
    <w:rsid w:val="00B94956"/>
    <w:rsid w:val="00BA5956"/>
    <w:rsid w:val="00BB6E04"/>
    <w:rsid w:val="00BC2AB1"/>
    <w:rsid w:val="00BC5263"/>
    <w:rsid w:val="00BE18C0"/>
    <w:rsid w:val="00BF4EB7"/>
    <w:rsid w:val="00C02886"/>
    <w:rsid w:val="00C27A06"/>
    <w:rsid w:val="00C36D83"/>
    <w:rsid w:val="00C4123A"/>
    <w:rsid w:val="00C46096"/>
    <w:rsid w:val="00C54361"/>
    <w:rsid w:val="00C70D4F"/>
    <w:rsid w:val="00C71F5D"/>
    <w:rsid w:val="00C73E7E"/>
    <w:rsid w:val="00C80E6F"/>
    <w:rsid w:val="00C80F3D"/>
    <w:rsid w:val="00C90433"/>
    <w:rsid w:val="00CA0B87"/>
    <w:rsid w:val="00CB7546"/>
    <w:rsid w:val="00CD6295"/>
    <w:rsid w:val="00CE3CB5"/>
    <w:rsid w:val="00CE4378"/>
    <w:rsid w:val="00CE5E42"/>
    <w:rsid w:val="00CE6B50"/>
    <w:rsid w:val="00CE71E2"/>
    <w:rsid w:val="00D13DFF"/>
    <w:rsid w:val="00D257E5"/>
    <w:rsid w:val="00D30DC6"/>
    <w:rsid w:val="00D3108C"/>
    <w:rsid w:val="00D4234B"/>
    <w:rsid w:val="00D44828"/>
    <w:rsid w:val="00D452A6"/>
    <w:rsid w:val="00D53C39"/>
    <w:rsid w:val="00D57CC6"/>
    <w:rsid w:val="00D618AE"/>
    <w:rsid w:val="00D65E82"/>
    <w:rsid w:val="00D862EF"/>
    <w:rsid w:val="00D90966"/>
    <w:rsid w:val="00D9278A"/>
    <w:rsid w:val="00DA0C03"/>
    <w:rsid w:val="00DB22AC"/>
    <w:rsid w:val="00DB6B75"/>
    <w:rsid w:val="00DC3505"/>
    <w:rsid w:val="00DD1A9B"/>
    <w:rsid w:val="00DE067E"/>
    <w:rsid w:val="00DF05A4"/>
    <w:rsid w:val="00E0475A"/>
    <w:rsid w:val="00E076E2"/>
    <w:rsid w:val="00E15DA3"/>
    <w:rsid w:val="00E34226"/>
    <w:rsid w:val="00E342DA"/>
    <w:rsid w:val="00E5488C"/>
    <w:rsid w:val="00E56C79"/>
    <w:rsid w:val="00E60E84"/>
    <w:rsid w:val="00E71DB2"/>
    <w:rsid w:val="00E764E4"/>
    <w:rsid w:val="00E93AB4"/>
    <w:rsid w:val="00EA4D0E"/>
    <w:rsid w:val="00EB3765"/>
    <w:rsid w:val="00EC0762"/>
    <w:rsid w:val="00EC6016"/>
    <w:rsid w:val="00ED596E"/>
    <w:rsid w:val="00ED63CB"/>
    <w:rsid w:val="00EE43B2"/>
    <w:rsid w:val="00EF5597"/>
    <w:rsid w:val="00F010C2"/>
    <w:rsid w:val="00F04010"/>
    <w:rsid w:val="00F12B20"/>
    <w:rsid w:val="00F12D08"/>
    <w:rsid w:val="00F1731A"/>
    <w:rsid w:val="00F177F1"/>
    <w:rsid w:val="00F17D6B"/>
    <w:rsid w:val="00F27A82"/>
    <w:rsid w:val="00F27CFA"/>
    <w:rsid w:val="00F43C93"/>
    <w:rsid w:val="00F5402E"/>
    <w:rsid w:val="00F63C07"/>
    <w:rsid w:val="00F6510B"/>
    <w:rsid w:val="00F66332"/>
    <w:rsid w:val="00F742AC"/>
    <w:rsid w:val="00F829E8"/>
    <w:rsid w:val="00F90C8A"/>
    <w:rsid w:val="00FA0F00"/>
    <w:rsid w:val="00FA1910"/>
    <w:rsid w:val="00FA2295"/>
    <w:rsid w:val="00FB7599"/>
    <w:rsid w:val="00FE3AF0"/>
    <w:rsid w:val="00FF2EE3"/>
    <w:rsid w:val="00FF5F4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694"/>
    <w:pPr>
      <w:spacing w:after="200" w:line="276" w:lineRule="auto"/>
    </w:pPr>
    <w:rPr>
      <w:rFonts w:ascii="Calibri" w:eastAsia="Times New Roman" w:hAnsi="Calibri" w:cs="Times New Roman"/>
      <w:lang w:val="es-VE"/>
    </w:rPr>
  </w:style>
  <w:style w:type="paragraph" w:styleId="Ttulo1">
    <w:name w:val="heading 1"/>
    <w:basedOn w:val="Normal"/>
    <w:link w:val="Ttulo1Car"/>
    <w:uiPriority w:val="9"/>
    <w:qFormat/>
    <w:rsid w:val="00F63C07"/>
    <w:pPr>
      <w:spacing w:before="100" w:beforeAutospacing="1" w:after="100" w:afterAutospacing="1" w:line="240" w:lineRule="auto"/>
      <w:outlineLvl w:val="0"/>
    </w:pPr>
    <w:rPr>
      <w:rFonts w:ascii="Times New Roman" w:hAnsi="Times New Roman"/>
      <w:b/>
      <w:bCs/>
      <w:kern w:val="36"/>
      <w:sz w:val="48"/>
      <w:szCs w:val="48"/>
      <w:lang w:val="es-AR" w:eastAsia="es-AR"/>
    </w:rPr>
  </w:style>
  <w:style w:type="paragraph" w:styleId="Ttulo3">
    <w:name w:val="heading 3"/>
    <w:basedOn w:val="Normal"/>
    <w:next w:val="Normal"/>
    <w:link w:val="Ttulo3Car"/>
    <w:uiPriority w:val="9"/>
    <w:unhideWhenUsed/>
    <w:qFormat/>
    <w:rsid w:val="00ED63CB"/>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ED63C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2694"/>
    <w:pPr>
      <w:ind w:left="720"/>
      <w:contextualSpacing/>
    </w:pPr>
  </w:style>
  <w:style w:type="paragraph" w:styleId="Encabezado">
    <w:name w:val="header"/>
    <w:basedOn w:val="Normal"/>
    <w:link w:val="EncabezadoCar"/>
    <w:uiPriority w:val="99"/>
    <w:unhideWhenUsed/>
    <w:rsid w:val="004F27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2768"/>
    <w:rPr>
      <w:rFonts w:ascii="Calibri" w:eastAsia="Times New Roman" w:hAnsi="Calibri" w:cs="Times New Roman"/>
      <w:lang w:val="es-VE"/>
    </w:rPr>
  </w:style>
  <w:style w:type="paragraph" w:styleId="Piedepgina">
    <w:name w:val="footer"/>
    <w:basedOn w:val="Normal"/>
    <w:link w:val="PiedepginaCar"/>
    <w:uiPriority w:val="99"/>
    <w:unhideWhenUsed/>
    <w:rsid w:val="004F27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2768"/>
    <w:rPr>
      <w:rFonts w:ascii="Calibri" w:eastAsia="Times New Roman" w:hAnsi="Calibri" w:cs="Times New Roman"/>
      <w:lang w:val="es-VE"/>
    </w:rPr>
  </w:style>
  <w:style w:type="paragraph" w:styleId="Textodeglobo">
    <w:name w:val="Balloon Text"/>
    <w:basedOn w:val="Normal"/>
    <w:link w:val="TextodegloboCar"/>
    <w:uiPriority w:val="99"/>
    <w:semiHidden/>
    <w:unhideWhenUsed/>
    <w:rsid w:val="004E33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3307"/>
    <w:rPr>
      <w:rFonts w:ascii="Tahoma" w:eastAsia="Times New Roman" w:hAnsi="Tahoma" w:cs="Tahoma"/>
      <w:sz w:val="16"/>
      <w:szCs w:val="16"/>
      <w:lang w:val="es-VE"/>
    </w:rPr>
  </w:style>
  <w:style w:type="character" w:styleId="Refdecomentario">
    <w:name w:val="annotation reference"/>
    <w:basedOn w:val="Fuentedeprrafopredeter"/>
    <w:uiPriority w:val="99"/>
    <w:semiHidden/>
    <w:unhideWhenUsed/>
    <w:rsid w:val="008C32AF"/>
    <w:rPr>
      <w:sz w:val="16"/>
      <w:szCs w:val="16"/>
    </w:rPr>
  </w:style>
  <w:style w:type="paragraph" w:styleId="Textocomentario">
    <w:name w:val="annotation text"/>
    <w:basedOn w:val="Normal"/>
    <w:link w:val="TextocomentarioCar"/>
    <w:uiPriority w:val="99"/>
    <w:unhideWhenUsed/>
    <w:rsid w:val="008C32AF"/>
    <w:pPr>
      <w:spacing w:line="240" w:lineRule="auto"/>
    </w:pPr>
    <w:rPr>
      <w:sz w:val="20"/>
      <w:szCs w:val="20"/>
    </w:rPr>
  </w:style>
  <w:style w:type="character" w:customStyle="1" w:styleId="TextocomentarioCar">
    <w:name w:val="Texto comentario Car"/>
    <w:basedOn w:val="Fuentedeprrafopredeter"/>
    <w:link w:val="Textocomentario"/>
    <w:uiPriority w:val="99"/>
    <w:rsid w:val="008C32AF"/>
    <w:rPr>
      <w:rFonts w:ascii="Calibri" w:eastAsia="Times New Roman" w:hAnsi="Calibri" w:cs="Times New Roman"/>
      <w:sz w:val="20"/>
      <w:szCs w:val="20"/>
      <w:lang w:val="es-VE"/>
    </w:rPr>
  </w:style>
  <w:style w:type="paragraph" w:styleId="Asuntodelcomentario">
    <w:name w:val="annotation subject"/>
    <w:basedOn w:val="Textocomentario"/>
    <w:next w:val="Textocomentario"/>
    <w:link w:val="AsuntodelcomentarioCar"/>
    <w:uiPriority w:val="99"/>
    <w:semiHidden/>
    <w:unhideWhenUsed/>
    <w:rsid w:val="008C32AF"/>
    <w:rPr>
      <w:b/>
      <w:bCs/>
    </w:rPr>
  </w:style>
  <w:style w:type="character" w:customStyle="1" w:styleId="AsuntodelcomentarioCar">
    <w:name w:val="Asunto del comentario Car"/>
    <w:basedOn w:val="TextocomentarioCar"/>
    <w:link w:val="Asuntodelcomentario"/>
    <w:uiPriority w:val="99"/>
    <w:semiHidden/>
    <w:rsid w:val="008C32AF"/>
    <w:rPr>
      <w:rFonts w:ascii="Calibri" w:eastAsia="Times New Roman" w:hAnsi="Calibri" w:cs="Times New Roman"/>
      <w:b/>
      <w:bCs/>
      <w:sz w:val="20"/>
      <w:szCs w:val="20"/>
      <w:lang w:val="es-VE"/>
    </w:rPr>
  </w:style>
  <w:style w:type="character" w:styleId="Hipervnculo">
    <w:name w:val="Hyperlink"/>
    <w:basedOn w:val="Fuentedeprrafopredeter"/>
    <w:uiPriority w:val="99"/>
    <w:unhideWhenUsed/>
    <w:rsid w:val="009D1FC8"/>
    <w:rPr>
      <w:color w:val="0563C1" w:themeColor="hyperlink"/>
      <w:u w:val="single"/>
    </w:rPr>
  </w:style>
  <w:style w:type="character" w:customStyle="1" w:styleId="article-title">
    <w:name w:val="article-title"/>
    <w:basedOn w:val="Fuentedeprrafopredeter"/>
    <w:rsid w:val="00A21582"/>
  </w:style>
  <w:style w:type="character" w:customStyle="1" w:styleId="apple-converted-space">
    <w:name w:val="apple-converted-space"/>
    <w:basedOn w:val="Fuentedeprrafopredeter"/>
    <w:rsid w:val="00A21582"/>
  </w:style>
  <w:style w:type="table" w:styleId="Tablaconcuadrcula">
    <w:name w:val="Table Grid"/>
    <w:basedOn w:val="Tablanormal"/>
    <w:uiPriority w:val="39"/>
    <w:rsid w:val="00FA19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F63C07"/>
    <w:rPr>
      <w:rFonts w:ascii="Times New Roman" w:eastAsia="Times New Roman" w:hAnsi="Times New Roman" w:cs="Times New Roman"/>
      <w:b/>
      <w:bCs/>
      <w:kern w:val="36"/>
      <w:sz w:val="48"/>
      <w:szCs w:val="48"/>
      <w:lang w:val="es-AR" w:eastAsia="es-AR"/>
    </w:rPr>
  </w:style>
  <w:style w:type="character" w:styleId="nfasis">
    <w:name w:val="Emphasis"/>
    <w:basedOn w:val="Fuentedeprrafopredeter"/>
    <w:uiPriority w:val="20"/>
    <w:qFormat/>
    <w:rsid w:val="00F63C07"/>
    <w:rPr>
      <w:i/>
      <w:iCs/>
    </w:rPr>
  </w:style>
  <w:style w:type="character" w:customStyle="1" w:styleId="elsevierstyleitalic">
    <w:name w:val="elsevierstyleitalic"/>
    <w:basedOn w:val="Fuentedeprrafopredeter"/>
    <w:rsid w:val="00F5402E"/>
  </w:style>
  <w:style w:type="character" w:customStyle="1" w:styleId="elsevieritemautor">
    <w:name w:val="elsevieritemautor"/>
    <w:basedOn w:val="Fuentedeprrafopredeter"/>
    <w:rsid w:val="00F5402E"/>
  </w:style>
  <w:style w:type="character" w:customStyle="1" w:styleId="elsevieritemautorrelaciones">
    <w:name w:val="elsevieritemautorrelaciones"/>
    <w:basedOn w:val="Fuentedeprrafopredeter"/>
    <w:rsid w:val="00F5402E"/>
  </w:style>
  <w:style w:type="character" w:customStyle="1" w:styleId="elsevierstylesup">
    <w:name w:val="elsevierstylesup"/>
    <w:basedOn w:val="Fuentedeprrafopredeter"/>
    <w:rsid w:val="00F5402E"/>
  </w:style>
  <w:style w:type="character" w:customStyle="1" w:styleId="Ttulo3Car">
    <w:name w:val="Título 3 Car"/>
    <w:basedOn w:val="Fuentedeprrafopredeter"/>
    <w:link w:val="Ttulo3"/>
    <w:uiPriority w:val="9"/>
    <w:rsid w:val="00ED63CB"/>
    <w:rPr>
      <w:rFonts w:asciiTheme="majorHAnsi" w:eastAsiaTheme="majorEastAsia" w:hAnsiTheme="majorHAnsi" w:cstheme="majorBidi"/>
      <w:b/>
      <w:bCs/>
      <w:color w:val="5B9BD5" w:themeColor="accent1"/>
      <w:lang w:val="es-VE"/>
    </w:rPr>
  </w:style>
  <w:style w:type="character" w:customStyle="1" w:styleId="Ttulo4Car">
    <w:name w:val="Título 4 Car"/>
    <w:basedOn w:val="Fuentedeprrafopredeter"/>
    <w:link w:val="Ttulo4"/>
    <w:uiPriority w:val="9"/>
    <w:semiHidden/>
    <w:rsid w:val="00ED63CB"/>
    <w:rPr>
      <w:rFonts w:asciiTheme="majorHAnsi" w:eastAsiaTheme="majorEastAsia" w:hAnsiTheme="majorHAnsi" w:cstheme="majorBidi"/>
      <w:b/>
      <w:bCs/>
      <w:i/>
      <w:iCs/>
      <w:color w:val="5B9BD5" w:themeColor="accent1"/>
      <w:lang w:val="es-VE"/>
    </w:rPr>
  </w:style>
  <w:style w:type="paragraph" w:styleId="NormalWeb">
    <w:name w:val="Normal (Web)"/>
    <w:basedOn w:val="Normal"/>
    <w:uiPriority w:val="99"/>
    <w:unhideWhenUsed/>
    <w:rsid w:val="00ED63CB"/>
    <w:pPr>
      <w:spacing w:before="100" w:beforeAutospacing="1" w:after="100" w:afterAutospacing="1" w:line="240" w:lineRule="auto"/>
    </w:pPr>
    <w:rPr>
      <w:rFonts w:ascii="Times New Roman" w:hAnsi="Times New Roman"/>
      <w:sz w:val="24"/>
      <w:szCs w:val="24"/>
      <w:lang w:val="es-AR" w:eastAsia="es-AR"/>
    </w:rPr>
  </w:style>
  <w:style w:type="character" w:styleId="Textoennegrita">
    <w:name w:val="Strong"/>
    <w:basedOn w:val="Fuentedeprrafopredeter"/>
    <w:uiPriority w:val="22"/>
    <w:qFormat/>
    <w:rsid w:val="00ED63CB"/>
    <w:rPr>
      <w:b/>
      <w:bCs/>
    </w:rPr>
  </w:style>
  <w:style w:type="character" w:customStyle="1" w:styleId="5u8u">
    <w:name w:val="_5u8u"/>
    <w:basedOn w:val="Fuentedeprrafopredeter"/>
    <w:rsid w:val="00BE18C0"/>
  </w:style>
  <w:style w:type="paragraph" w:customStyle="1" w:styleId="normal0">
    <w:name w:val="normal"/>
    <w:rsid w:val="00F27CFA"/>
    <w:pPr>
      <w:spacing w:after="0" w:line="276" w:lineRule="auto"/>
    </w:pPr>
    <w:rPr>
      <w:rFonts w:ascii="Arial" w:eastAsia="Arial" w:hAnsi="Arial" w:cs="Arial"/>
      <w:color w:val="000000"/>
      <w:lang w:val="es-AR" w:eastAsia="es-AR"/>
    </w:rPr>
  </w:style>
</w:styles>
</file>

<file path=word/webSettings.xml><?xml version="1.0" encoding="utf-8"?>
<w:webSettings xmlns:r="http://schemas.openxmlformats.org/officeDocument/2006/relationships" xmlns:w="http://schemas.openxmlformats.org/wordprocessingml/2006/main">
  <w:divs>
    <w:div w:id="191770731">
      <w:bodyDiv w:val="1"/>
      <w:marLeft w:val="0"/>
      <w:marRight w:val="0"/>
      <w:marTop w:val="0"/>
      <w:marBottom w:val="0"/>
      <w:divBdr>
        <w:top w:val="none" w:sz="0" w:space="0" w:color="auto"/>
        <w:left w:val="none" w:sz="0" w:space="0" w:color="auto"/>
        <w:bottom w:val="none" w:sz="0" w:space="0" w:color="auto"/>
        <w:right w:val="none" w:sz="0" w:space="0" w:color="auto"/>
      </w:divBdr>
      <w:divsChild>
        <w:div w:id="1643999780">
          <w:marLeft w:val="0"/>
          <w:marRight w:val="0"/>
          <w:marTop w:val="0"/>
          <w:marBottom w:val="0"/>
          <w:divBdr>
            <w:top w:val="none" w:sz="0" w:space="0" w:color="auto"/>
            <w:left w:val="none" w:sz="0" w:space="0" w:color="auto"/>
            <w:bottom w:val="none" w:sz="0" w:space="0" w:color="auto"/>
            <w:right w:val="none" w:sz="0" w:space="0" w:color="auto"/>
          </w:divBdr>
        </w:div>
      </w:divsChild>
    </w:div>
    <w:div w:id="656493950">
      <w:bodyDiv w:val="1"/>
      <w:marLeft w:val="0"/>
      <w:marRight w:val="0"/>
      <w:marTop w:val="0"/>
      <w:marBottom w:val="0"/>
      <w:divBdr>
        <w:top w:val="none" w:sz="0" w:space="0" w:color="auto"/>
        <w:left w:val="none" w:sz="0" w:space="0" w:color="auto"/>
        <w:bottom w:val="none" w:sz="0" w:space="0" w:color="auto"/>
        <w:right w:val="none" w:sz="0" w:space="0" w:color="auto"/>
      </w:divBdr>
    </w:div>
    <w:div w:id="871923536">
      <w:bodyDiv w:val="1"/>
      <w:marLeft w:val="0"/>
      <w:marRight w:val="0"/>
      <w:marTop w:val="0"/>
      <w:marBottom w:val="0"/>
      <w:divBdr>
        <w:top w:val="none" w:sz="0" w:space="0" w:color="auto"/>
        <w:left w:val="none" w:sz="0" w:space="0" w:color="auto"/>
        <w:bottom w:val="none" w:sz="0" w:space="0" w:color="auto"/>
        <w:right w:val="none" w:sz="0" w:space="0" w:color="auto"/>
      </w:divBdr>
    </w:div>
    <w:div w:id="935289587">
      <w:bodyDiv w:val="1"/>
      <w:marLeft w:val="0"/>
      <w:marRight w:val="0"/>
      <w:marTop w:val="0"/>
      <w:marBottom w:val="0"/>
      <w:divBdr>
        <w:top w:val="none" w:sz="0" w:space="0" w:color="auto"/>
        <w:left w:val="none" w:sz="0" w:space="0" w:color="auto"/>
        <w:bottom w:val="none" w:sz="0" w:space="0" w:color="auto"/>
        <w:right w:val="none" w:sz="0" w:space="0" w:color="auto"/>
      </w:divBdr>
      <w:divsChild>
        <w:div w:id="713652584">
          <w:marLeft w:val="0"/>
          <w:marRight w:val="0"/>
          <w:marTop w:val="0"/>
          <w:marBottom w:val="0"/>
          <w:divBdr>
            <w:top w:val="none" w:sz="0" w:space="0" w:color="auto"/>
            <w:left w:val="none" w:sz="0" w:space="0" w:color="auto"/>
            <w:bottom w:val="none" w:sz="0" w:space="0" w:color="auto"/>
            <w:right w:val="none" w:sz="0" w:space="0" w:color="auto"/>
          </w:divBdr>
        </w:div>
      </w:divsChild>
    </w:div>
    <w:div w:id="1075008815">
      <w:bodyDiv w:val="1"/>
      <w:marLeft w:val="0"/>
      <w:marRight w:val="0"/>
      <w:marTop w:val="0"/>
      <w:marBottom w:val="0"/>
      <w:divBdr>
        <w:top w:val="none" w:sz="0" w:space="0" w:color="auto"/>
        <w:left w:val="none" w:sz="0" w:space="0" w:color="auto"/>
        <w:bottom w:val="none" w:sz="0" w:space="0" w:color="auto"/>
        <w:right w:val="none" w:sz="0" w:space="0" w:color="auto"/>
      </w:divBdr>
      <w:divsChild>
        <w:div w:id="1856308262">
          <w:marLeft w:val="0"/>
          <w:marRight w:val="0"/>
          <w:marTop w:val="150"/>
          <w:marBottom w:val="150"/>
          <w:divBdr>
            <w:top w:val="none" w:sz="0" w:space="0" w:color="auto"/>
            <w:left w:val="none" w:sz="0" w:space="0" w:color="auto"/>
            <w:bottom w:val="none" w:sz="0" w:space="0" w:color="auto"/>
            <w:right w:val="none" w:sz="0" w:space="0" w:color="auto"/>
          </w:divBdr>
        </w:div>
        <w:div w:id="1871719162">
          <w:marLeft w:val="0"/>
          <w:marRight w:val="0"/>
          <w:marTop w:val="0"/>
          <w:marBottom w:val="0"/>
          <w:divBdr>
            <w:top w:val="none" w:sz="0" w:space="0" w:color="auto"/>
            <w:left w:val="none" w:sz="0" w:space="0" w:color="auto"/>
            <w:bottom w:val="none" w:sz="0" w:space="0" w:color="auto"/>
            <w:right w:val="none" w:sz="0" w:space="0" w:color="auto"/>
          </w:divBdr>
          <w:divsChild>
            <w:div w:id="1099059902">
              <w:marLeft w:val="0"/>
              <w:marRight w:val="0"/>
              <w:marTop w:val="150"/>
              <w:marBottom w:val="150"/>
              <w:divBdr>
                <w:top w:val="none" w:sz="0" w:space="0" w:color="auto"/>
                <w:left w:val="none" w:sz="0" w:space="0" w:color="auto"/>
                <w:bottom w:val="none" w:sz="0" w:space="0" w:color="auto"/>
                <w:right w:val="none" w:sz="0" w:space="0" w:color="auto"/>
              </w:divBdr>
            </w:div>
          </w:divsChild>
        </w:div>
        <w:div w:id="1547331553">
          <w:marLeft w:val="0"/>
          <w:marRight w:val="0"/>
          <w:marTop w:val="0"/>
          <w:marBottom w:val="0"/>
          <w:divBdr>
            <w:top w:val="none" w:sz="0" w:space="0" w:color="auto"/>
            <w:left w:val="none" w:sz="0" w:space="0" w:color="auto"/>
            <w:bottom w:val="none" w:sz="0" w:space="0" w:color="auto"/>
            <w:right w:val="none" w:sz="0" w:space="0" w:color="auto"/>
          </w:divBdr>
          <w:divsChild>
            <w:div w:id="12491903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099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lsagilfd@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ortal.revistas.bvs.br/transf.php?xsl=xsl/titles.xsl&amp;xml=http://catserver.bireme.br/cgi-bin/wxis1660.exe/?IsisScript=../cgi-bin/catrevistas/catrevistas.xis|database_name=TITLES|list_type=title|cat_name=ALL|from=1|count=50&amp;lang=pt&amp;comefrom=home&amp;home=false&amp;task=show_magazines&amp;request_made_adv_search=false&amp;lang=pt&amp;show_adv_search=false&amp;help_file=/help_pt.htm&amp;connector=ET&amp;search_exp=Rev%20Iberoam%20Micol" TargetMode="External"/><Relationship Id="rId4" Type="http://schemas.openxmlformats.org/officeDocument/2006/relationships/settings" Target="settings.xml"/><Relationship Id="rId9" Type="http://schemas.openxmlformats.org/officeDocument/2006/relationships/hyperlink" Target="http://eprints.uanl.mx/2885/1/108022160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C89CB-C364-455B-99AD-E98C45A6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5588356</TotalTime>
  <Pages>13</Pages>
  <Words>4666</Words>
  <Characters>25667</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 Ochoa M</dc:creator>
  <cp:lastModifiedBy>Colossus User</cp:lastModifiedBy>
  <cp:revision>15</cp:revision>
  <cp:lastPrinted>2015-03-15T23:02:00Z</cp:lastPrinted>
  <dcterms:created xsi:type="dcterms:W3CDTF">2016-08-11T20:29:00Z</dcterms:created>
  <dcterms:modified xsi:type="dcterms:W3CDTF">2016-08-22T20:39:00Z</dcterms:modified>
</cp:coreProperties>
</file>