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5AE" w:rsidRDefault="006F45AE" w:rsidP="00693305">
      <w:pPr>
        <w:jc w:val="center"/>
        <w:rPr>
          <w:rFonts w:ascii="Times New Roman" w:hAnsi="Times New Roman" w:cs="Times New Roman"/>
          <w:b/>
          <w:sz w:val="24"/>
          <w:szCs w:val="24"/>
        </w:rPr>
      </w:pPr>
    </w:p>
    <w:p w:rsidR="00693305" w:rsidRDefault="004B047D" w:rsidP="00693305">
      <w:pPr>
        <w:jc w:val="center"/>
        <w:rPr>
          <w:rFonts w:ascii="Times New Roman" w:hAnsi="Times New Roman" w:cs="Times New Roman"/>
          <w:b/>
          <w:sz w:val="24"/>
          <w:szCs w:val="24"/>
        </w:rPr>
      </w:pPr>
      <w:r>
        <w:rPr>
          <w:rFonts w:ascii="Times New Roman" w:hAnsi="Times New Roman" w:cs="Times New Roman"/>
          <w:b/>
          <w:sz w:val="24"/>
          <w:szCs w:val="24"/>
        </w:rPr>
        <w:t>F</w:t>
      </w:r>
      <w:r w:rsidR="00802D08">
        <w:rPr>
          <w:rFonts w:ascii="Times New Roman" w:hAnsi="Times New Roman" w:cs="Times New Roman"/>
          <w:b/>
          <w:sz w:val="24"/>
          <w:szCs w:val="24"/>
        </w:rPr>
        <w:t>actores en la Atención Hospitalaria Responsables de las Infecciones Nosocomiales en Instituciones Sanitarias de las Ciudades de La Paz y el Alto</w:t>
      </w:r>
    </w:p>
    <w:p w:rsidR="00802D08" w:rsidRPr="00802D08" w:rsidRDefault="00802D08" w:rsidP="00693305">
      <w:pPr>
        <w:jc w:val="center"/>
        <w:rPr>
          <w:rFonts w:ascii="Times New Roman" w:hAnsi="Times New Roman" w:cs="Times New Roman"/>
          <w:b/>
          <w:sz w:val="24"/>
          <w:szCs w:val="24"/>
          <w:lang w:val="en-US"/>
        </w:rPr>
      </w:pPr>
      <w:r w:rsidRPr="00802D08">
        <w:rPr>
          <w:rFonts w:ascii="Times New Roman" w:hAnsi="Times New Roman" w:cs="Times New Roman"/>
          <w:b/>
          <w:sz w:val="24"/>
          <w:szCs w:val="24"/>
          <w:lang w:val="en-US"/>
        </w:rPr>
        <w:t>Factors in Hospital Care Responsible for Nosocomial Infections in Sanitary Institutions of the Cities of La Paz and Alto</w:t>
      </w:r>
    </w:p>
    <w:p w:rsidR="00172135" w:rsidRDefault="00955F65" w:rsidP="001D1B93">
      <w:pPr>
        <w:jc w:val="center"/>
        <w:rPr>
          <w:rFonts w:ascii="Times New Roman" w:hAnsi="Times New Roman" w:cs="Times New Roman"/>
          <w:sz w:val="24"/>
          <w:szCs w:val="24"/>
        </w:rPr>
      </w:pPr>
      <w:r>
        <w:rPr>
          <w:rFonts w:ascii="Times New Roman" w:hAnsi="Times New Roman" w:cs="Times New Roman"/>
          <w:sz w:val="24"/>
          <w:szCs w:val="24"/>
        </w:rPr>
        <w:t>Dra.</w:t>
      </w:r>
      <w:r w:rsidR="007857F4" w:rsidRPr="007857F4">
        <w:rPr>
          <w:rFonts w:ascii="Times New Roman" w:hAnsi="Times New Roman" w:cs="Times New Roman"/>
          <w:sz w:val="24"/>
          <w:szCs w:val="24"/>
        </w:rPr>
        <w:t xml:space="preserve"> Estrada</w:t>
      </w:r>
      <w:r w:rsidR="001D1B93" w:rsidRPr="001D1B93">
        <w:rPr>
          <w:rFonts w:ascii="Times New Roman" w:hAnsi="Times New Roman" w:cs="Times New Roman"/>
          <w:sz w:val="24"/>
          <w:szCs w:val="24"/>
        </w:rPr>
        <w:t xml:space="preserve"> </w:t>
      </w:r>
      <w:r w:rsidR="001D1B93" w:rsidRPr="007857F4">
        <w:rPr>
          <w:rFonts w:ascii="Times New Roman" w:hAnsi="Times New Roman" w:cs="Times New Roman"/>
          <w:sz w:val="24"/>
          <w:szCs w:val="24"/>
        </w:rPr>
        <w:t>Rosaura</w:t>
      </w:r>
      <w:r w:rsidR="001D1B93">
        <w:rPr>
          <w:rFonts w:ascii="Times New Roman" w:hAnsi="Times New Roman" w:cs="Times New Roman"/>
          <w:sz w:val="24"/>
          <w:szCs w:val="24"/>
        </w:rPr>
        <w:t xml:space="preserve"> </w:t>
      </w:r>
      <w:proofErr w:type="spellStart"/>
      <w:r w:rsidR="00B10B22" w:rsidRPr="007857F4">
        <w:rPr>
          <w:rFonts w:ascii="Times New Roman" w:hAnsi="Times New Roman" w:cs="Times New Roman"/>
          <w:sz w:val="24"/>
          <w:szCs w:val="24"/>
        </w:rPr>
        <w:t>Caron</w:t>
      </w:r>
      <w:proofErr w:type="spellEnd"/>
      <w:r w:rsidR="00B10B22" w:rsidRPr="007857F4">
        <w:rPr>
          <w:rFonts w:ascii="Times New Roman" w:hAnsi="Times New Roman" w:cs="Times New Roman"/>
          <w:sz w:val="24"/>
          <w:szCs w:val="24"/>
        </w:rPr>
        <w:t xml:space="preserve"> </w:t>
      </w:r>
      <w:r w:rsidR="00524DD4">
        <w:rPr>
          <w:rFonts w:ascii="Times New Roman" w:hAnsi="Times New Roman" w:cs="Times New Roman"/>
          <w:sz w:val="24"/>
          <w:szCs w:val="24"/>
        </w:rPr>
        <w:t xml:space="preserve">*, </w:t>
      </w:r>
      <w:proofErr w:type="spellStart"/>
      <w:r w:rsidR="00524DD4">
        <w:rPr>
          <w:rFonts w:ascii="Times New Roman" w:hAnsi="Times New Roman" w:cs="Times New Roman"/>
          <w:sz w:val="24"/>
          <w:szCs w:val="24"/>
        </w:rPr>
        <w:t>Dr</w:t>
      </w:r>
      <w:proofErr w:type="spellEnd"/>
      <w:r w:rsidR="00524DD4">
        <w:rPr>
          <w:rFonts w:ascii="Times New Roman" w:hAnsi="Times New Roman" w:cs="Times New Roman"/>
          <w:sz w:val="24"/>
          <w:szCs w:val="24"/>
        </w:rPr>
        <w:t xml:space="preserve"> Mattos Navarro</w:t>
      </w:r>
      <w:r w:rsidR="001D1B93">
        <w:rPr>
          <w:rFonts w:ascii="Times New Roman" w:hAnsi="Times New Roman" w:cs="Times New Roman"/>
          <w:sz w:val="24"/>
          <w:szCs w:val="24"/>
        </w:rPr>
        <w:t xml:space="preserve"> Pablo </w:t>
      </w:r>
      <w:r w:rsidR="00524DD4">
        <w:rPr>
          <w:rFonts w:ascii="Times New Roman" w:hAnsi="Times New Roman" w:cs="Times New Roman"/>
          <w:sz w:val="24"/>
          <w:szCs w:val="24"/>
        </w:rPr>
        <w:t>**</w:t>
      </w:r>
      <w:r w:rsidR="00BC4E5C">
        <w:rPr>
          <w:rFonts w:ascii="Times New Roman" w:hAnsi="Times New Roman" w:cs="Times New Roman"/>
          <w:sz w:val="24"/>
          <w:szCs w:val="24"/>
        </w:rPr>
        <w:t xml:space="preserve">, Dr. Carvajal Tapia </w:t>
      </w:r>
      <w:r w:rsidR="001D1B93">
        <w:rPr>
          <w:rFonts w:ascii="Times New Roman" w:hAnsi="Times New Roman" w:cs="Times New Roman"/>
          <w:sz w:val="24"/>
          <w:szCs w:val="24"/>
        </w:rPr>
        <w:t>Aarón Eduardo</w:t>
      </w:r>
      <w:r w:rsidR="00BC4E5C">
        <w:rPr>
          <w:rFonts w:ascii="Times New Roman" w:hAnsi="Times New Roman" w:cs="Times New Roman"/>
          <w:sz w:val="24"/>
          <w:szCs w:val="24"/>
        </w:rPr>
        <w:t xml:space="preserve">***, Dr. </w:t>
      </w:r>
      <w:proofErr w:type="spellStart"/>
      <w:r w:rsidR="00BC4E5C">
        <w:rPr>
          <w:rFonts w:ascii="Times New Roman" w:hAnsi="Times New Roman" w:cs="Times New Roman"/>
          <w:sz w:val="24"/>
          <w:szCs w:val="24"/>
        </w:rPr>
        <w:t>Soloaga</w:t>
      </w:r>
      <w:proofErr w:type="spellEnd"/>
      <w:r w:rsidR="001D1B93" w:rsidRPr="001D1B93">
        <w:rPr>
          <w:rFonts w:ascii="Times New Roman" w:hAnsi="Times New Roman" w:cs="Times New Roman"/>
          <w:sz w:val="24"/>
          <w:szCs w:val="24"/>
        </w:rPr>
        <w:t xml:space="preserve"> </w:t>
      </w:r>
      <w:r w:rsidR="001D1B93">
        <w:rPr>
          <w:rFonts w:ascii="Times New Roman" w:hAnsi="Times New Roman" w:cs="Times New Roman"/>
          <w:sz w:val="24"/>
          <w:szCs w:val="24"/>
        </w:rPr>
        <w:t xml:space="preserve">Rolando </w:t>
      </w:r>
      <w:r w:rsidR="000C69FE">
        <w:rPr>
          <w:rFonts w:ascii="Times New Roman" w:hAnsi="Times New Roman" w:cs="Times New Roman"/>
          <w:sz w:val="24"/>
          <w:szCs w:val="24"/>
        </w:rPr>
        <w:t>****</w:t>
      </w:r>
    </w:p>
    <w:p w:rsidR="00097022" w:rsidRDefault="00524DD4" w:rsidP="001D1B93">
      <w:pPr>
        <w:jc w:val="both"/>
        <w:rPr>
          <w:rFonts w:ascii="Times New Roman" w:hAnsi="Times New Roman" w:cs="Times New Roman"/>
          <w:sz w:val="24"/>
          <w:szCs w:val="24"/>
        </w:rPr>
      </w:pPr>
      <w:r>
        <w:rPr>
          <w:rFonts w:ascii="Times New Roman" w:hAnsi="Times New Roman" w:cs="Times New Roman"/>
          <w:sz w:val="24"/>
          <w:szCs w:val="24"/>
        </w:rPr>
        <w:t xml:space="preserve">* </w:t>
      </w:r>
      <w:r w:rsidR="00097022">
        <w:rPr>
          <w:rFonts w:ascii="Times New Roman" w:hAnsi="Times New Roman" w:cs="Times New Roman"/>
          <w:sz w:val="24"/>
          <w:szCs w:val="24"/>
        </w:rPr>
        <w:t xml:space="preserve">Docente de </w:t>
      </w:r>
      <w:r w:rsidR="00717951">
        <w:rPr>
          <w:rFonts w:ascii="Times New Roman" w:hAnsi="Times New Roman" w:cs="Times New Roman"/>
          <w:sz w:val="24"/>
          <w:szCs w:val="24"/>
        </w:rPr>
        <w:t>Análisis</w:t>
      </w:r>
      <w:r w:rsidR="001D1B93">
        <w:rPr>
          <w:rFonts w:ascii="Times New Roman" w:hAnsi="Times New Roman" w:cs="Times New Roman"/>
          <w:sz w:val="24"/>
          <w:szCs w:val="24"/>
        </w:rPr>
        <w:t xml:space="preserve"> </w:t>
      </w:r>
      <w:r w:rsidR="00717951">
        <w:rPr>
          <w:rFonts w:ascii="Times New Roman" w:hAnsi="Times New Roman" w:cs="Times New Roman"/>
          <w:sz w:val="24"/>
          <w:szCs w:val="24"/>
        </w:rPr>
        <w:t>Clínicos,</w:t>
      </w:r>
      <w:r w:rsidR="00097022">
        <w:rPr>
          <w:rFonts w:ascii="Times New Roman" w:hAnsi="Times New Roman" w:cs="Times New Roman"/>
          <w:sz w:val="24"/>
          <w:szCs w:val="24"/>
        </w:rPr>
        <w:t xml:space="preserve"> Carrea de </w:t>
      </w:r>
      <w:r w:rsidR="00717951">
        <w:rPr>
          <w:rFonts w:ascii="Times New Roman" w:hAnsi="Times New Roman" w:cs="Times New Roman"/>
          <w:sz w:val="24"/>
          <w:szCs w:val="24"/>
        </w:rPr>
        <w:t>Bioquímica</w:t>
      </w:r>
      <w:r w:rsidR="00097022">
        <w:rPr>
          <w:rFonts w:ascii="Times New Roman" w:hAnsi="Times New Roman" w:cs="Times New Roman"/>
          <w:sz w:val="24"/>
          <w:szCs w:val="24"/>
        </w:rPr>
        <w:t xml:space="preserve"> (Universidad Mayor de San </w:t>
      </w:r>
      <w:r w:rsidR="00717951">
        <w:rPr>
          <w:rFonts w:ascii="Times New Roman" w:hAnsi="Times New Roman" w:cs="Times New Roman"/>
          <w:sz w:val="24"/>
          <w:szCs w:val="24"/>
        </w:rPr>
        <w:t>Andrés</w:t>
      </w:r>
      <w:r w:rsidR="00097022">
        <w:rPr>
          <w:rFonts w:ascii="Times New Roman" w:hAnsi="Times New Roman" w:cs="Times New Roman"/>
          <w:sz w:val="24"/>
          <w:szCs w:val="24"/>
        </w:rPr>
        <w:t xml:space="preserve">), Docente de </w:t>
      </w:r>
      <w:r w:rsidR="00717951">
        <w:rPr>
          <w:rFonts w:ascii="Times New Roman" w:hAnsi="Times New Roman" w:cs="Times New Roman"/>
          <w:sz w:val="24"/>
          <w:szCs w:val="24"/>
        </w:rPr>
        <w:t>Microbiología</w:t>
      </w:r>
      <w:r w:rsidR="00D83972">
        <w:rPr>
          <w:rFonts w:ascii="Times New Roman" w:hAnsi="Times New Roman" w:cs="Times New Roman"/>
          <w:sz w:val="24"/>
          <w:szCs w:val="24"/>
        </w:rPr>
        <w:t xml:space="preserve"> </w:t>
      </w:r>
      <w:r w:rsidR="00717951">
        <w:rPr>
          <w:rFonts w:ascii="Times New Roman" w:hAnsi="Times New Roman" w:cs="Times New Roman"/>
          <w:sz w:val="24"/>
          <w:szCs w:val="24"/>
        </w:rPr>
        <w:t>Clínica,</w:t>
      </w:r>
      <w:r w:rsidR="00097022">
        <w:rPr>
          <w:rFonts w:ascii="Times New Roman" w:hAnsi="Times New Roman" w:cs="Times New Roman"/>
          <w:sz w:val="24"/>
          <w:szCs w:val="24"/>
        </w:rPr>
        <w:t xml:space="preserve"> Carrera de Medicina (Universidad </w:t>
      </w:r>
      <w:r w:rsidR="00663A82">
        <w:rPr>
          <w:rFonts w:ascii="Times New Roman" w:hAnsi="Times New Roman" w:cs="Times New Roman"/>
          <w:sz w:val="24"/>
          <w:szCs w:val="24"/>
        </w:rPr>
        <w:t>de Aquino Bolivia), La Paz</w:t>
      </w:r>
      <w:r w:rsidR="00D83972">
        <w:rPr>
          <w:rFonts w:ascii="Times New Roman" w:hAnsi="Times New Roman" w:cs="Times New Roman"/>
          <w:sz w:val="24"/>
          <w:szCs w:val="24"/>
        </w:rPr>
        <w:t>,</w:t>
      </w:r>
      <w:r w:rsidR="00663A82">
        <w:rPr>
          <w:rFonts w:ascii="Times New Roman" w:hAnsi="Times New Roman" w:cs="Times New Roman"/>
          <w:sz w:val="24"/>
          <w:szCs w:val="24"/>
        </w:rPr>
        <w:t xml:space="preserve"> Bolivia</w:t>
      </w:r>
      <w:r w:rsidR="00097022">
        <w:rPr>
          <w:rFonts w:ascii="Times New Roman" w:hAnsi="Times New Roman" w:cs="Times New Roman"/>
          <w:sz w:val="24"/>
          <w:szCs w:val="24"/>
        </w:rPr>
        <w:t>.</w:t>
      </w:r>
    </w:p>
    <w:p w:rsidR="00524DD4" w:rsidRDefault="00524DD4" w:rsidP="001D1B93">
      <w:pPr>
        <w:jc w:val="both"/>
        <w:rPr>
          <w:rFonts w:ascii="Times New Roman" w:hAnsi="Times New Roman" w:cs="Times New Roman"/>
          <w:sz w:val="24"/>
          <w:szCs w:val="24"/>
        </w:rPr>
      </w:pPr>
      <w:r>
        <w:rPr>
          <w:rFonts w:ascii="Times New Roman" w:hAnsi="Times New Roman" w:cs="Times New Roman"/>
          <w:sz w:val="24"/>
          <w:szCs w:val="24"/>
        </w:rPr>
        <w:t>**Jefe de Servicio de Terapia Intensiva Pediátrica Hospital Materno Infantil Caja Nacional de Salud</w:t>
      </w:r>
      <w:r w:rsidR="00663A82">
        <w:rPr>
          <w:rFonts w:ascii="Times New Roman" w:hAnsi="Times New Roman" w:cs="Times New Roman"/>
          <w:sz w:val="24"/>
          <w:szCs w:val="24"/>
        </w:rPr>
        <w:t xml:space="preserve">, </w:t>
      </w:r>
      <w:r w:rsidR="00FC518D">
        <w:rPr>
          <w:rFonts w:ascii="Times New Roman" w:hAnsi="Times New Roman" w:cs="Times New Roman"/>
          <w:sz w:val="24"/>
          <w:szCs w:val="24"/>
        </w:rPr>
        <w:t>La Paz, Bolivia</w:t>
      </w:r>
    </w:p>
    <w:p w:rsidR="000C69FE" w:rsidRPr="00DF0B7D" w:rsidRDefault="000C69FE" w:rsidP="001D1B93">
      <w:pPr>
        <w:jc w:val="both"/>
        <w:rPr>
          <w:rFonts w:ascii="Times New Roman" w:hAnsi="Times New Roman" w:cs="Times New Roman"/>
          <w:sz w:val="24"/>
          <w:szCs w:val="24"/>
        </w:rPr>
      </w:pPr>
      <w:r w:rsidRPr="00DF0B7D">
        <w:rPr>
          <w:rFonts w:ascii="Times New Roman" w:hAnsi="Times New Roman" w:cs="Times New Roman"/>
          <w:sz w:val="24"/>
          <w:szCs w:val="24"/>
        </w:rPr>
        <w:t>***</w:t>
      </w:r>
      <w:r w:rsidR="002E54DC" w:rsidRPr="00DF0B7D">
        <w:rPr>
          <w:rFonts w:ascii="Times New Roman" w:hAnsi="Times New Roman" w:cs="Times New Roman"/>
          <w:sz w:val="24"/>
          <w:szCs w:val="24"/>
        </w:rPr>
        <w:t xml:space="preserve"> </w:t>
      </w:r>
      <w:r w:rsidR="00DF0B7D">
        <w:rPr>
          <w:rFonts w:ascii="Times New Roman" w:hAnsi="Times New Roman" w:cs="Times New Roman"/>
          <w:sz w:val="24"/>
          <w:szCs w:val="24"/>
        </w:rPr>
        <w:t>Médico Cirujano, Facultad de Medicina de la Universidad Mayor de San Andrés, La Paz Bolivia.</w:t>
      </w:r>
    </w:p>
    <w:p w:rsidR="000C69FE" w:rsidRDefault="000C69FE" w:rsidP="001D1B93">
      <w:pPr>
        <w:jc w:val="both"/>
        <w:rPr>
          <w:rFonts w:ascii="Times New Roman" w:hAnsi="Times New Roman" w:cs="Times New Roman"/>
          <w:sz w:val="24"/>
          <w:szCs w:val="24"/>
        </w:rPr>
      </w:pPr>
      <w:r>
        <w:rPr>
          <w:rFonts w:ascii="Times New Roman" w:hAnsi="Times New Roman" w:cs="Times New Roman"/>
          <w:sz w:val="24"/>
          <w:szCs w:val="24"/>
        </w:rPr>
        <w:t xml:space="preserve">****Director de la Carrera de Especialista en Microbiología Clínica (Universidad Católica Argentina), Profesor adjunto de la Carrera de Especialista en Enfermedades Infecciosas (Universidad Católica Argentina), Profesor adjunto de la Catedra de </w:t>
      </w:r>
      <w:r w:rsidR="00FC518D">
        <w:rPr>
          <w:rFonts w:ascii="Times New Roman" w:hAnsi="Times New Roman" w:cs="Times New Roman"/>
          <w:sz w:val="24"/>
          <w:szCs w:val="24"/>
        </w:rPr>
        <w:t>Microbiología</w:t>
      </w:r>
      <w:r>
        <w:rPr>
          <w:rFonts w:ascii="Times New Roman" w:hAnsi="Times New Roman" w:cs="Times New Roman"/>
          <w:sz w:val="24"/>
          <w:szCs w:val="24"/>
        </w:rPr>
        <w:t>, Carrera de Medicina (Universidad del Salvador, Buenos Aires, Argentina)</w:t>
      </w:r>
      <w:r w:rsidR="00FC518D">
        <w:rPr>
          <w:rFonts w:ascii="Times New Roman" w:hAnsi="Times New Roman" w:cs="Times New Roman"/>
          <w:sz w:val="24"/>
          <w:szCs w:val="24"/>
        </w:rPr>
        <w:t>.</w:t>
      </w:r>
    </w:p>
    <w:p w:rsidR="00DC6BB0" w:rsidRDefault="004B047D" w:rsidP="00DC6B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Correspondencia: </w:t>
      </w:r>
      <w:bookmarkStart w:id="0" w:name="_GoBack"/>
      <w:r>
        <w:rPr>
          <w:rFonts w:ascii="Times New Roman" w:hAnsi="Times New Roman" w:cs="Times New Roman"/>
          <w:sz w:val="24"/>
          <w:szCs w:val="24"/>
        </w:rPr>
        <w:t>caronestrada</w:t>
      </w:r>
      <w:r w:rsidR="00BA4B01">
        <w:rPr>
          <w:rFonts w:ascii="Times New Roman" w:hAnsi="Times New Roman" w:cs="Times New Roman"/>
          <w:sz w:val="24"/>
          <w:szCs w:val="24"/>
        </w:rPr>
        <w:t>@yahoo.com</w:t>
      </w:r>
      <w:r w:rsidR="00DC6BB0">
        <w:rPr>
          <w:rFonts w:ascii="Times New Roman" w:hAnsi="Times New Roman" w:cs="Times New Roman"/>
          <w:sz w:val="24"/>
          <w:szCs w:val="24"/>
        </w:rPr>
        <w:t xml:space="preserve">  </w:t>
      </w:r>
      <w:bookmarkEnd w:id="0"/>
    </w:p>
    <w:p w:rsidR="004E360A" w:rsidRDefault="00DC6BB0" w:rsidP="00DC6B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Dra.</w:t>
      </w:r>
      <w:r w:rsidRPr="007857F4">
        <w:rPr>
          <w:rFonts w:ascii="Times New Roman" w:hAnsi="Times New Roman" w:cs="Times New Roman"/>
          <w:sz w:val="24"/>
          <w:szCs w:val="24"/>
        </w:rPr>
        <w:t xml:space="preserve"> </w:t>
      </w:r>
      <w:proofErr w:type="spellStart"/>
      <w:r w:rsidRPr="007857F4">
        <w:rPr>
          <w:rFonts w:ascii="Times New Roman" w:hAnsi="Times New Roman" w:cs="Times New Roman"/>
          <w:sz w:val="24"/>
          <w:szCs w:val="24"/>
        </w:rPr>
        <w:t>Caron</w:t>
      </w:r>
      <w:proofErr w:type="spellEnd"/>
      <w:r w:rsidRPr="007857F4">
        <w:rPr>
          <w:rFonts w:ascii="Times New Roman" w:hAnsi="Times New Roman" w:cs="Times New Roman"/>
          <w:sz w:val="24"/>
          <w:szCs w:val="24"/>
        </w:rPr>
        <w:t xml:space="preserve"> Estrada</w:t>
      </w:r>
      <w:r w:rsidRPr="001D1B93">
        <w:rPr>
          <w:rFonts w:ascii="Times New Roman" w:hAnsi="Times New Roman" w:cs="Times New Roman"/>
          <w:sz w:val="24"/>
          <w:szCs w:val="24"/>
        </w:rPr>
        <w:t xml:space="preserve"> </w:t>
      </w:r>
      <w:r w:rsidRPr="007857F4">
        <w:rPr>
          <w:rFonts w:ascii="Times New Roman" w:hAnsi="Times New Roman" w:cs="Times New Roman"/>
          <w:sz w:val="24"/>
          <w:szCs w:val="24"/>
        </w:rPr>
        <w:t>Rosaura</w:t>
      </w:r>
    </w:p>
    <w:p w:rsidR="00DC6BB0" w:rsidRPr="007857F4" w:rsidRDefault="00DC6BB0" w:rsidP="004B047D">
      <w:pPr>
        <w:jc w:val="both"/>
        <w:rPr>
          <w:rFonts w:ascii="Times New Roman" w:hAnsi="Times New Roman" w:cs="Times New Roman"/>
          <w:sz w:val="24"/>
          <w:szCs w:val="24"/>
        </w:rPr>
      </w:pPr>
    </w:p>
    <w:p w:rsidR="00693305" w:rsidRPr="001D1B93" w:rsidRDefault="00693305" w:rsidP="000D2B83">
      <w:pPr>
        <w:spacing w:line="240" w:lineRule="auto"/>
        <w:rPr>
          <w:rFonts w:ascii="Times New Roman" w:hAnsi="Times New Roman" w:cs="Times New Roman"/>
          <w:b/>
          <w:sz w:val="24"/>
          <w:szCs w:val="24"/>
        </w:rPr>
      </w:pPr>
      <w:r w:rsidRPr="001D1B93">
        <w:rPr>
          <w:rFonts w:ascii="Times New Roman" w:hAnsi="Times New Roman" w:cs="Times New Roman"/>
          <w:b/>
          <w:sz w:val="24"/>
          <w:szCs w:val="24"/>
        </w:rPr>
        <w:t>Resumen</w:t>
      </w:r>
    </w:p>
    <w:p w:rsidR="00693305" w:rsidRPr="00816D9F" w:rsidRDefault="00693305" w:rsidP="000D2B83">
      <w:pPr>
        <w:spacing w:line="240" w:lineRule="auto"/>
        <w:jc w:val="both"/>
        <w:rPr>
          <w:rFonts w:ascii="Times New Roman" w:hAnsi="Times New Roman" w:cs="Times New Roman"/>
          <w:sz w:val="24"/>
          <w:szCs w:val="24"/>
        </w:rPr>
      </w:pPr>
      <w:r w:rsidRPr="00E71F8C">
        <w:rPr>
          <w:rFonts w:ascii="Times New Roman" w:hAnsi="Times New Roman" w:cs="Times New Roman"/>
          <w:sz w:val="24"/>
          <w:szCs w:val="24"/>
        </w:rPr>
        <w:t>En</w:t>
      </w:r>
      <w:r>
        <w:rPr>
          <w:rFonts w:ascii="Times New Roman" w:hAnsi="Times New Roman" w:cs="Times New Roman"/>
          <w:sz w:val="24"/>
          <w:szCs w:val="24"/>
        </w:rPr>
        <w:t xml:space="preserve"> las ciudades de La Paz y El Alto se documentaron elevados índices de infecciones nosocomiales y factores de riesgo, muchos de ellos relacionados con la atención del equipo de salud. Sin embargo</w:t>
      </w:r>
      <w:r w:rsidR="002E54DC">
        <w:rPr>
          <w:rFonts w:ascii="Times New Roman" w:hAnsi="Times New Roman" w:cs="Times New Roman"/>
          <w:sz w:val="24"/>
          <w:szCs w:val="24"/>
        </w:rPr>
        <w:t>,</w:t>
      </w:r>
      <w:r>
        <w:rPr>
          <w:rFonts w:ascii="Times New Roman" w:hAnsi="Times New Roman" w:cs="Times New Roman"/>
          <w:sz w:val="24"/>
          <w:szCs w:val="24"/>
        </w:rPr>
        <w:t xml:space="preserve"> aún no </w:t>
      </w:r>
      <w:r w:rsidR="002E54DC">
        <w:rPr>
          <w:rFonts w:ascii="Times New Roman" w:hAnsi="Times New Roman" w:cs="Times New Roman"/>
          <w:sz w:val="24"/>
          <w:szCs w:val="24"/>
        </w:rPr>
        <w:t xml:space="preserve">se tiene claramente establecidas </w:t>
      </w:r>
      <w:r>
        <w:rPr>
          <w:rFonts w:ascii="Times New Roman" w:hAnsi="Times New Roman" w:cs="Times New Roman"/>
          <w:sz w:val="24"/>
          <w:szCs w:val="24"/>
        </w:rPr>
        <w:t xml:space="preserve">las causas de </w:t>
      </w:r>
      <w:r w:rsidR="002E54DC">
        <w:rPr>
          <w:rFonts w:ascii="Times New Roman" w:hAnsi="Times New Roman" w:cs="Times New Roman"/>
          <w:sz w:val="24"/>
          <w:szCs w:val="24"/>
        </w:rPr>
        <w:t>la infección</w:t>
      </w:r>
      <w:r>
        <w:rPr>
          <w:rFonts w:ascii="Times New Roman" w:hAnsi="Times New Roman" w:cs="Times New Roman"/>
          <w:sz w:val="24"/>
          <w:szCs w:val="24"/>
        </w:rPr>
        <w:t xml:space="preserve"> en </w:t>
      </w:r>
      <w:r w:rsidR="002E54DC">
        <w:rPr>
          <w:rFonts w:ascii="Times New Roman" w:hAnsi="Times New Roman" w:cs="Times New Roman"/>
          <w:sz w:val="24"/>
          <w:szCs w:val="24"/>
        </w:rPr>
        <w:t xml:space="preserve">los procesos de </w:t>
      </w:r>
      <w:r>
        <w:rPr>
          <w:rFonts w:ascii="Times New Roman" w:hAnsi="Times New Roman" w:cs="Times New Roman"/>
          <w:sz w:val="24"/>
          <w:szCs w:val="24"/>
        </w:rPr>
        <w:t>atención hospitalaria. El objetivo de este trabajo</w:t>
      </w:r>
      <w:r w:rsidR="002E54DC">
        <w:rPr>
          <w:rFonts w:ascii="Times New Roman" w:hAnsi="Times New Roman" w:cs="Times New Roman"/>
          <w:sz w:val="24"/>
          <w:szCs w:val="24"/>
        </w:rPr>
        <w:t>, consiste en</w:t>
      </w:r>
      <w:r w:rsidR="00D17B62">
        <w:rPr>
          <w:rFonts w:ascii="Times New Roman" w:hAnsi="Times New Roman" w:cs="Times New Roman"/>
          <w:sz w:val="24"/>
          <w:szCs w:val="24"/>
        </w:rPr>
        <w:t xml:space="preserve"> </w:t>
      </w:r>
      <w:r w:rsidR="002E54DC">
        <w:rPr>
          <w:rFonts w:ascii="Times New Roman" w:hAnsi="Times New Roman" w:cs="Times New Roman"/>
          <w:sz w:val="24"/>
          <w:szCs w:val="24"/>
        </w:rPr>
        <w:t xml:space="preserve">identificar y </w:t>
      </w:r>
      <w:r>
        <w:rPr>
          <w:rFonts w:ascii="Times New Roman" w:hAnsi="Times New Roman" w:cs="Times New Roman"/>
          <w:sz w:val="24"/>
          <w:szCs w:val="24"/>
        </w:rPr>
        <w:t>d</w:t>
      </w:r>
      <w:r w:rsidRPr="00816D9F">
        <w:rPr>
          <w:rFonts w:ascii="Times New Roman" w:hAnsi="Times New Roman" w:cs="Times New Roman"/>
          <w:sz w:val="24"/>
          <w:szCs w:val="24"/>
        </w:rPr>
        <w:t xml:space="preserve">escribir los factores </w:t>
      </w:r>
      <w:r w:rsidR="002E54DC">
        <w:rPr>
          <w:rFonts w:ascii="Times New Roman" w:hAnsi="Times New Roman" w:cs="Times New Roman"/>
          <w:sz w:val="24"/>
          <w:szCs w:val="24"/>
        </w:rPr>
        <w:t xml:space="preserve">que generan </w:t>
      </w:r>
      <w:r w:rsidRPr="00816D9F">
        <w:rPr>
          <w:rFonts w:ascii="Times New Roman" w:hAnsi="Times New Roman" w:cs="Times New Roman"/>
          <w:sz w:val="24"/>
          <w:szCs w:val="24"/>
        </w:rPr>
        <w:t xml:space="preserve">elevadas tasas de infecciones nosocomiales </w:t>
      </w:r>
      <w:r w:rsidR="00934567">
        <w:rPr>
          <w:rFonts w:ascii="Times New Roman" w:hAnsi="Times New Roman" w:cs="Times New Roman"/>
          <w:sz w:val="24"/>
          <w:szCs w:val="24"/>
        </w:rPr>
        <w:t xml:space="preserve">concernientes con la atención hospitalaria </w:t>
      </w:r>
      <w:r w:rsidRPr="00816D9F">
        <w:rPr>
          <w:rFonts w:ascii="Times New Roman" w:hAnsi="Times New Roman" w:cs="Times New Roman"/>
          <w:sz w:val="24"/>
          <w:szCs w:val="24"/>
        </w:rPr>
        <w:t>en las ciudades de La Paz y el Alto.</w:t>
      </w:r>
      <w:r>
        <w:rPr>
          <w:rFonts w:ascii="Times New Roman" w:hAnsi="Times New Roman" w:cs="Times New Roman"/>
          <w:sz w:val="24"/>
          <w:szCs w:val="24"/>
        </w:rPr>
        <w:t xml:space="preserve"> Para </w:t>
      </w:r>
      <w:r w:rsidR="00934567">
        <w:rPr>
          <w:rFonts w:ascii="Times New Roman" w:hAnsi="Times New Roman" w:cs="Times New Roman"/>
          <w:sz w:val="24"/>
          <w:szCs w:val="24"/>
        </w:rPr>
        <w:t xml:space="preserve">ello, </w:t>
      </w:r>
      <w:r w:rsidR="003E2277">
        <w:rPr>
          <w:rFonts w:ascii="Times New Roman" w:hAnsi="Times New Roman" w:cs="Times New Roman"/>
          <w:sz w:val="24"/>
          <w:szCs w:val="24"/>
        </w:rPr>
        <w:t>s</w:t>
      </w:r>
      <w:r>
        <w:rPr>
          <w:rFonts w:ascii="Times New Roman" w:hAnsi="Times New Roman" w:cs="Times New Roman"/>
          <w:sz w:val="24"/>
          <w:szCs w:val="24"/>
        </w:rPr>
        <w:t xml:space="preserve">e realizó un estudio descriptivo </w:t>
      </w:r>
      <w:r w:rsidRPr="00816D9F">
        <w:rPr>
          <w:rFonts w:ascii="Times New Roman" w:hAnsi="Times New Roman" w:cs="Times New Roman"/>
          <w:sz w:val="24"/>
          <w:szCs w:val="24"/>
        </w:rPr>
        <w:t xml:space="preserve">de corte transversal, </w:t>
      </w:r>
      <w:r>
        <w:rPr>
          <w:rFonts w:ascii="Times New Roman" w:hAnsi="Times New Roman" w:cs="Times New Roman"/>
          <w:sz w:val="24"/>
          <w:szCs w:val="24"/>
        </w:rPr>
        <w:t>mediante</w:t>
      </w:r>
      <w:r w:rsidRPr="00816D9F">
        <w:rPr>
          <w:rFonts w:ascii="Times New Roman" w:hAnsi="Times New Roman" w:cs="Times New Roman"/>
          <w:sz w:val="24"/>
          <w:szCs w:val="24"/>
        </w:rPr>
        <w:t xml:space="preserve"> una encuesta</w:t>
      </w:r>
      <w:r w:rsidR="00934567">
        <w:rPr>
          <w:rFonts w:ascii="Times New Roman" w:hAnsi="Times New Roman" w:cs="Times New Roman"/>
          <w:sz w:val="24"/>
          <w:szCs w:val="24"/>
        </w:rPr>
        <w:t xml:space="preserve"> por muestreo</w:t>
      </w:r>
      <w:r w:rsidRPr="00816D9F">
        <w:rPr>
          <w:rFonts w:ascii="Times New Roman" w:hAnsi="Times New Roman" w:cs="Times New Roman"/>
          <w:sz w:val="24"/>
          <w:szCs w:val="24"/>
        </w:rPr>
        <w:t xml:space="preserve"> anónima </w:t>
      </w:r>
      <w:r w:rsidRPr="00816D9F">
        <w:rPr>
          <w:rFonts w:ascii="Times New Roman" w:hAnsi="Times New Roman" w:cs="Times New Roman"/>
          <w:bCs/>
          <w:sz w:val="24"/>
          <w:szCs w:val="24"/>
        </w:rPr>
        <w:t xml:space="preserve">a profesionales de salud </w:t>
      </w:r>
      <w:r>
        <w:rPr>
          <w:rFonts w:ascii="Times New Roman" w:hAnsi="Times New Roman" w:cs="Times New Roman"/>
          <w:bCs/>
          <w:sz w:val="24"/>
          <w:szCs w:val="24"/>
        </w:rPr>
        <w:t xml:space="preserve">de </w:t>
      </w:r>
      <w:r w:rsidRPr="00816D9F">
        <w:rPr>
          <w:rFonts w:ascii="Times New Roman" w:hAnsi="Times New Roman" w:cs="Times New Roman"/>
          <w:bCs/>
          <w:sz w:val="24"/>
          <w:szCs w:val="24"/>
        </w:rPr>
        <w:t>distintas instituciones sanitarias</w:t>
      </w:r>
      <w:r>
        <w:rPr>
          <w:rFonts w:ascii="Times New Roman" w:hAnsi="Times New Roman" w:cs="Times New Roman"/>
          <w:bCs/>
          <w:sz w:val="24"/>
          <w:szCs w:val="24"/>
        </w:rPr>
        <w:t>.</w:t>
      </w:r>
      <w:r w:rsidR="00934567">
        <w:rPr>
          <w:rFonts w:ascii="Times New Roman" w:hAnsi="Times New Roman" w:cs="Times New Roman"/>
          <w:bCs/>
          <w:sz w:val="24"/>
          <w:szCs w:val="24"/>
        </w:rPr>
        <w:t>Entre l</w:t>
      </w:r>
      <w:r>
        <w:rPr>
          <w:rFonts w:ascii="Times New Roman" w:hAnsi="Times New Roman" w:cs="Times New Roman"/>
          <w:sz w:val="24"/>
          <w:szCs w:val="24"/>
        </w:rPr>
        <w:t xml:space="preserve">os resultados </w:t>
      </w:r>
      <w:r w:rsidR="00934567">
        <w:rPr>
          <w:rFonts w:ascii="Times New Roman" w:hAnsi="Times New Roman" w:cs="Times New Roman"/>
          <w:sz w:val="24"/>
          <w:szCs w:val="24"/>
        </w:rPr>
        <w:t xml:space="preserve">obtenidos, muestran como </w:t>
      </w:r>
      <w:r>
        <w:rPr>
          <w:rFonts w:ascii="Times New Roman" w:hAnsi="Times New Roman" w:cs="Times New Roman"/>
          <w:sz w:val="24"/>
          <w:szCs w:val="24"/>
        </w:rPr>
        <w:t xml:space="preserve">el principal factor </w:t>
      </w:r>
      <w:r w:rsidR="00934567">
        <w:rPr>
          <w:rFonts w:ascii="Times New Roman" w:hAnsi="Times New Roman" w:cs="Times New Roman"/>
          <w:sz w:val="24"/>
          <w:szCs w:val="24"/>
        </w:rPr>
        <w:t xml:space="preserve">principal </w:t>
      </w:r>
      <w:r>
        <w:rPr>
          <w:rFonts w:ascii="Times New Roman" w:hAnsi="Times New Roman" w:cs="Times New Roman"/>
          <w:sz w:val="24"/>
          <w:szCs w:val="24"/>
        </w:rPr>
        <w:t xml:space="preserve">de las elevadas tasas de infecciones intrahospitalarias, la falta de </w:t>
      </w:r>
      <w:r w:rsidR="00934567">
        <w:rPr>
          <w:rFonts w:ascii="Times New Roman" w:hAnsi="Times New Roman" w:cs="Times New Roman"/>
          <w:sz w:val="24"/>
          <w:szCs w:val="24"/>
        </w:rPr>
        <w:t>conocimiento</w:t>
      </w:r>
      <w:r>
        <w:rPr>
          <w:rFonts w:ascii="Times New Roman" w:hAnsi="Times New Roman" w:cs="Times New Roman"/>
          <w:sz w:val="24"/>
          <w:szCs w:val="24"/>
        </w:rPr>
        <w:t>de los profesionales de salud</w:t>
      </w:r>
      <w:r w:rsidR="00934567">
        <w:rPr>
          <w:rFonts w:ascii="Times New Roman" w:hAnsi="Times New Roman" w:cs="Times New Roman"/>
          <w:sz w:val="24"/>
          <w:szCs w:val="24"/>
        </w:rPr>
        <w:t>,</w:t>
      </w:r>
      <w:r>
        <w:rPr>
          <w:rFonts w:ascii="Times New Roman" w:hAnsi="Times New Roman" w:cs="Times New Roman"/>
          <w:sz w:val="24"/>
          <w:szCs w:val="24"/>
        </w:rPr>
        <w:t xml:space="preserve"> en medidas de prevención y control</w:t>
      </w:r>
      <w:r w:rsidR="00934567">
        <w:rPr>
          <w:rFonts w:ascii="Times New Roman" w:hAnsi="Times New Roman" w:cs="Times New Roman"/>
          <w:sz w:val="24"/>
          <w:szCs w:val="24"/>
        </w:rPr>
        <w:t xml:space="preserve"> en el uso y manejo de los equipos</w:t>
      </w:r>
      <w:r>
        <w:rPr>
          <w:rFonts w:ascii="Times New Roman" w:hAnsi="Times New Roman" w:cs="Times New Roman"/>
          <w:sz w:val="24"/>
          <w:szCs w:val="24"/>
        </w:rPr>
        <w:t xml:space="preserve">. </w:t>
      </w:r>
      <w:r w:rsidR="00934567">
        <w:rPr>
          <w:rFonts w:ascii="Times New Roman" w:hAnsi="Times New Roman" w:cs="Times New Roman"/>
          <w:sz w:val="24"/>
          <w:szCs w:val="24"/>
        </w:rPr>
        <w:t xml:space="preserve">Bajo esta circunstancia, </w:t>
      </w:r>
      <w:r>
        <w:rPr>
          <w:rFonts w:ascii="Times New Roman" w:hAnsi="Times New Roman" w:cs="Times New Roman"/>
          <w:sz w:val="24"/>
          <w:szCs w:val="24"/>
        </w:rPr>
        <w:t xml:space="preserve">resulta necesario </w:t>
      </w:r>
      <w:r w:rsidR="00934567">
        <w:rPr>
          <w:rFonts w:ascii="Times New Roman" w:hAnsi="Times New Roman" w:cs="Times New Roman"/>
          <w:sz w:val="24"/>
          <w:szCs w:val="24"/>
        </w:rPr>
        <w:t>la elaboración de</w:t>
      </w:r>
      <w:r>
        <w:rPr>
          <w:rFonts w:ascii="Times New Roman" w:hAnsi="Times New Roman" w:cs="Times New Roman"/>
          <w:sz w:val="24"/>
          <w:szCs w:val="24"/>
        </w:rPr>
        <w:t xml:space="preserve"> programas de </w:t>
      </w:r>
      <w:r w:rsidR="00934567">
        <w:rPr>
          <w:rFonts w:ascii="Times New Roman" w:hAnsi="Times New Roman" w:cs="Times New Roman"/>
          <w:sz w:val="24"/>
          <w:szCs w:val="24"/>
        </w:rPr>
        <w:t xml:space="preserve">capacitación </w:t>
      </w:r>
      <w:r>
        <w:rPr>
          <w:rFonts w:ascii="Times New Roman" w:hAnsi="Times New Roman" w:cs="Times New Roman"/>
          <w:sz w:val="24"/>
          <w:szCs w:val="24"/>
        </w:rPr>
        <w:t xml:space="preserve">en medidas de prevención y control de infecciones nosocomiales, </w:t>
      </w:r>
      <w:r w:rsidR="00934567">
        <w:rPr>
          <w:rFonts w:ascii="Times New Roman" w:hAnsi="Times New Roman" w:cs="Times New Roman"/>
          <w:sz w:val="24"/>
          <w:szCs w:val="24"/>
        </w:rPr>
        <w:t xml:space="preserve">orientado a </w:t>
      </w:r>
      <w:r>
        <w:rPr>
          <w:rFonts w:ascii="Times New Roman" w:hAnsi="Times New Roman" w:cs="Times New Roman"/>
          <w:sz w:val="24"/>
          <w:szCs w:val="24"/>
        </w:rPr>
        <w:t>los profesionales de las instituciones sanitarias de La Paz y El Alto.</w:t>
      </w:r>
    </w:p>
    <w:p w:rsidR="00693305" w:rsidRDefault="00B10B22" w:rsidP="000D2B83">
      <w:pPr>
        <w:spacing w:line="240" w:lineRule="auto"/>
        <w:rPr>
          <w:rFonts w:ascii="Times New Roman" w:hAnsi="Times New Roman" w:cs="Times New Roman"/>
          <w:sz w:val="24"/>
          <w:szCs w:val="24"/>
        </w:rPr>
      </w:pPr>
      <w:r>
        <w:rPr>
          <w:rFonts w:ascii="Times New Roman" w:hAnsi="Times New Roman" w:cs="Times New Roman"/>
          <w:sz w:val="24"/>
          <w:szCs w:val="24"/>
          <w:lang w:val="es-ES"/>
        </w:rPr>
        <w:t>Palabras claves: I</w:t>
      </w:r>
      <w:r w:rsidR="00693305" w:rsidRPr="003E34B2">
        <w:rPr>
          <w:rFonts w:ascii="Times New Roman" w:hAnsi="Times New Roman" w:cs="Times New Roman"/>
          <w:sz w:val="24"/>
          <w:szCs w:val="24"/>
          <w:lang w:val="es-ES"/>
        </w:rPr>
        <w:t xml:space="preserve">nfecciones nosocomiales, </w:t>
      </w:r>
      <w:r>
        <w:rPr>
          <w:rFonts w:ascii="Times New Roman" w:hAnsi="Times New Roman" w:cs="Times New Roman"/>
          <w:sz w:val="24"/>
          <w:szCs w:val="24"/>
        </w:rPr>
        <w:t>A</w:t>
      </w:r>
      <w:r w:rsidR="00693305" w:rsidRPr="00816D9F">
        <w:rPr>
          <w:rFonts w:ascii="Times New Roman" w:hAnsi="Times New Roman" w:cs="Times New Roman"/>
          <w:sz w:val="24"/>
          <w:szCs w:val="24"/>
        </w:rPr>
        <w:t>tención hospitalaria</w:t>
      </w:r>
      <w:r w:rsidR="00693305">
        <w:rPr>
          <w:rFonts w:ascii="Times New Roman" w:hAnsi="Times New Roman" w:cs="Times New Roman"/>
          <w:sz w:val="24"/>
          <w:szCs w:val="24"/>
        </w:rPr>
        <w:t xml:space="preserve">, </w:t>
      </w:r>
      <w:r>
        <w:rPr>
          <w:rFonts w:ascii="Times New Roman" w:hAnsi="Times New Roman" w:cs="Times New Roman"/>
          <w:sz w:val="24"/>
          <w:szCs w:val="24"/>
        </w:rPr>
        <w:t>F</w:t>
      </w:r>
      <w:r w:rsidR="00693305">
        <w:rPr>
          <w:rFonts w:ascii="Times New Roman" w:hAnsi="Times New Roman" w:cs="Times New Roman"/>
          <w:sz w:val="24"/>
          <w:szCs w:val="24"/>
        </w:rPr>
        <w:t>actores causales</w:t>
      </w:r>
    </w:p>
    <w:p w:rsidR="003E55E6" w:rsidRDefault="003E55E6" w:rsidP="000D2B83">
      <w:pPr>
        <w:spacing w:line="240" w:lineRule="auto"/>
        <w:rPr>
          <w:rFonts w:ascii="Times New Roman" w:hAnsi="Times New Roman" w:cs="Times New Roman"/>
          <w:sz w:val="24"/>
          <w:szCs w:val="24"/>
        </w:rPr>
      </w:pPr>
    </w:p>
    <w:p w:rsidR="003E55E6" w:rsidRDefault="003E55E6" w:rsidP="000D2B83">
      <w:pPr>
        <w:spacing w:line="240" w:lineRule="auto"/>
        <w:rPr>
          <w:rFonts w:ascii="Times New Roman" w:hAnsi="Times New Roman" w:cs="Times New Roman"/>
          <w:sz w:val="24"/>
          <w:szCs w:val="24"/>
        </w:rPr>
      </w:pPr>
    </w:p>
    <w:p w:rsidR="00693305" w:rsidRPr="001D1B93" w:rsidRDefault="00693305" w:rsidP="000D2B83">
      <w:pPr>
        <w:spacing w:line="240" w:lineRule="auto"/>
        <w:rPr>
          <w:rFonts w:ascii="Times New Roman" w:hAnsi="Times New Roman" w:cs="Times New Roman"/>
          <w:b/>
          <w:sz w:val="24"/>
          <w:szCs w:val="24"/>
          <w:lang w:val="en-US"/>
        </w:rPr>
      </w:pPr>
      <w:r w:rsidRPr="001D1B93">
        <w:rPr>
          <w:rFonts w:ascii="Times New Roman" w:hAnsi="Times New Roman" w:cs="Times New Roman"/>
          <w:b/>
          <w:sz w:val="24"/>
          <w:szCs w:val="24"/>
          <w:lang w:val="en-US"/>
        </w:rPr>
        <w:t>Abstract</w:t>
      </w:r>
    </w:p>
    <w:p w:rsidR="00BA4B01" w:rsidRDefault="00BA4B01" w:rsidP="00BA4B01">
      <w:pPr>
        <w:spacing w:line="240" w:lineRule="auto"/>
        <w:jc w:val="both"/>
        <w:rPr>
          <w:rFonts w:ascii="Times New Roman" w:hAnsi="Times New Roman" w:cs="Times New Roman"/>
          <w:sz w:val="24"/>
          <w:szCs w:val="24"/>
          <w:lang w:val="en-US"/>
        </w:rPr>
      </w:pPr>
      <w:r w:rsidRPr="001A1DD7">
        <w:rPr>
          <w:rFonts w:ascii="Times New Roman" w:hAnsi="Times New Roman" w:cs="Times New Roman"/>
          <w:sz w:val="24"/>
          <w:szCs w:val="24"/>
          <w:lang w:val="en-US"/>
        </w:rPr>
        <w:t>In the cities of La Paz and E</w:t>
      </w:r>
      <w:r>
        <w:rPr>
          <w:rFonts w:ascii="Times New Roman" w:hAnsi="Times New Roman" w:cs="Times New Roman"/>
          <w:sz w:val="24"/>
          <w:szCs w:val="24"/>
          <w:lang w:val="en-US"/>
        </w:rPr>
        <w:t>l</w:t>
      </w:r>
      <w:r w:rsidRPr="001A1DD7">
        <w:rPr>
          <w:rFonts w:ascii="Times New Roman" w:hAnsi="Times New Roman" w:cs="Times New Roman"/>
          <w:sz w:val="24"/>
          <w:szCs w:val="24"/>
          <w:lang w:val="en-US"/>
        </w:rPr>
        <w:t xml:space="preserve"> Alto</w:t>
      </w:r>
      <w:r>
        <w:rPr>
          <w:rFonts w:ascii="Times New Roman" w:hAnsi="Times New Roman" w:cs="Times New Roman"/>
          <w:sz w:val="24"/>
          <w:szCs w:val="24"/>
          <w:lang w:val="en-US"/>
        </w:rPr>
        <w:t xml:space="preserve"> there are high rates of nosocomial infections and many of the risk factors are related to the health care team.  However it is not clear why this is happening. The aim of this paper is to describe the factors in hospital care responsible for the high rates of nosocomial infections in the cities of La Paz and El Alto. A descriptive cross-sectional study was carried out through a survey, applied anonymously to health professionals belonging t</w:t>
      </w:r>
      <w:r w:rsidR="001D1B93">
        <w:rPr>
          <w:rFonts w:ascii="Times New Roman" w:hAnsi="Times New Roman" w:cs="Times New Roman"/>
          <w:sz w:val="24"/>
          <w:szCs w:val="24"/>
          <w:lang w:val="en-US"/>
        </w:rPr>
        <w:t>o different health institutions</w:t>
      </w:r>
      <w:r>
        <w:rPr>
          <w:rFonts w:ascii="Times New Roman" w:hAnsi="Times New Roman" w:cs="Times New Roman"/>
          <w:sz w:val="24"/>
          <w:szCs w:val="24"/>
          <w:lang w:val="en-US"/>
        </w:rPr>
        <w:t xml:space="preserve"> survey. The result showed that the main responsible for high rates of nosocomial infection factor, is the lack of training of health professionals in prevention and control. Therefore, is necessary </w:t>
      </w:r>
      <w:proofErr w:type="gramStart"/>
      <w:r>
        <w:rPr>
          <w:rFonts w:ascii="Times New Roman" w:hAnsi="Times New Roman" w:cs="Times New Roman"/>
          <w:sz w:val="24"/>
          <w:szCs w:val="24"/>
          <w:lang w:val="en-US"/>
        </w:rPr>
        <w:t>develop</w:t>
      </w:r>
      <w:proofErr w:type="gramEnd"/>
      <w:r>
        <w:rPr>
          <w:rFonts w:ascii="Times New Roman" w:hAnsi="Times New Roman" w:cs="Times New Roman"/>
          <w:sz w:val="24"/>
          <w:szCs w:val="24"/>
          <w:lang w:val="en-US"/>
        </w:rPr>
        <w:t xml:space="preserve"> continuing education programs on prevention and control of nosocomial infections, for professionals in the health institutions in La Paz and El </w:t>
      </w:r>
      <w:r w:rsidR="003E2277">
        <w:rPr>
          <w:rFonts w:ascii="Times New Roman" w:hAnsi="Times New Roman" w:cs="Times New Roman"/>
          <w:sz w:val="24"/>
          <w:szCs w:val="24"/>
          <w:lang w:val="en-US"/>
        </w:rPr>
        <w:t>Alto.</w:t>
      </w:r>
    </w:p>
    <w:p w:rsidR="00693305" w:rsidRPr="00031015" w:rsidRDefault="008B5ACE" w:rsidP="00693305">
      <w:pPr>
        <w:rPr>
          <w:rFonts w:ascii="Times New Roman" w:hAnsi="Times New Roman" w:cs="Times New Roman"/>
          <w:sz w:val="24"/>
          <w:szCs w:val="24"/>
          <w:lang w:val="en-US"/>
        </w:rPr>
      </w:pPr>
      <w:r>
        <w:rPr>
          <w:rFonts w:ascii="Times New Roman" w:hAnsi="Times New Roman" w:cs="Times New Roman"/>
          <w:sz w:val="24"/>
          <w:szCs w:val="24"/>
          <w:lang w:val="en-US"/>
        </w:rPr>
        <w:t>Key words: Nosocomial Infections, H</w:t>
      </w:r>
      <w:r w:rsidR="00693305" w:rsidRPr="00031015">
        <w:rPr>
          <w:rFonts w:ascii="Times New Roman" w:hAnsi="Times New Roman" w:cs="Times New Roman"/>
          <w:sz w:val="24"/>
          <w:szCs w:val="24"/>
          <w:lang w:val="en-US"/>
        </w:rPr>
        <w:t xml:space="preserve">ospital care, </w:t>
      </w:r>
      <w:r>
        <w:rPr>
          <w:rFonts w:ascii="Times New Roman" w:hAnsi="Times New Roman" w:cs="Times New Roman"/>
          <w:sz w:val="24"/>
          <w:szCs w:val="24"/>
          <w:lang w:val="en-US"/>
        </w:rPr>
        <w:t>Ca</w:t>
      </w:r>
      <w:r w:rsidR="00693305">
        <w:rPr>
          <w:rFonts w:ascii="Times New Roman" w:hAnsi="Times New Roman" w:cs="Times New Roman"/>
          <w:sz w:val="24"/>
          <w:szCs w:val="24"/>
          <w:lang w:val="en-US"/>
        </w:rPr>
        <w:t>usal factors</w:t>
      </w:r>
    </w:p>
    <w:p w:rsidR="00BB6555" w:rsidRPr="001D1B93" w:rsidRDefault="001D1B93" w:rsidP="000D2B83">
      <w:pPr>
        <w:spacing w:line="240" w:lineRule="auto"/>
        <w:jc w:val="both"/>
        <w:rPr>
          <w:rFonts w:ascii="Times New Roman" w:hAnsi="Times New Roman" w:cs="Times New Roman"/>
          <w:bCs/>
          <w:sz w:val="24"/>
          <w:szCs w:val="24"/>
        </w:rPr>
      </w:pPr>
      <w:r>
        <w:rPr>
          <w:rFonts w:ascii="Times New Roman" w:hAnsi="Times New Roman" w:cs="Times New Roman"/>
          <w:b/>
          <w:sz w:val="24"/>
          <w:szCs w:val="24"/>
        </w:rPr>
        <w:t>Introducción</w:t>
      </w:r>
    </w:p>
    <w:p w:rsidR="00693305" w:rsidRDefault="00BB6555" w:rsidP="000D2B83">
      <w:pPr>
        <w:spacing w:line="240" w:lineRule="auto"/>
        <w:jc w:val="both"/>
        <w:rPr>
          <w:rFonts w:ascii="Times New Roman" w:hAnsi="Times New Roman" w:cs="Times New Roman"/>
          <w:sz w:val="24"/>
          <w:szCs w:val="24"/>
        </w:rPr>
      </w:pPr>
      <w:r w:rsidRPr="00663A82">
        <w:rPr>
          <w:rFonts w:ascii="Times New Roman" w:hAnsi="Times New Roman" w:cs="Times New Roman"/>
          <w:sz w:val="24"/>
          <w:szCs w:val="24"/>
        </w:rPr>
        <w:t xml:space="preserve">Las infecciones nosocomiales </w:t>
      </w:r>
      <w:r w:rsidR="00F86B0C" w:rsidRPr="00663A82">
        <w:rPr>
          <w:rFonts w:ascii="Times New Roman" w:hAnsi="Times New Roman" w:cs="Times New Roman"/>
          <w:sz w:val="24"/>
          <w:szCs w:val="24"/>
        </w:rPr>
        <w:t xml:space="preserve">(IN), </w:t>
      </w:r>
      <w:r w:rsidRPr="00663A82">
        <w:rPr>
          <w:rFonts w:ascii="Times New Roman" w:hAnsi="Times New Roman" w:cs="Times New Roman"/>
          <w:sz w:val="24"/>
          <w:szCs w:val="24"/>
        </w:rPr>
        <w:t>son un verdadero reto para las Ciencias Médicas, dado el elevado número de pacientes afectados y las consecuencias que ocasionan en el orden económico, social y humano. (</w:t>
      </w:r>
      <w:r w:rsidR="00663A82" w:rsidRPr="00663A82">
        <w:rPr>
          <w:rFonts w:ascii="Times New Roman" w:hAnsi="Times New Roman" w:cs="Times New Roman"/>
          <w:sz w:val="24"/>
          <w:szCs w:val="24"/>
        </w:rPr>
        <w:t>1</w:t>
      </w:r>
      <w:r w:rsidRPr="00663A82">
        <w:rPr>
          <w:rFonts w:ascii="Times New Roman" w:hAnsi="Times New Roman" w:cs="Times New Roman"/>
          <w:sz w:val="24"/>
          <w:szCs w:val="24"/>
        </w:rPr>
        <w:t>)</w:t>
      </w:r>
      <w:r w:rsidR="002E54DC">
        <w:rPr>
          <w:rFonts w:ascii="Times New Roman" w:hAnsi="Times New Roman" w:cs="Times New Roman"/>
          <w:sz w:val="24"/>
          <w:szCs w:val="24"/>
        </w:rPr>
        <w:t>.</w:t>
      </w:r>
      <w:r w:rsidRPr="00663A82">
        <w:rPr>
          <w:rFonts w:ascii="Times New Roman" w:hAnsi="Times New Roman" w:cs="Times New Roman"/>
          <w:sz w:val="24"/>
          <w:szCs w:val="24"/>
        </w:rPr>
        <w:t xml:space="preserve"> Son numerosos los estudios que confirman el impacto de las </w:t>
      </w:r>
      <w:r w:rsidR="00F86B0C" w:rsidRPr="00663A82">
        <w:rPr>
          <w:rFonts w:ascii="Times New Roman" w:hAnsi="Times New Roman" w:cs="Times New Roman"/>
          <w:sz w:val="24"/>
          <w:szCs w:val="24"/>
        </w:rPr>
        <w:t>IN</w:t>
      </w:r>
      <w:r w:rsidRPr="00663A82">
        <w:rPr>
          <w:rFonts w:ascii="Times New Roman" w:hAnsi="Times New Roman" w:cs="Times New Roman"/>
          <w:sz w:val="24"/>
          <w:szCs w:val="24"/>
        </w:rPr>
        <w:t xml:space="preserve"> en la mortalidad </w:t>
      </w:r>
      <w:r w:rsidR="00663A82" w:rsidRPr="00663A82">
        <w:rPr>
          <w:rFonts w:ascii="Times New Roman" w:hAnsi="Times New Roman" w:cs="Times New Roman"/>
          <w:sz w:val="24"/>
          <w:szCs w:val="24"/>
        </w:rPr>
        <w:t xml:space="preserve">de los pacientes hospitalizados. </w:t>
      </w:r>
      <w:r w:rsidRPr="00663A82">
        <w:rPr>
          <w:rFonts w:ascii="Times New Roman" w:hAnsi="Times New Roman" w:cs="Times New Roman"/>
          <w:sz w:val="24"/>
          <w:szCs w:val="24"/>
        </w:rPr>
        <w:t>(</w:t>
      </w:r>
      <w:r w:rsidR="00663A82" w:rsidRPr="00663A82">
        <w:rPr>
          <w:rFonts w:ascii="Times New Roman" w:hAnsi="Times New Roman" w:cs="Times New Roman"/>
          <w:sz w:val="24"/>
          <w:szCs w:val="24"/>
        </w:rPr>
        <w:t>2)</w:t>
      </w:r>
      <w:r w:rsidR="00D71287">
        <w:rPr>
          <w:rFonts w:ascii="Times New Roman" w:hAnsi="Times New Roman" w:cs="Times New Roman"/>
          <w:sz w:val="24"/>
          <w:szCs w:val="24"/>
        </w:rPr>
        <w:t xml:space="preserve">, cuyas </w:t>
      </w:r>
      <w:r w:rsidRPr="00663A82">
        <w:rPr>
          <w:rFonts w:ascii="Times New Roman" w:hAnsi="Times New Roman" w:cs="Times New Roman"/>
          <w:sz w:val="24"/>
          <w:szCs w:val="24"/>
        </w:rPr>
        <w:t xml:space="preserve">tasas de mortalidad directamente relacionada a </w:t>
      </w:r>
      <w:r w:rsidR="00082063" w:rsidRPr="00663A82">
        <w:rPr>
          <w:rFonts w:ascii="Times New Roman" w:hAnsi="Times New Roman" w:cs="Times New Roman"/>
          <w:sz w:val="24"/>
          <w:szCs w:val="24"/>
        </w:rPr>
        <w:t>IN</w:t>
      </w:r>
      <w:r w:rsidR="004A392E" w:rsidRPr="00663A82">
        <w:rPr>
          <w:rFonts w:ascii="Times New Roman" w:hAnsi="Times New Roman" w:cs="Times New Roman"/>
          <w:sz w:val="24"/>
          <w:szCs w:val="24"/>
        </w:rPr>
        <w:t>varía</w:t>
      </w:r>
      <w:r w:rsidR="004A392E">
        <w:rPr>
          <w:rFonts w:ascii="Times New Roman" w:hAnsi="Times New Roman" w:cs="Times New Roman"/>
          <w:sz w:val="24"/>
          <w:szCs w:val="24"/>
        </w:rPr>
        <w:t>n e</w:t>
      </w:r>
      <w:r w:rsidR="00BA4B01" w:rsidRPr="00663A82">
        <w:rPr>
          <w:rFonts w:ascii="Times New Roman" w:hAnsi="Times New Roman" w:cs="Times New Roman"/>
          <w:sz w:val="24"/>
          <w:szCs w:val="24"/>
        </w:rPr>
        <w:t>ntre</w:t>
      </w:r>
      <w:r w:rsidRPr="00663A82">
        <w:rPr>
          <w:rFonts w:ascii="Times New Roman" w:hAnsi="Times New Roman" w:cs="Times New Roman"/>
          <w:sz w:val="24"/>
          <w:szCs w:val="24"/>
        </w:rPr>
        <w:t xml:space="preserve"> 0,9 % y 9,2 %. (</w:t>
      </w:r>
      <w:r w:rsidR="00663A82" w:rsidRPr="00663A82">
        <w:rPr>
          <w:rFonts w:ascii="Times New Roman" w:hAnsi="Times New Roman" w:cs="Times New Roman"/>
          <w:sz w:val="24"/>
          <w:szCs w:val="24"/>
        </w:rPr>
        <w:t>3)</w:t>
      </w:r>
    </w:p>
    <w:p w:rsidR="00972B59" w:rsidRPr="00816D9F" w:rsidRDefault="00972B59" w:rsidP="000D2B83">
      <w:pPr>
        <w:autoSpaceDE w:val="0"/>
        <w:autoSpaceDN w:val="0"/>
        <w:adjustRightInd w:val="0"/>
        <w:spacing w:line="240" w:lineRule="auto"/>
        <w:jc w:val="both"/>
        <w:rPr>
          <w:rFonts w:ascii="Times New Roman" w:hAnsi="Times New Roman" w:cs="Times New Roman"/>
          <w:i/>
          <w:color w:val="FF0000"/>
          <w:sz w:val="24"/>
          <w:szCs w:val="24"/>
        </w:rPr>
      </w:pPr>
      <w:r w:rsidRPr="00663A82">
        <w:rPr>
          <w:rFonts w:ascii="Times New Roman" w:hAnsi="Times New Roman" w:cs="Times New Roman"/>
          <w:sz w:val="24"/>
          <w:szCs w:val="24"/>
        </w:rPr>
        <w:t>Existen varios factores que afectan las tasas de mortalidad</w:t>
      </w:r>
      <w:r w:rsidR="004A392E">
        <w:rPr>
          <w:rFonts w:ascii="Times New Roman" w:hAnsi="Times New Roman" w:cs="Times New Roman"/>
          <w:sz w:val="24"/>
          <w:szCs w:val="24"/>
        </w:rPr>
        <w:t>, como</w:t>
      </w:r>
      <w:r w:rsidRPr="00663A82">
        <w:rPr>
          <w:rFonts w:ascii="Times New Roman" w:hAnsi="Times New Roman" w:cs="Times New Roman"/>
          <w:sz w:val="24"/>
          <w:szCs w:val="24"/>
        </w:rPr>
        <w:t>la enfermedad de base o motivo de internación, la rapidez en el inicio del tratamiento apropiado, la etiología e incluso los diferentes servicios</w:t>
      </w:r>
      <w:r w:rsidR="002508C5">
        <w:rPr>
          <w:rFonts w:ascii="Times New Roman" w:hAnsi="Times New Roman" w:cs="Times New Roman"/>
          <w:sz w:val="24"/>
          <w:szCs w:val="24"/>
        </w:rPr>
        <w:t xml:space="preserve"> prestados</w:t>
      </w:r>
      <w:r w:rsidRPr="00663A82">
        <w:rPr>
          <w:rFonts w:ascii="Times New Roman" w:hAnsi="Times New Roman" w:cs="Times New Roman"/>
          <w:sz w:val="24"/>
          <w:szCs w:val="24"/>
        </w:rPr>
        <w:t xml:space="preserve"> dentro del mismo hospital. (</w:t>
      </w:r>
      <w:r w:rsidR="00663A82" w:rsidRPr="00663A82">
        <w:rPr>
          <w:rFonts w:ascii="Times New Roman" w:hAnsi="Times New Roman" w:cs="Times New Roman"/>
          <w:sz w:val="24"/>
          <w:szCs w:val="24"/>
        </w:rPr>
        <w:t>4)</w:t>
      </w:r>
      <w:r w:rsidR="002508C5">
        <w:rPr>
          <w:rFonts w:ascii="Times New Roman" w:hAnsi="Times New Roman" w:cs="Times New Roman"/>
          <w:sz w:val="24"/>
          <w:szCs w:val="24"/>
        </w:rPr>
        <w:t xml:space="preserve">; a esto se suma, </w:t>
      </w:r>
      <w:r w:rsidRPr="00663A82">
        <w:rPr>
          <w:rFonts w:ascii="Times New Roman" w:hAnsi="Times New Roman" w:cs="Times New Roman"/>
          <w:sz w:val="24"/>
          <w:szCs w:val="24"/>
        </w:rPr>
        <w:t>la localización de la infección nosocomial</w:t>
      </w:r>
      <w:r w:rsidR="002508C5">
        <w:rPr>
          <w:rFonts w:ascii="Times New Roman" w:hAnsi="Times New Roman" w:cs="Times New Roman"/>
          <w:sz w:val="24"/>
          <w:szCs w:val="24"/>
        </w:rPr>
        <w:t xml:space="preserve"> en el mismo establecimiento de salud</w:t>
      </w:r>
      <w:r w:rsidRPr="00663A82">
        <w:rPr>
          <w:rFonts w:ascii="Times New Roman" w:hAnsi="Times New Roman" w:cs="Times New Roman"/>
          <w:sz w:val="24"/>
          <w:szCs w:val="24"/>
        </w:rPr>
        <w:t xml:space="preserve">. </w:t>
      </w:r>
      <w:r w:rsidR="002508C5">
        <w:rPr>
          <w:rFonts w:ascii="Times New Roman" w:hAnsi="Times New Roman" w:cs="Times New Roman"/>
          <w:sz w:val="24"/>
          <w:szCs w:val="24"/>
        </w:rPr>
        <w:t xml:space="preserve">Sin embargo, de los factores causales señalados, </w:t>
      </w:r>
      <w:r w:rsidRPr="00663A82">
        <w:rPr>
          <w:rFonts w:ascii="Times New Roman" w:hAnsi="Times New Roman" w:cs="Times New Roman"/>
          <w:sz w:val="24"/>
          <w:szCs w:val="24"/>
        </w:rPr>
        <w:t xml:space="preserve">la neumonía es la infección que mayor mortalidad ocasiona, </w:t>
      </w:r>
      <w:r w:rsidR="002508C5">
        <w:rPr>
          <w:rFonts w:ascii="Times New Roman" w:hAnsi="Times New Roman" w:cs="Times New Roman"/>
          <w:sz w:val="24"/>
          <w:szCs w:val="24"/>
        </w:rPr>
        <w:t xml:space="preserve">cuyos </w:t>
      </w:r>
      <w:r w:rsidRPr="00663A82">
        <w:rPr>
          <w:rFonts w:ascii="Times New Roman" w:hAnsi="Times New Roman" w:cs="Times New Roman"/>
          <w:sz w:val="24"/>
          <w:szCs w:val="24"/>
        </w:rPr>
        <w:t xml:space="preserve">porcentajes documentados oscilan entre el 20 y 50 %. </w:t>
      </w:r>
      <w:r w:rsidR="00622C2B" w:rsidRPr="00663A82">
        <w:rPr>
          <w:rFonts w:ascii="Times New Roman" w:hAnsi="Times New Roman" w:cs="Times New Roman"/>
          <w:sz w:val="24"/>
          <w:szCs w:val="24"/>
        </w:rPr>
        <w:t>(</w:t>
      </w:r>
      <w:r w:rsidR="00663A82" w:rsidRPr="00663A82">
        <w:rPr>
          <w:rFonts w:ascii="Times New Roman" w:hAnsi="Times New Roman" w:cs="Times New Roman"/>
          <w:sz w:val="24"/>
          <w:szCs w:val="24"/>
        </w:rPr>
        <w:t>5,6</w:t>
      </w:r>
      <w:r w:rsidR="00473B64" w:rsidRPr="00663A82">
        <w:rPr>
          <w:rFonts w:ascii="Times New Roman" w:hAnsi="Times New Roman" w:cs="Times New Roman"/>
          <w:sz w:val="24"/>
          <w:szCs w:val="24"/>
        </w:rPr>
        <w:t>)</w:t>
      </w:r>
      <w:r w:rsidR="002508C5">
        <w:rPr>
          <w:rFonts w:ascii="Times New Roman" w:hAnsi="Times New Roman" w:cs="Times New Roman"/>
          <w:sz w:val="24"/>
          <w:szCs w:val="24"/>
        </w:rPr>
        <w:t>; en</w:t>
      </w:r>
      <w:r w:rsidRPr="00663A82">
        <w:rPr>
          <w:rFonts w:ascii="Times New Roman" w:hAnsi="Times New Roman" w:cs="Times New Roman"/>
          <w:sz w:val="24"/>
          <w:szCs w:val="24"/>
        </w:rPr>
        <w:t xml:space="preserve"> segundo lugar se encuentra la bacteriemia </w:t>
      </w:r>
      <w:r w:rsidR="002508C5">
        <w:rPr>
          <w:rFonts w:ascii="Times New Roman" w:hAnsi="Times New Roman" w:cs="Times New Roman"/>
          <w:sz w:val="24"/>
          <w:szCs w:val="24"/>
        </w:rPr>
        <w:t xml:space="preserve">con un rango de incidencia del </w:t>
      </w:r>
      <w:r w:rsidRPr="00663A82">
        <w:rPr>
          <w:rFonts w:ascii="Times New Roman" w:hAnsi="Times New Roman" w:cs="Times New Roman"/>
          <w:sz w:val="24"/>
          <w:szCs w:val="24"/>
        </w:rPr>
        <w:t xml:space="preserve">25 </w:t>
      </w:r>
      <w:r w:rsidR="002508C5">
        <w:rPr>
          <w:rFonts w:ascii="Times New Roman" w:hAnsi="Times New Roman" w:cs="Times New Roman"/>
          <w:sz w:val="24"/>
          <w:szCs w:val="24"/>
        </w:rPr>
        <w:t xml:space="preserve">y </w:t>
      </w:r>
      <w:r w:rsidRPr="00663A82">
        <w:rPr>
          <w:rFonts w:ascii="Times New Roman" w:hAnsi="Times New Roman" w:cs="Times New Roman"/>
          <w:sz w:val="24"/>
          <w:szCs w:val="24"/>
        </w:rPr>
        <w:t>30 %</w:t>
      </w:r>
      <w:r w:rsidR="002508C5">
        <w:rPr>
          <w:rFonts w:ascii="Times New Roman" w:hAnsi="Times New Roman" w:cs="Times New Roman"/>
          <w:sz w:val="24"/>
          <w:szCs w:val="24"/>
        </w:rPr>
        <w:t>, le sigue la</w:t>
      </w:r>
      <w:r w:rsidRPr="00663A82">
        <w:rPr>
          <w:rFonts w:ascii="Times New Roman" w:hAnsi="Times New Roman" w:cs="Times New Roman"/>
          <w:sz w:val="24"/>
          <w:szCs w:val="24"/>
        </w:rPr>
        <w:t xml:space="preserve"> infección de herida quirúrgica </w:t>
      </w:r>
      <w:r w:rsidR="002508C5">
        <w:rPr>
          <w:rFonts w:ascii="Times New Roman" w:hAnsi="Times New Roman" w:cs="Times New Roman"/>
          <w:sz w:val="24"/>
          <w:szCs w:val="24"/>
        </w:rPr>
        <w:t xml:space="preserve">con el </w:t>
      </w:r>
      <w:r w:rsidRPr="00663A82">
        <w:rPr>
          <w:rFonts w:ascii="Times New Roman" w:hAnsi="Times New Roman" w:cs="Times New Roman"/>
          <w:sz w:val="24"/>
          <w:szCs w:val="24"/>
        </w:rPr>
        <w:t>7,5</w:t>
      </w:r>
      <w:r w:rsidR="002508C5">
        <w:rPr>
          <w:rFonts w:ascii="Times New Roman" w:hAnsi="Times New Roman" w:cs="Times New Roman"/>
          <w:sz w:val="24"/>
          <w:szCs w:val="24"/>
        </w:rPr>
        <w:t xml:space="preserve"> y</w:t>
      </w:r>
      <w:r w:rsidRPr="00663A82">
        <w:rPr>
          <w:rFonts w:ascii="Times New Roman" w:hAnsi="Times New Roman" w:cs="Times New Roman"/>
          <w:sz w:val="24"/>
          <w:szCs w:val="24"/>
        </w:rPr>
        <w:t>17 %</w:t>
      </w:r>
      <w:r w:rsidR="00663A82" w:rsidRPr="00663A82">
        <w:rPr>
          <w:rFonts w:ascii="Times New Roman" w:hAnsi="Times New Roman" w:cs="Times New Roman"/>
          <w:sz w:val="24"/>
          <w:szCs w:val="24"/>
        </w:rPr>
        <w:t>(7,8</w:t>
      </w:r>
      <w:r w:rsidRPr="00663A82">
        <w:rPr>
          <w:rFonts w:ascii="Times New Roman" w:hAnsi="Times New Roman" w:cs="Times New Roman"/>
          <w:sz w:val="24"/>
          <w:szCs w:val="24"/>
        </w:rPr>
        <w:t>)</w:t>
      </w:r>
      <w:r w:rsidR="002508C5">
        <w:rPr>
          <w:rFonts w:ascii="Times New Roman" w:hAnsi="Times New Roman" w:cs="Times New Roman"/>
          <w:sz w:val="24"/>
          <w:szCs w:val="24"/>
        </w:rPr>
        <w:t xml:space="preserve">. </w:t>
      </w:r>
      <w:r w:rsidRPr="00663A82">
        <w:rPr>
          <w:rFonts w:ascii="Times New Roman" w:hAnsi="Times New Roman" w:cs="Times New Roman"/>
          <w:sz w:val="24"/>
          <w:szCs w:val="24"/>
        </w:rPr>
        <w:t>En cambio</w:t>
      </w:r>
      <w:r w:rsidR="002508C5">
        <w:rPr>
          <w:rFonts w:ascii="Times New Roman" w:hAnsi="Times New Roman" w:cs="Times New Roman"/>
          <w:sz w:val="24"/>
          <w:szCs w:val="24"/>
        </w:rPr>
        <w:t xml:space="preserve">, en el caso de </w:t>
      </w:r>
      <w:r w:rsidRPr="00663A82">
        <w:rPr>
          <w:rFonts w:ascii="Times New Roman" w:hAnsi="Times New Roman" w:cs="Times New Roman"/>
          <w:sz w:val="24"/>
          <w:szCs w:val="24"/>
        </w:rPr>
        <w:t>la mortalidad atribuible al tracto urinario</w:t>
      </w:r>
      <w:r w:rsidR="002508C5">
        <w:rPr>
          <w:rFonts w:ascii="Times New Roman" w:hAnsi="Times New Roman" w:cs="Times New Roman"/>
          <w:sz w:val="24"/>
          <w:szCs w:val="24"/>
        </w:rPr>
        <w:t xml:space="preserve">, esta </w:t>
      </w:r>
      <w:r w:rsidRPr="00663A82">
        <w:rPr>
          <w:rFonts w:ascii="Times New Roman" w:hAnsi="Times New Roman" w:cs="Times New Roman"/>
          <w:sz w:val="24"/>
          <w:szCs w:val="24"/>
        </w:rPr>
        <w:t>es considerablemente inferior a pesar de ser la infección nosocomial más frecuente.</w:t>
      </w:r>
      <w:r w:rsidR="00F908CB" w:rsidRPr="00663A82">
        <w:rPr>
          <w:rFonts w:ascii="Times New Roman" w:hAnsi="Times New Roman" w:cs="Times New Roman"/>
          <w:sz w:val="24"/>
          <w:szCs w:val="24"/>
        </w:rPr>
        <w:t>(8</w:t>
      </w:r>
      <w:r w:rsidRPr="00663A82">
        <w:rPr>
          <w:rFonts w:ascii="Times New Roman" w:hAnsi="Times New Roman" w:cs="Times New Roman"/>
          <w:sz w:val="24"/>
          <w:szCs w:val="24"/>
        </w:rPr>
        <w:t>)</w:t>
      </w:r>
    </w:p>
    <w:p w:rsidR="00972B59" w:rsidRPr="00816D9F" w:rsidRDefault="00972B59" w:rsidP="000D2B83">
      <w:pPr>
        <w:autoSpaceDE w:val="0"/>
        <w:autoSpaceDN w:val="0"/>
        <w:adjustRightInd w:val="0"/>
        <w:spacing w:line="240" w:lineRule="auto"/>
        <w:jc w:val="both"/>
        <w:rPr>
          <w:rFonts w:ascii="Times New Roman" w:hAnsi="Times New Roman" w:cs="Times New Roman"/>
          <w:sz w:val="24"/>
          <w:szCs w:val="24"/>
        </w:rPr>
      </w:pPr>
      <w:r w:rsidRPr="00663A82">
        <w:rPr>
          <w:rFonts w:ascii="Times New Roman" w:hAnsi="Times New Roman" w:cs="Times New Roman"/>
          <w:sz w:val="24"/>
          <w:szCs w:val="24"/>
        </w:rPr>
        <w:t>Con el proyecto SENIC</w:t>
      </w:r>
      <w:r w:rsidR="00E5305E">
        <w:rPr>
          <w:rFonts w:ascii="Times New Roman" w:hAnsi="Times New Roman" w:cs="Times New Roman"/>
          <w:sz w:val="24"/>
          <w:szCs w:val="24"/>
        </w:rPr>
        <w:t>,</w:t>
      </w:r>
      <w:r w:rsidRPr="00663A82">
        <w:rPr>
          <w:rFonts w:ascii="Times New Roman" w:hAnsi="Times New Roman" w:cs="Times New Roman"/>
          <w:sz w:val="24"/>
          <w:szCs w:val="24"/>
        </w:rPr>
        <w:t xml:space="preserve"> se estimó que al menos el 5 % de los pacientes hospitalizados presentaban algún tipo de infección nosocomial, con la consiguiente prolongación de la estancia hospitalaria e incremento del costo</w:t>
      </w:r>
      <w:r w:rsidR="00663A82" w:rsidRPr="00663A82">
        <w:rPr>
          <w:rFonts w:ascii="Times New Roman" w:hAnsi="Times New Roman" w:cs="Times New Roman"/>
          <w:sz w:val="24"/>
          <w:szCs w:val="24"/>
        </w:rPr>
        <w:t>.</w:t>
      </w:r>
      <w:r w:rsidR="00F908CB" w:rsidRPr="00663A82">
        <w:rPr>
          <w:rFonts w:ascii="Times New Roman" w:hAnsi="Times New Roman" w:cs="Times New Roman"/>
          <w:sz w:val="24"/>
          <w:szCs w:val="24"/>
        </w:rPr>
        <w:t>(9</w:t>
      </w:r>
      <w:r w:rsidR="00663A82" w:rsidRPr="00663A82">
        <w:rPr>
          <w:rFonts w:ascii="Times New Roman" w:hAnsi="Times New Roman" w:cs="Times New Roman"/>
          <w:sz w:val="24"/>
          <w:szCs w:val="24"/>
        </w:rPr>
        <w:t>)</w:t>
      </w:r>
      <w:r w:rsidRPr="00663A82">
        <w:rPr>
          <w:rFonts w:ascii="Times New Roman" w:hAnsi="Times New Roman" w:cs="Times New Roman"/>
          <w:sz w:val="24"/>
          <w:szCs w:val="24"/>
        </w:rPr>
        <w:t xml:space="preserve"> Posteriormente, surgieron numerosos trabajos que evaluaron el aumento del tiempo de hospitalización</w:t>
      </w:r>
      <w:r w:rsidR="00E5305E">
        <w:rPr>
          <w:rFonts w:ascii="Times New Roman" w:hAnsi="Times New Roman" w:cs="Times New Roman"/>
          <w:sz w:val="24"/>
          <w:szCs w:val="24"/>
        </w:rPr>
        <w:t xml:space="preserve">, así </w:t>
      </w:r>
      <w:r w:rsidRPr="00663A82">
        <w:rPr>
          <w:rFonts w:ascii="Times New Roman" w:hAnsi="Times New Roman" w:cs="Times New Roman"/>
          <w:sz w:val="24"/>
          <w:szCs w:val="24"/>
        </w:rPr>
        <w:t xml:space="preserve">como los gastos adicionales debido a las </w:t>
      </w:r>
      <w:r w:rsidR="00572C8A" w:rsidRPr="00663A82">
        <w:rPr>
          <w:rFonts w:ascii="Times New Roman" w:hAnsi="Times New Roman" w:cs="Times New Roman"/>
          <w:sz w:val="24"/>
          <w:szCs w:val="24"/>
        </w:rPr>
        <w:t>IN</w:t>
      </w:r>
      <w:r w:rsidRPr="00663A82">
        <w:rPr>
          <w:rFonts w:ascii="Times New Roman" w:hAnsi="Times New Roman" w:cs="Times New Roman"/>
          <w:sz w:val="24"/>
          <w:szCs w:val="24"/>
        </w:rPr>
        <w:t xml:space="preserve">. </w:t>
      </w:r>
      <w:r w:rsidR="00E5305E">
        <w:rPr>
          <w:rFonts w:ascii="Times New Roman" w:hAnsi="Times New Roman" w:cs="Times New Roman"/>
          <w:sz w:val="24"/>
          <w:szCs w:val="24"/>
        </w:rPr>
        <w:t xml:space="preserve">En este proceso, </w:t>
      </w:r>
      <w:r w:rsidRPr="00663A82">
        <w:rPr>
          <w:rFonts w:ascii="Times New Roman" w:hAnsi="Times New Roman" w:cs="Times New Roman"/>
          <w:sz w:val="24"/>
          <w:szCs w:val="24"/>
        </w:rPr>
        <w:t>se ha establecido que la ocurrencia de una infección nosocomial incrementa entre 3 y 5 veces los costos</w:t>
      </w:r>
      <w:r w:rsidR="00E5305E">
        <w:rPr>
          <w:rFonts w:ascii="Times New Roman" w:hAnsi="Times New Roman" w:cs="Times New Roman"/>
          <w:sz w:val="24"/>
          <w:szCs w:val="24"/>
        </w:rPr>
        <w:t>,</w:t>
      </w:r>
      <w:r w:rsidRPr="00663A82">
        <w:rPr>
          <w:rFonts w:ascii="Times New Roman" w:hAnsi="Times New Roman" w:cs="Times New Roman"/>
          <w:sz w:val="24"/>
          <w:szCs w:val="24"/>
        </w:rPr>
        <w:t xml:space="preserve"> y </w:t>
      </w:r>
      <w:r w:rsidR="00663A82" w:rsidRPr="00663A82">
        <w:rPr>
          <w:rFonts w:ascii="Times New Roman" w:hAnsi="Times New Roman" w:cs="Times New Roman"/>
          <w:sz w:val="24"/>
          <w:szCs w:val="24"/>
        </w:rPr>
        <w:t>que,</w:t>
      </w:r>
      <w:r w:rsidRPr="00663A82">
        <w:rPr>
          <w:rFonts w:ascii="Times New Roman" w:hAnsi="Times New Roman" w:cs="Times New Roman"/>
          <w:sz w:val="24"/>
          <w:szCs w:val="24"/>
        </w:rPr>
        <w:t xml:space="preserve"> dependiendo del tipo de infección, la estadía hospitalaria puede prolongarse en promedio, entre 5 y 7 días extras por año, con un rango que varía entre 1-24 días. </w:t>
      </w:r>
      <w:r w:rsidR="00F908CB" w:rsidRPr="00663A82">
        <w:rPr>
          <w:rFonts w:ascii="Times New Roman" w:hAnsi="Times New Roman" w:cs="Times New Roman"/>
          <w:sz w:val="24"/>
          <w:szCs w:val="24"/>
        </w:rPr>
        <w:t>(10</w:t>
      </w:r>
      <w:r w:rsidRPr="00663A82">
        <w:rPr>
          <w:rFonts w:ascii="Times New Roman" w:hAnsi="Times New Roman" w:cs="Times New Roman"/>
          <w:sz w:val="24"/>
          <w:szCs w:val="24"/>
        </w:rPr>
        <w:t>)</w:t>
      </w:r>
    </w:p>
    <w:p w:rsidR="00972B59" w:rsidRDefault="00972B59" w:rsidP="000D2B83">
      <w:pPr>
        <w:autoSpaceDE w:val="0"/>
        <w:autoSpaceDN w:val="0"/>
        <w:adjustRightInd w:val="0"/>
        <w:spacing w:line="240" w:lineRule="auto"/>
        <w:jc w:val="both"/>
        <w:rPr>
          <w:rFonts w:ascii="Times New Roman" w:hAnsi="Times New Roman" w:cs="Times New Roman"/>
          <w:sz w:val="24"/>
          <w:szCs w:val="24"/>
        </w:rPr>
      </w:pPr>
      <w:r w:rsidRPr="00663A82">
        <w:rPr>
          <w:rFonts w:ascii="Times New Roman" w:hAnsi="Times New Roman" w:cs="Times New Roman"/>
          <w:sz w:val="24"/>
          <w:szCs w:val="24"/>
        </w:rPr>
        <w:t>Actualmente</w:t>
      </w:r>
      <w:r w:rsidR="00F51FEF">
        <w:rPr>
          <w:rFonts w:ascii="Times New Roman" w:hAnsi="Times New Roman" w:cs="Times New Roman"/>
          <w:sz w:val="24"/>
          <w:szCs w:val="24"/>
        </w:rPr>
        <w:t>,</w:t>
      </w:r>
      <w:r w:rsidRPr="00663A82">
        <w:rPr>
          <w:rFonts w:ascii="Times New Roman" w:hAnsi="Times New Roman" w:cs="Times New Roman"/>
          <w:sz w:val="24"/>
          <w:szCs w:val="24"/>
        </w:rPr>
        <w:t xml:space="preserve"> las </w:t>
      </w:r>
      <w:r w:rsidR="00572C8A" w:rsidRPr="00663A82">
        <w:rPr>
          <w:rFonts w:ascii="Times New Roman" w:hAnsi="Times New Roman" w:cs="Times New Roman"/>
          <w:sz w:val="24"/>
          <w:szCs w:val="24"/>
        </w:rPr>
        <w:t xml:space="preserve">IN </w:t>
      </w:r>
      <w:r w:rsidRPr="00663A82">
        <w:rPr>
          <w:rFonts w:ascii="Times New Roman" w:hAnsi="Times New Roman" w:cs="Times New Roman"/>
          <w:sz w:val="24"/>
          <w:szCs w:val="24"/>
        </w:rPr>
        <w:t xml:space="preserve">son consideradas como uno de los mejores indicadores de calidad de la atención hospitalaria, </w:t>
      </w:r>
      <w:r w:rsidR="00F51FEF">
        <w:rPr>
          <w:rFonts w:ascii="Times New Roman" w:hAnsi="Times New Roman" w:cs="Times New Roman"/>
          <w:sz w:val="24"/>
          <w:szCs w:val="24"/>
        </w:rPr>
        <w:t xml:space="preserve">así como, </w:t>
      </w:r>
      <w:r w:rsidRPr="00663A82">
        <w:rPr>
          <w:rFonts w:ascii="Times New Roman" w:hAnsi="Times New Roman" w:cs="Times New Roman"/>
          <w:sz w:val="24"/>
          <w:szCs w:val="24"/>
        </w:rPr>
        <w:t xml:space="preserve">la eficiencia de un hospital </w:t>
      </w:r>
      <w:r w:rsidR="00F51FEF">
        <w:rPr>
          <w:rFonts w:ascii="Times New Roman" w:hAnsi="Times New Roman" w:cs="Times New Roman"/>
          <w:sz w:val="24"/>
          <w:szCs w:val="24"/>
        </w:rPr>
        <w:t xml:space="preserve">que </w:t>
      </w:r>
      <w:r w:rsidRPr="00663A82">
        <w:rPr>
          <w:rFonts w:ascii="Times New Roman" w:hAnsi="Times New Roman" w:cs="Times New Roman"/>
          <w:sz w:val="24"/>
          <w:szCs w:val="24"/>
        </w:rPr>
        <w:t xml:space="preserve">no solo se mide por los índices de mortalidad y aprovechamiento del recurso cama, sino también se toma en cuenta el índice de infecciones hospitalarias. </w:t>
      </w:r>
      <w:r w:rsidR="005661C7" w:rsidRPr="00663A82">
        <w:rPr>
          <w:rFonts w:ascii="Times New Roman" w:hAnsi="Times New Roman" w:cs="Times New Roman"/>
          <w:sz w:val="24"/>
          <w:szCs w:val="24"/>
        </w:rPr>
        <w:t>(11, 12</w:t>
      </w:r>
      <w:r w:rsidRPr="00663A82">
        <w:rPr>
          <w:rFonts w:ascii="Times New Roman" w:hAnsi="Times New Roman" w:cs="Times New Roman"/>
          <w:sz w:val="24"/>
          <w:szCs w:val="24"/>
        </w:rPr>
        <w:t>)</w:t>
      </w:r>
      <w:r w:rsidR="00F51FEF">
        <w:rPr>
          <w:rFonts w:ascii="Times New Roman" w:hAnsi="Times New Roman" w:cs="Times New Roman"/>
          <w:sz w:val="24"/>
          <w:szCs w:val="24"/>
        </w:rPr>
        <w:t>.En cuanto, a l</w:t>
      </w:r>
      <w:r w:rsidRPr="00663A82">
        <w:rPr>
          <w:rFonts w:ascii="Times New Roman" w:hAnsi="Times New Roman" w:cs="Times New Roman"/>
          <w:sz w:val="24"/>
          <w:szCs w:val="24"/>
        </w:rPr>
        <w:t xml:space="preserve">as infecciones intrahospitalarias </w:t>
      </w:r>
      <w:r w:rsidR="00572C8A" w:rsidRPr="00663A82">
        <w:rPr>
          <w:rFonts w:ascii="Times New Roman" w:hAnsi="Times New Roman" w:cs="Times New Roman"/>
          <w:sz w:val="24"/>
          <w:szCs w:val="24"/>
        </w:rPr>
        <w:t>(IIH)</w:t>
      </w:r>
      <w:r w:rsidR="00F51FEF">
        <w:rPr>
          <w:rFonts w:ascii="Times New Roman" w:hAnsi="Times New Roman" w:cs="Times New Roman"/>
          <w:sz w:val="24"/>
          <w:szCs w:val="24"/>
        </w:rPr>
        <w:t>, estas</w:t>
      </w:r>
      <w:r w:rsidRPr="00663A82">
        <w:rPr>
          <w:rFonts w:ascii="Times New Roman" w:hAnsi="Times New Roman" w:cs="Times New Roman"/>
          <w:sz w:val="24"/>
          <w:szCs w:val="24"/>
        </w:rPr>
        <w:t>tienen un origen multifactorial complejo</w:t>
      </w:r>
      <w:r w:rsidR="00B9725C">
        <w:rPr>
          <w:rFonts w:ascii="Times New Roman" w:hAnsi="Times New Roman" w:cs="Times New Roman"/>
          <w:sz w:val="24"/>
          <w:szCs w:val="24"/>
        </w:rPr>
        <w:t xml:space="preserve">, cuyos factores involucrados </w:t>
      </w:r>
      <w:r w:rsidRPr="00663A82">
        <w:rPr>
          <w:rFonts w:ascii="Times New Roman" w:hAnsi="Times New Roman" w:cs="Times New Roman"/>
          <w:sz w:val="24"/>
          <w:szCs w:val="24"/>
        </w:rPr>
        <w:t xml:space="preserve">son difíciles de modificar, </w:t>
      </w:r>
      <w:r w:rsidR="00B9725C">
        <w:rPr>
          <w:rFonts w:ascii="Times New Roman" w:hAnsi="Times New Roman" w:cs="Times New Roman"/>
          <w:sz w:val="24"/>
          <w:szCs w:val="24"/>
        </w:rPr>
        <w:t xml:space="preserve">en los procesos de </w:t>
      </w:r>
      <w:r w:rsidRPr="00663A82">
        <w:rPr>
          <w:rFonts w:ascii="Times New Roman" w:hAnsi="Times New Roman" w:cs="Times New Roman"/>
          <w:sz w:val="24"/>
          <w:szCs w:val="24"/>
        </w:rPr>
        <w:t xml:space="preserve">la atención </w:t>
      </w:r>
      <w:r w:rsidRPr="00663A82">
        <w:rPr>
          <w:rFonts w:ascii="Times New Roman" w:hAnsi="Times New Roman" w:cs="Times New Roman"/>
          <w:sz w:val="24"/>
          <w:szCs w:val="24"/>
        </w:rPr>
        <w:lastRenderedPageBreak/>
        <w:t xml:space="preserve">hospitalaria, </w:t>
      </w:r>
      <w:r w:rsidR="00B9725C">
        <w:rPr>
          <w:rFonts w:ascii="Times New Roman" w:hAnsi="Times New Roman" w:cs="Times New Roman"/>
          <w:sz w:val="24"/>
          <w:szCs w:val="24"/>
        </w:rPr>
        <w:t xml:space="preserve">sin embargo, </w:t>
      </w:r>
      <w:r w:rsidRPr="00663A82">
        <w:rPr>
          <w:rFonts w:ascii="Times New Roman" w:hAnsi="Times New Roman" w:cs="Times New Roman"/>
          <w:sz w:val="24"/>
          <w:szCs w:val="24"/>
        </w:rPr>
        <w:t>existe la posibilidad de intervenir</w:t>
      </w:r>
      <w:r w:rsidR="00B9725C">
        <w:rPr>
          <w:rFonts w:ascii="Times New Roman" w:hAnsi="Times New Roman" w:cs="Times New Roman"/>
          <w:sz w:val="24"/>
          <w:szCs w:val="24"/>
        </w:rPr>
        <w:t xml:space="preserve"> en el personal de salud</w:t>
      </w:r>
      <w:r w:rsidRPr="00663A82">
        <w:rPr>
          <w:rFonts w:ascii="Times New Roman" w:hAnsi="Times New Roman" w:cs="Times New Roman"/>
          <w:sz w:val="24"/>
          <w:szCs w:val="24"/>
        </w:rPr>
        <w:t>, dad</w:t>
      </w:r>
      <w:r w:rsidR="00B9725C">
        <w:rPr>
          <w:rFonts w:ascii="Times New Roman" w:hAnsi="Times New Roman" w:cs="Times New Roman"/>
          <w:sz w:val="24"/>
          <w:szCs w:val="24"/>
        </w:rPr>
        <w:t xml:space="preserve">a la </w:t>
      </w:r>
      <w:r w:rsidRPr="00663A82">
        <w:rPr>
          <w:rFonts w:ascii="Times New Roman" w:hAnsi="Times New Roman" w:cs="Times New Roman"/>
          <w:sz w:val="24"/>
          <w:szCs w:val="24"/>
        </w:rPr>
        <w:t xml:space="preserve"> responsabilidad directa </w:t>
      </w:r>
      <w:r w:rsidR="00B9725C">
        <w:rPr>
          <w:rFonts w:ascii="Times New Roman" w:hAnsi="Times New Roman" w:cs="Times New Roman"/>
          <w:sz w:val="24"/>
          <w:szCs w:val="24"/>
        </w:rPr>
        <w:t xml:space="preserve">que tienen en los establecimientos de </w:t>
      </w:r>
      <w:r w:rsidRPr="00663A82">
        <w:rPr>
          <w:rFonts w:ascii="Times New Roman" w:hAnsi="Times New Roman" w:cs="Times New Roman"/>
          <w:sz w:val="24"/>
          <w:szCs w:val="24"/>
        </w:rPr>
        <w:t xml:space="preserve">salud. </w:t>
      </w:r>
      <w:r w:rsidR="007D7D1F" w:rsidRPr="00663A82">
        <w:rPr>
          <w:rFonts w:ascii="Times New Roman" w:hAnsi="Times New Roman" w:cs="Times New Roman"/>
          <w:sz w:val="24"/>
          <w:szCs w:val="24"/>
        </w:rPr>
        <w:t>(</w:t>
      </w:r>
      <w:r w:rsidR="00A55E37" w:rsidRPr="00663A82">
        <w:rPr>
          <w:rFonts w:ascii="Times New Roman" w:hAnsi="Times New Roman" w:cs="Times New Roman"/>
          <w:sz w:val="24"/>
          <w:szCs w:val="24"/>
        </w:rPr>
        <w:t>11, 13)</w:t>
      </w:r>
    </w:p>
    <w:p w:rsidR="00972B59" w:rsidRPr="00816D9F" w:rsidRDefault="00972B59" w:rsidP="000D2B83">
      <w:pPr>
        <w:autoSpaceDE w:val="0"/>
        <w:autoSpaceDN w:val="0"/>
        <w:adjustRightInd w:val="0"/>
        <w:spacing w:line="240" w:lineRule="auto"/>
        <w:jc w:val="both"/>
        <w:rPr>
          <w:rFonts w:ascii="Times New Roman" w:hAnsi="Times New Roman" w:cs="Times New Roman"/>
          <w:sz w:val="24"/>
          <w:szCs w:val="24"/>
        </w:rPr>
      </w:pPr>
      <w:r w:rsidRPr="00816D9F">
        <w:rPr>
          <w:rFonts w:ascii="Times New Roman" w:hAnsi="Times New Roman" w:cs="Times New Roman"/>
          <w:sz w:val="24"/>
          <w:szCs w:val="24"/>
        </w:rPr>
        <w:t>La mayoría de las instituciones que han logrado controlar las</w:t>
      </w:r>
      <w:r w:rsidR="00572C8A">
        <w:rPr>
          <w:rFonts w:ascii="Times New Roman" w:hAnsi="Times New Roman" w:cs="Times New Roman"/>
          <w:sz w:val="24"/>
          <w:szCs w:val="24"/>
        </w:rPr>
        <w:t>IIH</w:t>
      </w:r>
      <w:r w:rsidRPr="00816D9F">
        <w:rPr>
          <w:rFonts w:ascii="Times New Roman" w:hAnsi="Times New Roman" w:cs="Times New Roman"/>
          <w:sz w:val="24"/>
          <w:szCs w:val="24"/>
        </w:rPr>
        <w:t xml:space="preserve">, lo han </w:t>
      </w:r>
      <w:r w:rsidR="00B9725C">
        <w:rPr>
          <w:rFonts w:ascii="Times New Roman" w:hAnsi="Times New Roman" w:cs="Times New Roman"/>
          <w:sz w:val="24"/>
          <w:szCs w:val="24"/>
        </w:rPr>
        <w:t xml:space="preserve">realizado </w:t>
      </w:r>
      <w:r>
        <w:rPr>
          <w:rFonts w:ascii="Times New Roman" w:hAnsi="Times New Roman" w:cs="Times New Roman"/>
          <w:sz w:val="24"/>
          <w:szCs w:val="24"/>
        </w:rPr>
        <w:t xml:space="preserve">mediante la implementación </w:t>
      </w:r>
      <w:r w:rsidRPr="00816D9F">
        <w:rPr>
          <w:rFonts w:ascii="Times New Roman" w:hAnsi="Times New Roman" w:cs="Times New Roman"/>
          <w:sz w:val="24"/>
          <w:szCs w:val="24"/>
        </w:rPr>
        <w:t>de sistemas de vigilanciay capacitación constante del personal de salud</w:t>
      </w:r>
      <w:r w:rsidR="00B9725C">
        <w:rPr>
          <w:rFonts w:ascii="Times New Roman" w:hAnsi="Times New Roman" w:cs="Times New Roman"/>
          <w:sz w:val="24"/>
          <w:szCs w:val="24"/>
        </w:rPr>
        <w:t>,</w:t>
      </w:r>
      <w:r w:rsidRPr="00816D9F">
        <w:rPr>
          <w:rFonts w:ascii="Times New Roman" w:hAnsi="Times New Roman" w:cs="Times New Roman"/>
          <w:sz w:val="24"/>
          <w:szCs w:val="24"/>
        </w:rPr>
        <w:t xml:space="preserve"> en medidas de prevención y control de</w:t>
      </w:r>
      <w:r w:rsidR="00572C8A">
        <w:rPr>
          <w:rFonts w:ascii="Times New Roman" w:hAnsi="Times New Roman" w:cs="Times New Roman"/>
          <w:sz w:val="24"/>
          <w:szCs w:val="24"/>
        </w:rPr>
        <w:t xml:space="preserve"> IN</w:t>
      </w:r>
      <w:r w:rsidRPr="00DE7D01">
        <w:rPr>
          <w:rFonts w:ascii="Times New Roman" w:hAnsi="Times New Roman" w:cs="Times New Roman"/>
          <w:sz w:val="24"/>
          <w:szCs w:val="24"/>
        </w:rPr>
        <w:t xml:space="preserve">. </w:t>
      </w:r>
      <w:r w:rsidR="00A55E37" w:rsidRPr="00DE7D01">
        <w:rPr>
          <w:rFonts w:ascii="Times New Roman" w:hAnsi="Times New Roman" w:cs="Times New Roman"/>
          <w:sz w:val="24"/>
          <w:szCs w:val="24"/>
        </w:rPr>
        <w:t>(14</w:t>
      </w:r>
      <w:r w:rsidR="00DE7D01">
        <w:rPr>
          <w:rFonts w:ascii="Times New Roman" w:hAnsi="Times New Roman" w:cs="Times New Roman"/>
          <w:sz w:val="24"/>
          <w:szCs w:val="24"/>
        </w:rPr>
        <w:t xml:space="preserve"> - </w:t>
      </w:r>
      <w:r w:rsidR="00A55E37" w:rsidRPr="00DE7D01">
        <w:rPr>
          <w:rFonts w:ascii="Times New Roman" w:hAnsi="Times New Roman" w:cs="Times New Roman"/>
          <w:sz w:val="24"/>
          <w:szCs w:val="24"/>
        </w:rPr>
        <w:t>17</w:t>
      </w:r>
      <w:r w:rsidR="00663A82" w:rsidRPr="00DE7D01">
        <w:rPr>
          <w:rFonts w:ascii="Times New Roman" w:hAnsi="Times New Roman" w:cs="Times New Roman"/>
          <w:sz w:val="24"/>
          <w:szCs w:val="24"/>
        </w:rPr>
        <w:t>)</w:t>
      </w:r>
      <w:r w:rsidR="00B9725C">
        <w:rPr>
          <w:rFonts w:ascii="Times New Roman" w:hAnsi="Times New Roman" w:cs="Times New Roman"/>
          <w:sz w:val="24"/>
          <w:szCs w:val="24"/>
        </w:rPr>
        <w:t>.</w:t>
      </w:r>
      <w:r w:rsidR="00B9725C" w:rsidRPr="0036039C">
        <w:rPr>
          <w:rFonts w:ascii="Times New Roman" w:hAnsi="Times New Roman" w:cs="Times New Roman"/>
          <w:sz w:val="24"/>
          <w:szCs w:val="24"/>
        </w:rPr>
        <w:t>Asimismo,</w:t>
      </w:r>
      <w:r w:rsidR="00B9725C" w:rsidRPr="0036039C">
        <w:rPr>
          <w:rFonts w:ascii="Times New Roman" w:hAnsi="Times New Roman" w:cs="Times New Roman"/>
          <w:color w:val="000000" w:themeColor="text1"/>
          <w:sz w:val="24"/>
          <w:szCs w:val="24"/>
        </w:rPr>
        <w:t>d</w:t>
      </w:r>
      <w:r w:rsidRPr="0036039C">
        <w:rPr>
          <w:rFonts w:ascii="Times New Roman" w:hAnsi="Times New Roman" w:cs="Times New Roman"/>
          <w:color w:val="000000" w:themeColor="text1"/>
          <w:sz w:val="24"/>
          <w:szCs w:val="24"/>
        </w:rPr>
        <w:t>i</w:t>
      </w:r>
      <w:r w:rsidRPr="00DE7D01">
        <w:rPr>
          <w:rFonts w:ascii="Times New Roman" w:hAnsi="Times New Roman" w:cs="Times New Roman"/>
          <w:sz w:val="24"/>
          <w:szCs w:val="24"/>
        </w:rPr>
        <w:t>versos estudios han demostrado que la calidad de atención hospitalaria</w:t>
      </w:r>
      <w:r w:rsidR="0031300D">
        <w:rPr>
          <w:rFonts w:ascii="Times New Roman" w:hAnsi="Times New Roman" w:cs="Times New Roman"/>
          <w:sz w:val="24"/>
          <w:szCs w:val="24"/>
        </w:rPr>
        <w:t xml:space="preserve">, mejora significativamente como resultado de la </w:t>
      </w:r>
      <w:r w:rsidRPr="00DE7D01">
        <w:rPr>
          <w:rFonts w:ascii="Times New Roman" w:hAnsi="Times New Roman" w:cs="Times New Roman"/>
          <w:sz w:val="24"/>
          <w:szCs w:val="24"/>
        </w:rPr>
        <w:t xml:space="preserve">capacitación del personal de salud. </w:t>
      </w:r>
      <w:r w:rsidR="00A55E37" w:rsidRPr="00DE7D01">
        <w:rPr>
          <w:rFonts w:ascii="Times New Roman" w:hAnsi="Times New Roman" w:cs="Times New Roman"/>
          <w:sz w:val="24"/>
          <w:szCs w:val="24"/>
        </w:rPr>
        <w:t>(18, 19</w:t>
      </w:r>
      <w:r w:rsidR="00663A82" w:rsidRPr="00DE7D01">
        <w:rPr>
          <w:rFonts w:ascii="Times New Roman" w:hAnsi="Times New Roman" w:cs="Times New Roman"/>
          <w:sz w:val="24"/>
          <w:szCs w:val="24"/>
        </w:rPr>
        <w:t>)</w:t>
      </w:r>
    </w:p>
    <w:p w:rsidR="0018005A" w:rsidRDefault="00972B59" w:rsidP="000D2B83">
      <w:pPr>
        <w:spacing w:line="240" w:lineRule="auto"/>
        <w:jc w:val="both"/>
        <w:rPr>
          <w:rFonts w:ascii="Times New Roman" w:hAnsi="Times New Roman" w:cs="Times New Roman"/>
          <w:sz w:val="24"/>
          <w:szCs w:val="24"/>
        </w:rPr>
      </w:pPr>
      <w:r w:rsidRPr="00816D9F">
        <w:rPr>
          <w:rFonts w:ascii="Times New Roman" w:hAnsi="Times New Roman" w:cs="Times New Roman"/>
          <w:sz w:val="24"/>
          <w:szCs w:val="24"/>
        </w:rPr>
        <w:t>En un estudio piloto de prevención y control de infecciones intrahospitala</w:t>
      </w:r>
      <w:r>
        <w:rPr>
          <w:rFonts w:ascii="Times New Roman" w:hAnsi="Times New Roman" w:cs="Times New Roman"/>
          <w:sz w:val="24"/>
          <w:szCs w:val="24"/>
        </w:rPr>
        <w:t xml:space="preserve">rias realizado por el </w:t>
      </w:r>
      <w:r w:rsidR="003757A7">
        <w:rPr>
          <w:rFonts w:ascii="Times New Roman" w:hAnsi="Times New Roman" w:cs="Times New Roman"/>
          <w:sz w:val="24"/>
          <w:szCs w:val="24"/>
        </w:rPr>
        <w:t>Instituto Nacional de Laboratorios de Salud (</w:t>
      </w:r>
      <w:r>
        <w:rPr>
          <w:rFonts w:ascii="Times New Roman" w:hAnsi="Times New Roman" w:cs="Times New Roman"/>
          <w:sz w:val="24"/>
          <w:szCs w:val="24"/>
        </w:rPr>
        <w:t>INLASA</w:t>
      </w:r>
      <w:r w:rsidR="003757A7">
        <w:rPr>
          <w:rFonts w:ascii="Times New Roman" w:hAnsi="Times New Roman" w:cs="Times New Roman"/>
          <w:sz w:val="24"/>
          <w:szCs w:val="24"/>
        </w:rPr>
        <w:t>)</w:t>
      </w:r>
      <w:r w:rsidR="0031300D">
        <w:rPr>
          <w:rFonts w:ascii="Times New Roman" w:hAnsi="Times New Roman" w:cs="Times New Roman"/>
          <w:sz w:val="24"/>
          <w:szCs w:val="24"/>
        </w:rPr>
        <w:t>,</w:t>
      </w:r>
      <w:r w:rsidRPr="00816D9F">
        <w:rPr>
          <w:rFonts w:ascii="Times New Roman" w:hAnsi="Times New Roman" w:cs="Times New Roman"/>
          <w:sz w:val="24"/>
          <w:szCs w:val="24"/>
        </w:rPr>
        <w:t xml:space="preserve"> durante el periodo 2006-2008, en </w:t>
      </w:r>
      <w:r w:rsidR="0020090C">
        <w:rPr>
          <w:rFonts w:ascii="Times New Roman" w:hAnsi="Times New Roman" w:cs="Times New Roman"/>
          <w:sz w:val="24"/>
          <w:szCs w:val="24"/>
        </w:rPr>
        <w:t>7</w:t>
      </w:r>
      <w:r w:rsidRPr="00816D9F">
        <w:rPr>
          <w:rFonts w:ascii="Times New Roman" w:hAnsi="Times New Roman" w:cs="Times New Roman"/>
          <w:sz w:val="24"/>
          <w:szCs w:val="24"/>
        </w:rPr>
        <w:t xml:space="preserve"> hospitales de las ciudades de La Paz y El Alto, </w:t>
      </w:r>
      <w:r w:rsidR="0031300D">
        <w:rPr>
          <w:rFonts w:ascii="Times New Roman" w:hAnsi="Times New Roman" w:cs="Times New Roman"/>
          <w:sz w:val="24"/>
          <w:szCs w:val="24"/>
        </w:rPr>
        <w:t xml:space="preserve">se evidencio </w:t>
      </w:r>
      <w:r w:rsidR="0018005A">
        <w:rPr>
          <w:rFonts w:ascii="Times New Roman" w:hAnsi="Times New Roman" w:cs="Times New Roman"/>
          <w:sz w:val="24"/>
          <w:szCs w:val="24"/>
        </w:rPr>
        <w:t xml:space="preserve">la presencia de </w:t>
      </w:r>
      <w:r w:rsidRPr="00816D9F">
        <w:rPr>
          <w:rFonts w:ascii="Times New Roman" w:hAnsi="Times New Roman" w:cs="Times New Roman"/>
          <w:sz w:val="24"/>
          <w:szCs w:val="24"/>
        </w:rPr>
        <w:t>elevadas tasas de prevalencia de IIH</w:t>
      </w:r>
      <w:r w:rsidR="0018005A">
        <w:rPr>
          <w:rFonts w:ascii="Times New Roman" w:hAnsi="Times New Roman" w:cs="Times New Roman"/>
          <w:sz w:val="24"/>
          <w:szCs w:val="24"/>
        </w:rPr>
        <w:t xml:space="preserve">, como resultado de la </w:t>
      </w:r>
      <w:r w:rsidR="00572C8A">
        <w:rPr>
          <w:rFonts w:ascii="Times New Roman" w:hAnsi="Times New Roman" w:cs="Times New Roman"/>
          <w:sz w:val="24"/>
          <w:szCs w:val="24"/>
        </w:rPr>
        <w:t>infección urinaria (</w:t>
      </w:r>
      <w:r w:rsidRPr="00816D9F">
        <w:rPr>
          <w:rFonts w:ascii="Times New Roman" w:hAnsi="Times New Roman" w:cs="Times New Roman"/>
          <w:sz w:val="24"/>
          <w:szCs w:val="24"/>
        </w:rPr>
        <w:t>IU</w:t>
      </w:r>
      <w:r w:rsidR="00572C8A">
        <w:rPr>
          <w:rFonts w:ascii="Times New Roman" w:hAnsi="Times New Roman" w:cs="Times New Roman"/>
          <w:sz w:val="24"/>
          <w:szCs w:val="24"/>
        </w:rPr>
        <w:t>)</w:t>
      </w:r>
      <w:r w:rsidRPr="00816D9F">
        <w:rPr>
          <w:rFonts w:ascii="Times New Roman" w:hAnsi="Times New Roman" w:cs="Times New Roman"/>
          <w:sz w:val="24"/>
          <w:szCs w:val="24"/>
        </w:rPr>
        <w:t xml:space="preserve"> relacionada a catéter </w:t>
      </w:r>
      <w:r w:rsidR="0018005A">
        <w:rPr>
          <w:rFonts w:ascii="Times New Roman" w:hAnsi="Times New Roman" w:cs="Times New Roman"/>
          <w:sz w:val="24"/>
          <w:szCs w:val="24"/>
        </w:rPr>
        <w:t xml:space="preserve">con el </w:t>
      </w:r>
      <w:r w:rsidRPr="00816D9F">
        <w:rPr>
          <w:rFonts w:ascii="Times New Roman" w:hAnsi="Times New Roman" w:cs="Times New Roman"/>
          <w:sz w:val="24"/>
          <w:szCs w:val="24"/>
        </w:rPr>
        <w:t xml:space="preserve">26,6%, neumonía asociada </w:t>
      </w:r>
      <w:r w:rsidR="00D4172E">
        <w:rPr>
          <w:rFonts w:ascii="Times New Roman" w:hAnsi="Times New Roman" w:cs="Times New Roman"/>
          <w:sz w:val="24"/>
          <w:szCs w:val="24"/>
        </w:rPr>
        <w:t>a asistencia respiratoria mecánica (</w:t>
      </w:r>
      <w:r w:rsidRPr="00816D9F">
        <w:rPr>
          <w:rFonts w:ascii="Times New Roman" w:hAnsi="Times New Roman" w:cs="Times New Roman"/>
          <w:sz w:val="24"/>
          <w:szCs w:val="24"/>
        </w:rPr>
        <w:t>ARM</w:t>
      </w:r>
      <w:r w:rsidR="00D4172E">
        <w:rPr>
          <w:rFonts w:ascii="Times New Roman" w:hAnsi="Times New Roman" w:cs="Times New Roman"/>
          <w:sz w:val="24"/>
          <w:szCs w:val="24"/>
        </w:rPr>
        <w:t>)</w:t>
      </w:r>
      <w:r w:rsidR="0018005A">
        <w:rPr>
          <w:rFonts w:ascii="Times New Roman" w:hAnsi="Times New Roman" w:cs="Times New Roman"/>
          <w:sz w:val="24"/>
          <w:szCs w:val="24"/>
        </w:rPr>
        <w:t xml:space="preserve">con el </w:t>
      </w:r>
      <w:r w:rsidRPr="00816D9F">
        <w:rPr>
          <w:rFonts w:ascii="Times New Roman" w:hAnsi="Times New Roman" w:cs="Times New Roman"/>
          <w:sz w:val="24"/>
          <w:szCs w:val="24"/>
        </w:rPr>
        <w:t xml:space="preserve">16,7%, sepsis relacionada a </w:t>
      </w:r>
      <w:r w:rsidR="00D4172E">
        <w:rPr>
          <w:rFonts w:ascii="Times New Roman" w:hAnsi="Times New Roman" w:cs="Times New Roman"/>
          <w:sz w:val="24"/>
          <w:szCs w:val="24"/>
        </w:rPr>
        <w:t>catéter venoso central (</w:t>
      </w:r>
      <w:r w:rsidRPr="00816D9F">
        <w:rPr>
          <w:rFonts w:ascii="Times New Roman" w:hAnsi="Times New Roman" w:cs="Times New Roman"/>
          <w:sz w:val="24"/>
          <w:szCs w:val="24"/>
        </w:rPr>
        <w:t>CVC</w:t>
      </w:r>
      <w:r w:rsidR="00D4172E">
        <w:rPr>
          <w:rFonts w:ascii="Times New Roman" w:hAnsi="Times New Roman" w:cs="Times New Roman"/>
          <w:sz w:val="24"/>
          <w:szCs w:val="24"/>
        </w:rPr>
        <w:t>)</w:t>
      </w:r>
      <w:r w:rsidR="0018005A">
        <w:rPr>
          <w:rFonts w:ascii="Times New Roman" w:hAnsi="Times New Roman" w:cs="Times New Roman"/>
          <w:sz w:val="24"/>
          <w:szCs w:val="24"/>
        </w:rPr>
        <w:t xml:space="preserve">con el </w:t>
      </w:r>
      <w:r w:rsidRPr="00816D9F">
        <w:rPr>
          <w:rFonts w:ascii="Times New Roman" w:hAnsi="Times New Roman" w:cs="Times New Roman"/>
          <w:sz w:val="24"/>
          <w:szCs w:val="24"/>
        </w:rPr>
        <w:t xml:space="preserve">8%, </w:t>
      </w:r>
      <w:r w:rsidR="00D4172E">
        <w:rPr>
          <w:rFonts w:ascii="Times New Roman" w:hAnsi="Times New Roman" w:cs="Times New Roman"/>
          <w:sz w:val="24"/>
          <w:szCs w:val="24"/>
        </w:rPr>
        <w:t>infección de herida quirúrgica (</w:t>
      </w:r>
      <w:r w:rsidRPr="00816D9F">
        <w:rPr>
          <w:rFonts w:ascii="Times New Roman" w:hAnsi="Times New Roman" w:cs="Times New Roman"/>
          <w:sz w:val="24"/>
          <w:szCs w:val="24"/>
        </w:rPr>
        <w:t>IHQ</w:t>
      </w:r>
      <w:r w:rsidR="00D4172E">
        <w:rPr>
          <w:rFonts w:ascii="Times New Roman" w:hAnsi="Times New Roman" w:cs="Times New Roman"/>
          <w:sz w:val="24"/>
          <w:szCs w:val="24"/>
        </w:rPr>
        <w:t>)</w:t>
      </w:r>
      <w:r w:rsidRPr="00816D9F">
        <w:rPr>
          <w:rFonts w:ascii="Times New Roman" w:hAnsi="Times New Roman" w:cs="Times New Roman"/>
          <w:sz w:val="24"/>
          <w:szCs w:val="24"/>
        </w:rPr>
        <w:t xml:space="preserve"> potencialmente contaminada </w:t>
      </w:r>
      <w:r w:rsidR="0018005A">
        <w:rPr>
          <w:rFonts w:ascii="Times New Roman" w:hAnsi="Times New Roman" w:cs="Times New Roman"/>
          <w:sz w:val="24"/>
          <w:szCs w:val="24"/>
        </w:rPr>
        <w:t xml:space="preserve">con el </w:t>
      </w:r>
      <w:r w:rsidRPr="00816D9F">
        <w:rPr>
          <w:rFonts w:ascii="Times New Roman" w:hAnsi="Times New Roman" w:cs="Times New Roman"/>
          <w:sz w:val="24"/>
          <w:szCs w:val="24"/>
        </w:rPr>
        <w:t>12,2%, entre otras</w:t>
      </w:r>
      <w:r w:rsidR="0018005A">
        <w:rPr>
          <w:rFonts w:ascii="Times New Roman" w:hAnsi="Times New Roman" w:cs="Times New Roman"/>
          <w:sz w:val="24"/>
          <w:szCs w:val="24"/>
        </w:rPr>
        <w:t xml:space="preserve">, alcanzando </w:t>
      </w:r>
      <w:r w:rsidRPr="00816D9F">
        <w:rPr>
          <w:rFonts w:ascii="Times New Roman" w:hAnsi="Times New Roman" w:cs="Times New Roman"/>
          <w:sz w:val="24"/>
          <w:szCs w:val="24"/>
        </w:rPr>
        <w:t>una tasa general de IIH de</w:t>
      </w:r>
      <w:r w:rsidR="0018005A">
        <w:rPr>
          <w:rFonts w:ascii="Times New Roman" w:hAnsi="Times New Roman" w:cs="Times New Roman"/>
          <w:sz w:val="24"/>
          <w:szCs w:val="24"/>
        </w:rPr>
        <w:t>l</w:t>
      </w:r>
      <w:r w:rsidRPr="00816D9F">
        <w:rPr>
          <w:rFonts w:ascii="Times New Roman" w:hAnsi="Times New Roman" w:cs="Times New Roman"/>
          <w:sz w:val="24"/>
          <w:szCs w:val="24"/>
        </w:rPr>
        <w:t xml:space="preserve"> 16,5%. </w:t>
      </w:r>
      <w:r w:rsidR="00536081">
        <w:rPr>
          <w:rFonts w:ascii="Times New Roman" w:hAnsi="Times New Roman" w:cs="Times New Roman"/>
          <w:sz w:val="24"/>
          <w:szCs w:val="24"/>
        </w:rPr>
        <w:t>T</w:t>
      </w:r>
      <w:r w:rsidR="0018005A">
        <w:rPr>
          <w:rFonts w:ascii="Times New Roman" w:hAnsi="Times New Roman" w:cs="Times New Roman"/>
          <w:sz w:val="24"/>
          <w:szCs w:val="24"/>
        </w:rPr>
        <w:t>ambién</w:t>
      </w:r>
      <w:r w:rsidR="00536081">
        <w:rPr>
          <w:rFonts w:ascii="Times New Roman" w:hAnsi="Times New Roman" w:cs="Times New Roman"/>
          <w:sz w:val="24"/>
          <w:szCs w:val="24"/>
        </w:rPr>
        <w:t>,</w:t>
      </w:r>
      <w:r w:rsidRPr="00816D9F">
        <w:rPr>
          <w:rFonts w:ascii="Times New Roman" w:hAnsi="Times New Roman" w:cs="Times New Roman"/>
          <w:sz w:val="24"/>
          <w:szCs w:val="24"/>
        </w:rPr>
        <w:t xml:space="preserve"> se observaron distintos factores de r</w:t>
      </w:r>
      <w:r>
        <w:rPr>
          <w:rFonts w:ascii="Times New Roman" w:hAnsi="Times New Roman" w:cs="Times New Roman"/>
          <w:sz w:val="24"/>
          <w:szCs w:val="24"/>
        </w:rPr>
        <w:t xml:space="preserve">iesgo dependientes del ambiente y </w:t>
      </w:r>
      <w:r w:rsidR="00536081">
        <w:rPr>
          <w:rFonts w:ascii="Times New Roman" w:hAnsi="Times New Roman" w:cs="Times New Roman"/>
          <w:sz w:val="24"/>
          <w:szCs w:val="24"/>
        </w:rPr>
        <w:t xml:space="preserve">la </w:t>
      </w:r>
      <w:r>
        <w:rPr>
          <w:rFonts w:ascii="Times New Roman" w:hAnsi="Times New Roman" w:cs="Times New Roman"/>
          <w:sz w:val="24"/>
          <w:szCs w:val="24"/>
        </w:rPr>
        <w:t>calidad</w:t>
      </w:r>
      <w:r w:rsidRPr="00816D9F">
        <w:rPr>
          <w:rFonts w:ascii="Times New Roman" w:hAnsi="Times New Roman" w:cs="Times New Roman"/>
          <w:sz w:val="24"/>
          <w:szCs w:val="24"/>
        </w:rPr>
        <w:t xml:space="preserve"> de </w:t>
      </w:r>
      <w:r>
        <w:rPr>
          <w:rFonts w:ascii="Times New Roman" w:hAnsi="Times New Roman" w:cs="Times New Roman"/>
          <w:sz w:val="24"/>
          <w:szCs w:val="24"/>
        </w:rPr>
        <w:t xml:space="preserve">la </w:t>
      </w:r>
      <w:r w:rsidRPr="00816D9F">
        <w:rPr>
          <w:rFonts w:ascii="Times New Roman" w:hAnsi="Times New Roman" w:cs="Times New Roman"/>
          <w:sz w:val="24"/>
          <w:szCs w:val="24"/>
        </w:rPr>
        <w:t xml:space="preserve">atención </w:t>
      </w:r>
      <w:r>
        <w:rPr>
          <w:rFonts w:ascii="Times New Roman" w:hAnsi="Times New Roman" w:cs="Times New Roman"/>
          <w:sz w:val="24"/>
          <w:szCs w:val="24"/>
        </w:rPr>
        <w:t>del equipo de salud.</w:t>
      </w:r>
      <w:r w:rsidRPr="00816D9F">
        <w:rPr>
          <w:rFonts w:ascii="Times New Roman" w:hAnsi="Times New Roman" w:cs="Times New Roman"/>
          <w:sz w:val="24"/>
          <w:szCs w:val="24"/>
        </w:rPr>
        <w:t xml:space="preserve"> (</w:t>
      </w:r>
      <w:r w:rsidR="00EA49B4">
        <w:rPr>
          <w:rFonts w:ascii="Times New Roman" w:hAnsi="Times New Roman" w:cs="Times New Roman"/>
          <w:sz w:val="24"/>
          <w:szCs w:val="24"/>
        </w:rPr>
        <w:t>20</w:t>
      </w:r>
      <w:r w:rsidRPr="00816D9F">
        <w:rPr>
          <w:rFonts w:ascii="Times New Roman" w:hAnsi="Times New Roman" w:cs="Times New Roman"/>
          <w:sz w:val="24"/>
          <w:szCs w:val="24"/>
        </w:rPr>
        <w:t>)</w:t>
      </w:r>
      <w:r w:rsidR="0018005A">
        <w:rPr>
          <w:rFonts w:ascii="Times New Roman" w:hAnsi="Times New Roman" w:cs="Times New Roman"/>
          <w:sz w:val="24"/>
          <w:szCs w:val="24"/>
        </w:rPr>
        <w:t>.</w:t>
      </w:r>
    </w:p>
    <w:p w:rsidR="0018005A" w:rsidRDefault="0018005A" w:rsidP="000D2B8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Frente a este panorama, el presente estudio busca identificar y describir </w:t>
      </w:r>
      <w:r w:rsidR="006B3E88" w:rsidRPr="00816D9F">
        <w:rPr>
          <w:rFonts w:ascii="Times New Roman" w:hAnsi="Times New Roman" w:cs="Times New Roman"/>
          <w:sz w:val="24"/>
          <w:szCs w:val="24"/>
        </w:rPr>
        <w:t xml:space="preserve">los factores </w:t>
      </w:r>
      <w:r w:rsidR="006B3E88">
        <w:rPr>
          <w:rFonts w:ascii="Times New Roman" w:hAnsi="Times New Roman" w:cs="Times New Roman"/>
          <w:sz w:val="24"/>
          <w:szCs w:val="24"/>
        </w:rPr>
        <w:t xml:space="preserve">que generan </w:t>
      </w:r>
      <w:r w:rsidR="00536081">
        <w:rPr>
          <w:rFonts w:ascii="Times New Roman" w:hAnsi="Times New Roman" w:cs="Times New Roman"/>
          <w:sz w:val="24"/>
          <w:szCs w:val="24"/>
        </w:rPr>
        <w:t xml:space="preserve">elevadas tasas de </w:t>
      </w:r>
      <w:r w:rsidR="006B3E88" w:rsidRPr="00816D9F">
        <w:rPr>
          <w:rFonts w:ascii="Times New Roman" w:hAnsi="Times New Roman" w:cs="Times New Roman"/>
          <w:sz w:val="24"/>
          <w:szCs w:val="24"/>
        </w:rPr>
        <w:t xml:space="preserve">tasas de infecciones nosocomiales </w:t>
      </w:r>
      <w:r w:rsidR="006B3E88">
        <w:rPr>
          <w:rFonts w:ascii="Times New Roman" w:hAnsi="Times New Roman" w:cs="Times New Roman"/>
          <w:sz w:val="24"/>
          <w:szCs w:val="24"/>
        </w:rPr>
        <w:t xml:space="preserve">concernientes con la atención hospitalaria </w:t>
      </w:r>
      <w:r w:rsidR="006B3E88" w:rsidRPr="00816D9F">
        <w:rPr>
          <w:rFonts w:ascii="Times New Roman" w:hAnsi="Times New Roman" w:cs="Times New Roman"/>
          <w:sz w:val="24"/>
          <w:szCs w:val="24"/>
        </w:rPr>
        <w:t>en las ciudades de La Paz y el Alto</w:t>
      </w:r>
      <w:r w:rsidR="006B3E88">
        <w:rPr>
          <w:rFonts w:ascii="Times New Roman" w:hAnsi="Times New Roman" w:cs="Times New Roman"/>
          <w:sz w:val="24"/>
          <w:szCs w:val="24"/>
        </w:rPr>
        <w:t>.</w:t>
      </w:r>
    </w:p>
    <w:p w:rsidR="00972B59" w:rsidRPr="001D1B93" w:rsidRDefault="00972B59" w:rsidP="00972B59">
      <w:pPr>
        <w:spacing w:line="360" w:lineRule="auto"/>
        <w:rPr>
          <w:rFonts w:ascii="Times New Roman" w:hAnsi="Times New Roman" w:cs="Times New Roman"/>
          <w:b/>
          <w:sz w:val="24"/>
          <w:szCs w:val="24"/>
        </w:rPr>
      </w:pPr>
      <w:r w:rsidRPr="001D1B93">
        <w:rPr>
          <w:rFonts w:ascii="Times New Roman" w:hAnsi="Times New Roman" w:cs="Times New Roman"/>
          <w:b/>
          <w:sz w:val="24"/>
          <w:szCs w:val="24"/>
        </w:rPr>
        <w:t>Materiales y métodos</w:t>
      </w:r>
    </w:p>
    <w:p w:rsidR="00955F65" w:rsidRDefault="00972B59" w:rsidP="00955F65">
      <w:pPr>
        <w:autoSpaceDE w:val="0"/>
        <w:autoSpaceDN w:val="0"/>
        <w:adjustRightInd w:val="0"/>
        <w:spacing w:line="240" w:lineRule="auto"/>
        <w:jc w:val="both"/>
        <w:rPr>
          <w:rFonts w:ascii="Times New Roman" w:hAnsi="Times New Roman" w:cs="Times New Roman"/>
          <w:bCs/>
          <w:sz w:val="24"/>
          <w:szCs w:val="24"/>
        </w:rPr>
      </w:pPr>
      <w:r w:rsidRPr="00816D9F">
        <w:rPr>
          <w:rFonts w:ascii="Times New Roman" w:hAnsi="Times New Roman" w:cs="Times New Roman"/>
          <w:sz w:val="24"/>
          <w:szCs w:val="24"/>
        </w:rPr>
        <w:t xml:space="preserve">El diseño del estudio es </w:t>
      </w:r>
      <w:r w:rsidR="00D711BF">
        <w:rPr>
          <w:rFonts w:ascii="Times New Roman" w:hAnsi="Times New Roman" w:cs="Times New Roman"/>
          <w:sz w:val="24"/>
          <w:szCs w:val="24"/>
        </w:rPr>
        <w:t xml:space="preserve">de carácter </w:t>
      </w:r>
      <w:r w:rsidRPr="00816D9F">
        <w:rPr>
          <w:rFonts w:ascii="Times New Roman" w:hAnsi="Times New Roman" w:cs="Times New Roman"/>
          <w:sz w:val="24"/>
          <w:szCs w:val="24"/>
        </w:rPr>
        <w:t xml:space="preserve">descriptivo de corte transversal, </w:t>
      </w:r>
      <w:r w:rsidR="00D711BF">
        <w:rPr>
          <w:rFonts w:ascii="Times New Roman" w:hAnsi="Times New Roman" w:cs="Times New Roman"/>
          <w:sz w:val="24"/>
          <w:szCs w:val="24"/>
        </w:rPr>
        <w:t xml:space="preserve">mismo que </w:t>
      </w:r>
      <w:r w:rsidRPr="00816D9F">
        <w:rPr>
          <w:rFonts w:ascii="Times New Roman" w:hAnsi="Times New Roman" w:cs="Times New Roman"/>
          <w:sz w:val="24"/>
          <w:szCs w:val="24"/>
        </w:rPr>
        <w:t xml:space="preserve">se realizó </w:t>
      </w:r>
      <w:r w:rsidR="00D711BF">
        <w:rPr>
          <w:rFonts w:ascii="Times New Roman" w:hAnsi="Times New Roman" w:cs="Times New Roman"/>
          <w:sz w:val="24"/>
          <w:szCs w:val="24"/>
        </w:rPr>
        <w:t xml:space="preserve">con base a </w:t>
      </w:r>
      <w:r w:rsidRPr="00816D9F">
        <w:rPr>
          <w:rFonts w:ascii="Times New Roman" w:hAnsi="Times New Roman" w:cs="Times New Roman"/>
          <w:sz w:val="24"/>
          <w:szCs w:val="24"/>
        </w:rPr>
        <w:t xml:space="preserve">una encuesta </w:t>
      </w:r>
      <w:r w:rsidR="00D711BF">
        <w:rPr>
          <w:rFonts w:ascii="Times New Roman" w:hAnsi="Times New Roman" w:cs="Times New Roman"/>
          <w:sz w:val="24"/>
          <w:szCs w:val="24"/>
        </w:rPr>
        <w:t xml:space="preserve">por muestreo anónimo </w:t>
      </w:r>
      <w:r w:rsidRPr="00816D9F">
        <w:rPr>
          <w:rFonts w:ascii="Times New Roman" w:hAnsi="Times New Roman" w:cs="Times New Roman"/>
          <w:bCs/>
          <w:sz w:val="24"/>
          <w:szCs w:val="24"/>
        </w:rPr>
        <w:t xml:space="preserve">a </w:t>
      </w:r>
      <w:r w:rsidRPr="00AD4CF7">
        <w:rPr>
          <w:rFonts w:ascii="Times New Roman" w:hAnsi="Times New Roman" w:cs="Times New Roman"/>
          <w:bCs/>
          <w:sz w:val="24"/>
          <w:szCs w:val="24"/>
        </w:rPr>
        <w:t>profesionales de salud (</w:t>
      </w:r>
      <w:r w:rsidRPr="00AD4CF7">
        <w:rPr>
          <w:rFonts w:ascii="Times New Roman" w:hAnsi="Times New Roman" w:cs="Times New Roman"/>
          <w:sz w:val="24"/>
          <w:szCs w:val="24"/>
        </w:rPr>
        <w:t>Médicos, Licenciados en enfermería, Bioquímicos)</w:t>
      </w:r>
      <w:r w:rsidR="00B10B22">
        <w:rPr>
          <w:rFonts w:ascii="Times New Roman" w:hAnsi="Times New Roman" w:cs="Times New Roman"/>
          <w:sz w:val="24"/>
          <w:szCs w:val="24"/>
        </w:rPr>
        <w:t xml:space="preserve"> </w:t>
      </w:r>
      <w:r w:rsidRPr="00816D9F">
        <w:rPr>
          <w:rFonts w:ascii="Times New Roman" w:hAnsi="Times New Roman" w:cs="Times New Roman"/>
          <w:bCs/>
          <w:sz w:val="24"/>
          <w:szCs w:val="24"/>
        </w:rPr>
        <w:t>pertenecientes a distintas instituciones sanitarias de la</w:t>
      </w:r>
      <w:r w:rsidR="00955F65">
        <w:rPr>
          <w:rFonts w:ascii="Times New Roman" w:hAnsi="Times New Roman" w:cs="Times New Roman"/>
          <w:bCs/>
          <w:sz w:val="24"/>
          <w:szCs w:val="24"/>
        </w:rPr>
        <w:t xml:space="preserve">s ciudades de La Paz y El Alto, </w:t>
      </w:r>
      <w:r w:rsidR="00B817D6">
        <w:rPr>
          <w:rFonts w:ascii="Times New Roman" w:hAnsi="Times New Roman" w:cs="Times New Roman"/>
          <w:bCs/>
          <w:sz w:val="24"/>
          <w:szCs w:val="24"/>
        </w:rPr>
        <w:t xml:space="preserve">en mayo-junio de 2016 y </w:t>
      </w:r>
      <w:r w:rsidRPr="00816D9F">
        <w:rPr>
          <w:rFonts w:ascii="Times New Roman" w:hAnsi="Times New Roman" w:cs="Times New Roman"/>
          <w:bCs/>
          <w:sz w:val="24"/>
          <w:szCs w:val="24"/>
        </w:rPr>
        <w:t>fue validada</w:t>
      </w:r>
      <w:r w:rsidR="00B817D6">
        <w:rPr>
          <w:rFonts w:ascii="Times New Roman" w:hAnsi="Times New Roman" w:cs="Times New Roman"/>
          <w:bCs/>
          <w:sz w:val="24"/>
          <w:szCs w:val="24"/>
        </w:rPr>
        <w:t xml:space="preserve">previamente </w:t>
      </w:r>
      <w:r w:rsidR="00955F65">
        <w:rPr>
          <w:rFonts w:ascii="Times New Roman" w:hAnsi="Times New Roman" w:cs="Times New Roman"/>
          <w:bCs/>
          <w:sz w:val="24"/>
          <w:szCs w:val="24"/>
        </w:rPr>
        <w:t xml:space="preserve">en 12 profesionales </w:t>
      </w:r>
      <w:r w:rsidR="00D711BF">
        <w:rPr>
          <w:rFonts w:ascii="Times New Roman" w:hAnsi="Times New Roman" w:cs="Times New Roman"/>
          <w:bCs/>
          <w:sz w:val="24"/>
          <w:szCs w:val="24"/>
        </w:rPr>
        <w:t xml:space="preserve">seleccionados </w:t>
      </w:r>
      <w:r w:rsidR="00955F65">
        <w:rPr>
          <w:rFonts w:ascii="Times New Roman" w:hAnsi="Times New Roman" w:cs="Times New Roman"/>
          <w:bCs/>
          <w:sz w:val="24"/>
          <w:szCs w:val="24"/>
        </w:rPr>
        <w:t xml:space="preserve">al azar, </w:t>
      </w:r>
      <w:r w:rsidR="00D711BF">
        <w:rPr>
          <w:rFonts w:ascii="Times New Roman" w:hAnsi="Times New Roman" w:cs="Times New Roman"/>
          <w:bCs/>
          <w:sz w:val="24"/>
          <w:szCs w:val="24"/>
        </w:rPr>
        <w:t xml:space="preserve">correspondientes a </w:t>
      </w:r>
      <w:r w:rsidRPr="00AD4CF7">
        <w:rPr>
          <w:rFonts w:ascii="Times New Roman" w:hAnsi="Times New Roman" w:cs="Times New Roman"/>
          <w:bCs/>
          <w:sz w:val="24"/>
          <w:szCs w:val="24"/>
        </w:rPr>
        <w:t>4 de cada disciplina</w:t>
      </w:r>
      <w:r w:rsidR="00955F65">
        <w:rPr>
          <w:rFonts w:ascii="Times New Roman" w:hAnsi="Times New Roman" w:cs="Times New Roman"/>
          <w:bCs/>
          <w:sz w:val="24"/>
          <w:szCs w:val="24"/>
        </w:rPr>
        <w:t xml:space="preserve">. </w:t>
      </w:r>
    </w:p>
    <w:p w:rsidR="00972B59" w:rsidRPr="00816D9F" w:rsidRDefault="00972B59" w:rsidP="00955F65">
      <w:pPr>
        <w:autoSpaceDE w:val="0"/>
        <w:autoSpaceDN w:val="0"/>
        <w:adjustRightInd w:val="0"/>
        <w:spacing w:line="240" w:lineRule="auto"/>
        <w:jc w:val="both"/>
        <w:rPr>
          <w:rFonts w:ascii="Times New Roman" w:hAnsi="Times New Roman" w:cs="Times New Roman"/>
          <w:bCs/>
          <w:sz w:val="24"/>
          <w:szCs w:val="24"/>
        </w:rPr>
      </w:pPr>
      <w:r w:rsidRPr="00816D9F">
        <w:rPr>
          <w:rFonts w:ascii="Times New Roman" w:hAnsi="Times New Roman" w:cs="Times New Roman"/>
          <w:bCs/>
          <w:sz w:val="24"/>
          <w:szCs w:val="24"/>
        </w:rPr>
        <w:t xml:space="preserve">Las respuestas de los participantes </w:t>
      </w:r>
      <w:r w:rsidR="00D711BF">
        <w:rPr>
          <w:rFonts w:ascii="Times New Roman" w:hAnsi="Times New Roman" w:cs="Times New Roman"/>
          <w:bCs/>
          <w:sz w:val="24"/>
          <w:szCs w:val="24"/>
        </w:rPr>
        <w:t xml:space="preserve">seleccionadas, </w:t>
      </w:r>
      <w:r w:rsidRPr="00816D9F">
        <w:rPr>
          <w:rFonts w:ascii="Times New Roman" w:hAnsi="Times New Roman" w:cs="Times New Roman"/>
          <w:bCs/>
          <w:sz w:val="24"/>
          <w:szCs w:val="24"/>
        </w:rPr>
        <w:t xml:space="preserve">fueron recolectadas y analizadas de manera que no </w:t>
      </w:r>
      <w:r w:rsidR="00D711BF">
        <w:rPr>
          <w:rFonts w:ascii="Times New Roman" w:hAnsi="Times New Roman" w:cs="Times New Roman"/>
          <w:bCs/>
          <w:sz w:val="24"/>
          <w:szCs w:val="24"/>
        </w:rPr>
        <w:t>sea</w:t>
      </w:r>
      <w:r w:rsidRPr="00816D9F">
        <w:rPr>
          <w:rFonts w:ascii="Times New Roman" w:hAnsi="Times New Roman" w:cs="Times New Roman"/>
          <w:bCs/>
          <w:sz w:val="24"/>
          <w:szCs w:val="24"/>
        </w:rPr>
        <w:t xml:space="preserve"> posible relacionar las respuestas </w:t>
      </w:r>
      <w:r w:rsidR="00D711BF">
        <w:rPr>
          <w:rFonts w:ascii="Times New Roman" w:hAnsi="Times New Roman" w:cs="Times New Roman"/>
          <w:bCs/>
          <w:sz w:val="24"/>
          <w:szCs w:val="24"/>
        </w:rPr>
        <w:t xml:space="preserve">de una persona con la otra, </w:t>
      </w:r>
      <w:r w:rsidRPr="00816D9F">
        <w:rPr>
          <w:rFonts w:ascii="Times New Roman" w:hAnsi="Times New Roman" w:cs="Times New Roman"/>
          <w:bCs/>
          <w:sz w:val="24"/>
          <w:szCs w:val="24"/>
        </w:rPr>
        <w:t xml:space="preserve">o la institución donde desempeña su profesión. </w:t>
      </w:r>
      <w:r w:rsidRPr="00816D9F">
        <w:rPr>
          <w:rFonts w:ascii="Times New Roman" w:hAnsi="Times New Roman" w:cs="Times New Roman"/>
          <w:bCs/>
          <w:color w:val="000000" w:themeColor="text1"/>
          <w:sz w:val="24"/>
          <w:szCs w:val="24"/>
        </w:rPr>
        <w:t>Para el análisis estadístico y epidemiológico de los datos</w:t>
      </w:r>
      <w:r w:rsidR="00D711BF">
        <w:rPr>
          <w:rFonts w:ascii="Times New Roman" w:hAnsi="Times New Roman" w:cs="Times New Roman"/>
          <w:bCs/>
          <w:color w:val="000000" w:themeColor="text1"/>
          <w:sz w:val="24"/>
          <w:szCs w:val="24"/>
        </w:rPr>
        <w:t>,</w:t>
      </w:r>
      <w:r w:rsidRPr="00816D9F">
        <w:rPr>
          <w:rFonts w:ascii="Times New Roman" w:hAnsi="Times New Roman" w:cs="Times New Roman"/>
          <w:bCs/>
          <w:color w:val="000000" w:themeColor="text1"/>
          <w:sz w:val="24"/>
          <w:szCs w:val="24"/>
        </w:rPr>
        <w:t xml:space="preserve"> se utilizó </w:t>
      </w:r>
      <w:r w:rsidR="00D711BF">
        <w:rPr>
          <w:rFonts w:ascii="Times New Roman" w:hAnsi="Times New Roman" w:cs="Times New Roman"/>
          <w:bCs/>
          <w:color w:val="000000" w:themeColor="text1"/>
          <w:sz w:val="24"/>
          <w:szCs w:val="24"/>
        </w:rPr>
        <w:t xml:space="preserve">el paquete </w:t>
      </w:r>
      <w:proofErr w:type="spellStart"/>
      <w:r w:rsidRPr="00816D9F">
        <w:rPr>
          <w:rFonts w:ascii="Times New Roman" w:hAnsi="Times New Roman" w:cs="Times New Roman"/>
          <w:bCs/>
          <w:color w:val="000000" w:themeColor="text1"/>
          <w:sz w:val="24"/>
          <w:szCs w:val="24"/>
        </w:rPr>
        <w:t>Survey</w:t>
      </w:r>
      <w:proofErr w:type="spellEnd"/>
      <w:r w:rsidR="00D17B62">
        <w:rPr>
          <w:rFonts w:ascii="Times New Roman" w:hAnsi="Times New Roman" w:cs="Times New Roman"/>
          <w:bCs/>
          <w:color w:val="000000" w:themeColor="text1"/>
          <w:sz w:val="24"/>
          <w:szCs w:val="24"/>
        </w:rPr>
        <w:t xml:space="preserve"> </w:t>
      </w:r>
      <w:proofErr w:type="spellStart"/>
      <w:r w:rsidRPr="00816D9F">
        <w:rPr>
          <w:rFonts w:ascii="Times New Roman" w:hAnsi="Times New Roman" w:cs="Times New Roman"/>
          <w:bCs/>
          <w:color w:val="000000" w:themeColor="text1"/>
          <w:sz w:val="24"/>
          <w:szCs w:val="24"/>
        </w:rPr>
        <w:t>Monkey</w:t>
      </w:r>
      <w:proofErr w:type="spellEnd"/>
      <w:r w:rsidRPr="00816D9F">
        <w:rPr>
          <w:rFonts w:ascii="Times New Roman" w:hAnsi="Times New Roman" w:cs="Times New Roman"/>
          <w:bCs/>
          <w:color w:val="000000" w:themeColor="text1"/>
          <w:sz w:val="24"/>
          <w:szCs w:val="24"/>
        </w:rPr>
        <w:t xml:space="preserve"> (que es una herramienta para realizar encuestas online y software de análisis de resultados) y </w:t>
      </w:r>
      <w:r w:rsidRPr="00816D9F">
        <w:rPr>
          <w:rFonts w:ascii="Times New Roman" w:hAnsi="Times New Roman" w:cs="Times New Roman"/>
          <w:bCs/>
          <w:sz w:val="24"/>
          <w:szCs w:val="24"/>
        </w:rPr>
        <w:t xml:space="preserve">el programa </w:t>
      </w:r>
      <w:proofErr w:type="spellStart"/>
      <w:r w:rsidRPr="00816D9F">
        <w:rPr>
          <w:rFonts w:ascii="Times New Roman" w:hAnsi="Times New Roman" w:cs="Times New Roman"/>
          <w:bCs/>
          <w:sz w:val="24"/>
          <w:szCs w:val="24"/>
        </w:rPr>
        <w:t>Epiinfo</w:t>
      </w:r>
      <w:proofErr w:type="spellEnd"/>
      <w:r w:rsidRPr="00816D9F">
        <w:rPr>
          <w:rFonts w:ascii="Times New Roman" w:hAnsi="Times New Roman" w:cs="Times New Roman"/>
          <w:bCs/>
          <w:sz w:val="24"/>
          <w:szCs w:val="24"/>
        </w:rPr>
        <w:t xml:space="preserve"> 3.3.2.</w:t>
      </w:r>
    </w:p>
    <w:p w:rsidR="00972B59" w:rsidRDefault="00972B59" w:rsidP="000D2B83">
      <w:pPr>
        <w:spacing w:line="240" w:lineRule="auto"/>
        <w:jc w:val="both"/>
        <w:rPr>
          <w:rFonts w:ascii="Times New Roman" w:hAnsi="Times New Roman" w:cs="Times New Roman"/>
          <w:bCs/>
          <w:sz w:val="24"/>
          <w:szCs w:val="24"/>
        </w:rPr>
      </w:pPr>
      <w:r w:rsidRPr="00A83E04">
        <w:rPr>
          <w:rFonts w:ascii="Times New Roman" w:hAnsi="Times New Roman" w:cs="Times New Roman"/>
          <w:bCs/>
          <w:sz w:val="24"/>
          <w:szCs w:val="24"/>
        </w:rPr>
        <w:t xml:space="preserve">El </w:t>
      </w:r>
      <w:r w:rsidR="008F0362">
        <w:rPr>
          <w:rFonts w:ascii="Times New Roman" w:hAnsi="Times New Roman" w:cs="Times New Roman"/>
          <w:bCs/>
          <w:sz w:val="24"/>
          <w:szCs w:val="24"/>
        </w:rPr>
        <w:t xml:space="preserve">tipo de </w:t>
      </w:r>
      <w:r w:rsidRPr="00A83E04">
        <w:rPr>
          <w:rFonts w:ascii="Times New Roman" w:hAnsi="Times New Roman" w:cs="Times New Roman"/>
          <w:bCs/>
          <w:sz w:val="24"/>
          <w:szCs w:val="24"/>
        </w:rPr>
        <w:t xml:space="preserve">muestreo </w:t>
      </w:r>
      <w:r w:rsidR="008F0362">
        <w:rPr>
          <w:rFonts w:ascii="Times New Roman" w:hAnsi="Times New Roman" w:cs="Times New Roman"/>
          <w:bCs/>
          <w:sz w:val="24"/>
          <w:szCs w:val="24"/>
        </w:rPr>
        <w:t>utilizado corresponde al simple</w:t>
      </w:r>
      <w:r w:rsidRPr="00A83E04">
        <w:rPr>
          <w:rFonts w:ascii="Times New Roman" w:hAnsi="Times New Roman" w:cs="Times New Roman"/>
          <w:bCs/>
          <w:sz w:val="24"/>
          <w:szCs w:val="24"/>
        </w:rPr>
        <w:t xml:space="preserve"> aleatorio, </w:t>
      </w:r>
      <w:r w:rsidR="008F0362">
        <w:rPr>
          <w:rFonts w:ascii="Times New Roman" w:hAnsi="Times New Roman" w:cs="Times New Roman"/>
          <w:bCs/>
          <w:sz w:val="24"/>
          <w:szCs w:val="24"/>
        </w:rPr>
        <w:t xml:space="preserve">en la que </w:t>
      </w:r>
      <w:r w:rsidRPr="00A83E04">
        <w:rPr>
          <w:rFonts w:ascii="Times New Roman" w:hAnsi="Times New Roman" w:cs="Times New Roman"/>
          <w:bCs/>
          <w:sz w:val="24"/>
          <w:szCs w:val="24"/>
        </w:rPr>
        <w:t xml:space="preserve">se incluyeron todos los profesionales que participaron voluntariamente </w:t>
      </w:r>
      <w:r w:rsidRPr="00A50489">
        <w:rPr>
          <w:rFonts w:ascii="Times New Roman" w:hAnsi="Times New Roman" w:cs="Times New Roman"/>
          <w:bCs/>
          <w:sz w:val="24"/>
          <w:szCs w:val="24"/>
        </w:rPr>
        <w:t>(</w:t>
      </w:r>
      <w:r w:rsidR="008F0362">
        <w:rPr>
          <w:rFonts w:ascii="Times New Roman" w:hAnsi="Times New Roman" w:cs="Times New Roman"/>
          <w:bCs/>
          <w:sz w:val="24"/>
          <w:szCs w:val="24"/>
        </w:rPr>
        <w:t xml:space="preserve">n </w:t>
      </w:r>
      <w:r w:rsidRPr="00A50489">
        <w:rPr>
          <w:rFonts w:ascii="Times New Roman" w:hAnsi="Times New Roman" w:cs="Times New Roman"/>
          <w:bCs/>
          <w:sz w:val="24"/>
          <w:szCs w:val="24"/>
        </w:rPr>
        <w:t>=258</w:t>
      </w:r>
      <w:r w:rsidRPr="00A83E04">
        <w:rPr>
          <w:rFonts w:ascii="Times New Roman" w:hAnsi="Times New Roman" w:cs="Times New Roman"/>
          <w:bCs/>
          <w:sz w:val="24"/>
          <w:szCs w:val="24"/>
        </w:rPr>
        <w:t xml:space="preserve">). </w:t>
      </w:r>
      <w:r>
        <w:rPr>
          <w:rFonts w:ascii="Times New Roman" w:hAnsi="Times New Roman" w:cs="Times New Roman"/>
          <w:bCs/>
          <w:sz w:val="24"/>
          <w:szCs w:val="24"/>
        </w:rPr>
        <w:t xml:space="preserve">En la tabla 1, se </w:t>
      </w:r>
      <w:r w:rsidR="00594565">
        <w:rPr>
          <w:rFonts w:ascii="Times New Roman" w:hAnsi="Times New Roman" w:cs="Times New Roman"/>
          <w:bCs/>
          <w:sz w:val="24"/>
          <w:szCs w:val="24"/>
        </w:rPr>
        <w:t>muestra</w:t>
      </w:r>
      <w:r w:rsidR="008F0362">
        <w:rPr>
          <w:rFonts w:ascii="Times New Roman" w:hAnsi="Times New Roman" w:cs="Times New Roman"/>
          <w:bCs/>
          <w:sz w:val="24"/>
          <w:szCs w:val="24"/>
        </w:rPr>
        <w:t xml:space="preserve"> la lista de</w:t>
      </w:r>
      <w:r>
        <w:rPr>
          <w:rFonts w:ascii="Times New Roman" w:hAnsi="Times New Roman" w:cs="Times New Roman"/>
          <w:bCs/>
          <w:sz w:val="24"/>
          <w:szCs w:val="24"/>
        </w:rPr>
        <w:t xml:space="preserve"> establecimientos </w:t>
      </w:r>
      <w:r w:rsidR="00D83972">
        <w:rPr>
          <w:rFonts w:ascii="Times New Roman" w:hAnsi="Times New Roman" w:cs="Times New Roman"/>
          <w:bCs/>
          <w:sz w:val="24"/>
          <w:szCs w:val="24"/>
        </w:rPr>
        <w:t xml:space="preserve">en las </w:t>
      </w:r>
      <w:r>
        <w:rPr>
          <w:rFonts w:ascii="Times New Roman" w:hAnsi="Times New Roman" w:cs="Times New Roman"/>
          <w:bCs/>
          <w:sz w:val="24"/>
          <w:szCs w:val="24"/>
        </w:rPr>
        <w:t xml:space="preserve">que </w:t>
      </w:r>
      <w:r w:rsidR="00D83972">
        <w:rPr>
          <w:rFonts w:ascii="Times New Roman" w:hAnsi="Times New Roman" w:cs="Times New Roman"/>
          <w:bCs/>
          <w:sz w:val="24"/>
          <w:szCs w:val="24"/>
        </w:rPr>
        <w:t>se realizó</w:t>
      </w:r>
      <w:r>
        <w:rPr>
          <w:rFonts w:ascii="Times New Roman" w:hAnsi="Times New Roman" w:cs="Times New Roman"/>
          <w:bCs/>
          <w:sz w:val="24"/>
          <w:szCs w:val="24"/>
        </w:rPr>
        <w:t xml:space="preserve"> el estudio y la categoría hospitalaria que poseen.</w:t>
      </w:r>
      <w:r w:rsidR="00D83972">
        <w:rPr>
          <w:rFonts w:ascii="Times New Roman" w:hAnsi="Times New Roman" w:cs="Times New Roman"/>
          <w:bCs/>
          <w:sz w:val="24"/>
          <w:szCs w:val="24"/>
        </w:rPr>
        <w:t xml:space="preserve"> </w:t>
      </w:r>
      <w:r w:rsidR="008F0362">
        <w:rPr>
          <w:rFonts w:ascii="Times New Roman" w:hAnsi="Times New Roman" w:cs="Times New Roman"/>
          <w:bCs/>
          <w:sz w:val="24"/>
          <w:szCs w:val="24"/>
        </w:rPr>
        <w:t xml:space="preserve">Las </w:t>
      </w:r>
      <w:r w:rsidR="00594565">
        <w:rPr>
          <w:rFonts w:ascii="Times New Roman" w:hAnsi="Times New Roman" w:cs="Times New Roman"/>
          <w:bCs/>
          <w:sz w:val="24"/>
          <w:szCs w:val="24"/>
        </w:rPr>
        <w:t>i</w:t>
      </w:r>
      <w:r w:rsidR="00FC361C">
        <w:rPr>
          <w:rFonts w:ascii="Times New Roman" w:hAnsi="Times New Roman" w:cs="Times New Roman"/>
          <w:bCs/>
          <w:sz w:val="24"/>
          <w:szCs w:val="24"/>
        </w:rPr>
        <w:t xml:space="preserve">nstituciones </w:t>
      </w:r>
      <w:r w:rsidR="008F0362">
        <w:rPr>
          <w:rFonts w:ascii="Times New Roman" w:hAnsi="Times New Roman" w:cs="Times New Roman"/>
          <w:bCs/>
          <w:sz w:val="24"/>
          <w:szCs w:val="24"/>
        </w:rPr>
        <w:t xml:space="preserve">contempladas en la tabla, </w:t>
      </w:r>
      <w:r w:rsidR="00FC361C">
        <w:rPr>
          <w:rFonts w:ascii="Times New Roman" w:hAnsi="Times New Roman" w:cs="Times New Roman"/>
          <w:bCs/>
          <w:sz w:val="24"/>
          <w:szCs w:val="24"/>
        </w:rPr>
        <w:t xml:space="preserve">cuentan con servicios de </w:t>
      </w:r>
      <w:proofErr w:type="spellStart"/>
      <w:r w:rsidR="00FC361C">
        <w:rPr>
          <w:rFonts w:ascii="Times New Roman" w:hAnsi="Times New Roman" w:cs="Times New Roman"/>
          <w:bCs/>
          <w:sz w:val="24"/>
          <w:szCs w:val="24"/>
        </w:rPr>
        <w:t>ginecobstetricia</w:t>
      </w:r>
      <w:proofErr w:type="spellEnd"/>
      <w:r w:rsidR="00FC361C">
        <w:rPr>
          <w:rFonts w:ascii="Times New Roman" w:hAnsi="Times New Roman" w:cs="Times New Roman"/>
          <w:bCs/>
          <w:sz w:val="24"/>
          <w:szCs w:val="24"/>
        </w:rPr>
        <w:t xml:space="preserve"> y pediatría.</w:t>
      </w:r>
    </w:p>
    <w:p w:rsidR="003C714F" w:rsidRDefault="003C714F" w:rsidP="000D2B83">
      <w:pPr>
        <w:spacing w:line="240" w:lineRule="auto"/>
        <w:jc w:val="both"/>
        <w:rPr>
          <w:rFonts w:ascii="Times New Roman" w:hAnsi="Times New Roman" w:cs="Times New Roman"/>
          <w:bCs/>
          <w:sz w:val="24"/>
          <w:szCs w:val="24"/>
        </w:rPr>
      </w:pPr>
    </w:p>
    <w:p w:rsidR="003C714F" w:rsidRDefault="003C714F" w:rsidP="000D2B83">
      <w:pPr>
        <w:spacing w:line="240" w:lineRule="auto"/>
        <w:jc w:val="both"/>
        <w:rPr>
          <w:rFonts w:ascii="Times New Roman" w:hAnsi="Times New Roman" w:cs="Times New Roman"/>
          <w:bCs/>
          <w:sz w:val="24"/>
          <w:szCs w:val="24"/>
        </w:rPr>
      </w:pPr>
    </w:p>
    <w:p w:rsidR="003C714F" w:rsidRDefault="003C714F" w:rsidP="000D2B83">
      <w:pPr>
        <w:spacing w:line="240" w:lineRule="auto"/>
        <w:jc w:val="both"/>
        <w:rPr>
          <w:rFonts w:ascii="Times New Roman" w:hAnsi="Times New Roman" w:cs="Times New Roman"/>
          <w:bCs/>
          <w:sz w:val="24"/>
          <w:szCs w:val="24"/>
        </w:rPr>
      </w:pPr>
    </w:p>
    <w:p w:rsidR="003C714F" w:rsidRDefault="003C714F" w:rsidP="000D2B83">
      <w:pPr>
        <w:spacing w:line="240" w:lineRule="auto"/>
        <w:jc w:val="both"/>
        <w:rPr>
          <w:rFonts w:ascii="Times New Roman" w:hAnsi="Times New Roman" w:cs="Times New Roman"/>
          <w:bCs/>
          <w:sz w:val="24"/>
          <w:szCs w:val="24"/>
        </w:rPr>
      </w:pPr>
    </w:p>
    <w:p w:rsidR="00972B59" w:rsidRPr="00EF2FC7" w:rsidRDefault="00972B59" w:rsidP="00972B59">
      <w:pPr>
        <w:rPr>
          <w:rFonts w:ascii="Times New Roman" w:hAnsi="Times New Roman" w:cs="Times New Roman"/>
          <w:b/>
          <w:sz w:val="20"/>
          <w:szCs w:val="20"/>
        </w:rPr>
      </w:pPr>
      <w:r w:rsidRPr="00EF2FC7">
        <w:rPr>
          <w:rFonts w:ascii="Times New Roman" w:hAnsi="Times New Roman" w:cs="Times New Roman"/>
          <w:b/>
          <w:sz w:val="20"/>
          <w:szCs w:val="20"/>
        </w:rPr>
        <w:lastRenderedPageBreak/>
        <w:t>Tabla 1: Descripción de los establecimientos incluidos en el estudio</w:t>
      </w:r>
    </w:p>
    <w:tbl>
      <w:tblPr>
        <w:tblStyle w:val="Tablaconcuadrcula"/>
        <w:tblW w:w="0" w:type="auto"/>
        <w:jc w:val="center"/>
        <w:tblLook w:val="04A0" w:firstRow="1" w:lastRow="0" w:firstColumn="1" w:lastColumn="0" w:noHBand="0" w:noVBand="1"/>
      </w:tblPr>
      <w:tblGrid>
        <w:gridCol w:w="2297"/>
        <w:gridCol w:w="5010"/>
      </w:tblGrid>
      <w:tr w:rsidR="00972B59" w:rsidRPr="00E729C9" w:rsidTr="001D1B93">
        <w:trPr>
          <w:trHeight w:val="433"/>
          <w:jc w:val="center"/>
        </w:trPr>
        <w:tc>
          <w:tcPr>
            <w:tcW w:w="2297" w:type="dxa"/>
          </w:tcPr>
          <w:p w:rsidR="00972B59" w:rsidRPr="00E729C9" w:rsidRDefault="00972B59" w:rsidP="00DD26A0">
            <w:pPr>
              <w:rPr>
                <w:rFonts w:ascii="Times New Roman" w:hAnsi="Times New Roman" w:cs="Times New Roman"/>
                <w:b/>
                <w:sz w:val="18"/>
                <w:szCs w:val="18"/>
              </w:rPr>
            </w:pPr>
            <w:r w:rsidRPr="00E729C9">
              <w:rPr>
                <w:rFonts w:ascii="Times New Roman" w:hAnsi="Times New Roman" w:cs="Times New Roman"/>
                <w:b/>
                <w:sz w:val="18"/>
                <w:szCs w:val="18"/>
              </w:rPr>
              <w:t>Categoría</w:t>
            </w:r>
          </w:p>
        </w:tc>
        <w:tc>
          <w:tcPr>
            <w:tcW w:w="5010" w:type="dxa"/>
          </w:tcPr>
          <w:p w:rsidR="00972B59" w:rsidRPr="00E729C9" w:rsidRDefault="00972B59" w:rsidP="00DD26A0">
            <w:pPr>
              <w:rPr>
                <w:rFonts w:ascii="Times New Roman" w:hAnsi="Times New Roman" w:cs="Times New Roman"/>
                <w:b/>
                <w:sz w:val="18"/>
                <w:szCs w:val="18"/>
              </w:rPr>
            </w:pPr>
            <w:r w:rsidRPr="00E729C9">
              <w:rPr>
                <w:rFonts w:ascii="Times New Roman" w:hAnsi="Times New Roman" w:cs="Times New Roman"/>
                <w:b/>
                <w:sz w:val="18"/>
                <w:szCs w:val="18"/>
              </w:rPr>
              <w:t>Institución</w:t>
            </w:r>
          </w:p>
        </w:tc>
      </w:tr>
      <w:tr w:rsidR="00972B59" w:rsidRPr="00E729C9" w:rsidTr="001D1B93">
        <w:trPr>
          <w:trHeight w:val="1733"/>
          <w:jc w:val="center"/>
        </w:trPr>
        <w:tc>
          <w:tcPr>
            <w:tcW w:w="2297" w:type="dxa"/>
            <w:vAlign w:val="center"/>
          </w:tcPr>
          <w:p w:rsidR="00972B59" w:rsidRPr="00E729C9" w:rsidRDefault="00972B59" w:rsidP="006E2281">
            <w:pPr>
              <w:rPr>
                <w:rFonts w:ascii="Times New Roman" w:hAnsi="Times New Roman" w:cs="Times New Roman"/>
                <w:sz w:val="18"/>
                <w:szCs w:val="18"/>
              </w:rPr>
            </w:pPr>
            <w:r w:rsidRPr="00E729C9">
              <w:rPr>
                <w:rFonts w:ascii="Times New Roman" w:hAnsi="Times New Roman" w:cs="Times New Roman"/>
                <w:sz w:val="18"/>
                <w:szCs w:val="18"/>
              </w:rPr>
              <w:t>Hospitales de 3</w:t>
            </w:r>
            <w:r w:rsidR="006E2281">
              <w:rPr>
                <w:rFonts w:ascii="Times New Roman" w:hAnsi="Times New Roman" w:cs="Times New Roman"/>
                <w:sz w:val="18"/>
                <w:szCs w:val="18"/>
              </w:rPr>
              <w:t xml:space="preserve">er. </w:t>
            </w:r>
            <w:r w:rsidRPr="00E729C9">
              <w:rPr>
                <w:rFonts w:ascii="Times New Roman" w:hAnsi="Times New Roman" w:cs="Times New Roman"/>
                <w:sz w:val="18"/>
                <w:szCs w:val="18"/>
              </w:rPr>
              <w:t>nivel</w:t>
            </w:r>
          </w:p>
        </w:tc>
        <w:tc>
          <w:tcPr>
            <w:tcW w:w="5010" w:type="dxa"/>
            <w:vAlign w:val="center"/>
          </w:tcPr>
          <w:p w:rsidR="00972B59" w:rsidRPr="00E729C9" w:rsidRDefault="00112AEF" w:rsidP="001D1B93">
            <w:pPr>
              <w:spacing w:line="240" w:lineRule="auto"/>
              <w:rPr>
                <w:rFonts w:ascii="Times New Roman" w:hAnsi="Times New Roman" w:cs="Times New Roman"/>
                <w:sz w:val="18"/>
                <w:szCs w:val="18"/>
              </w:rPr>
            </w:pPr>
            <w:r>
              <w:rPr>
                <w:rFonts w:ascii="Times New Roman" w:hAnsi="Times New Roman" w:cs="Times New Roman"/>
                <w:sz w:val="18"/>
                <w:szCs w:val="18"/>
              </w:rPr>
              <w:t>Hospital Materno Infantil</w:t>
            </w:r>
          </w:p>
          <w:p w:rsidR="00972B59" w:rsidRPr="00E729C9" w:rsidRDefault="00F86B0C" w:rsidP="001D1B93">
            <w:pPr>
              <w:spacing w:line="240" w:lineRule="auto"/>
              <w:rPr>
                <w:rFonts w:ascii="Times New Roman" w:hAnsi="Times New Roman" w:cs="Times New Roman"/>
                <w:sz w:val="18"/>
                <w:szCs w:val="18"/>
              </w:rPr>
            </w:pPr>
            <w:r>
              <w:rPr>
                <w:rFonts w:ascii="Times New Roman" w:hAnsi="Times New Roman" w:cs="Times New Roman"/>
                <w:sz w:val="18"/>
                <w:szCs w:val="18"/>
              </w:rPr>
              <w:t>Hospital de la M</w:t>
            </w:r>
            <w:r w:rsidR="00972B59" w:rsidRPr="00E729C9">
              <w:rPr>
                <w:rFonts w:ascii="Times New Roman" w:hAnsi="Times New Roman" w:cs="Times New Roman"/>
                <w:sz w:val="18"/>
                <w:szCs w:val="18"/>
              </w:rPr>
              <w:t>ujer</w:t>
            </w:r>
          </w:p>
          <w:p w:rsidR="00972B59" w:rsidRPr="00E729C9" w:rsidRDefault="00972B59" w:rsidP="001D1B93">
            <w:pPr>
              <w:spacing w:line="240" w:lineRule="auto"/>
              <w:rPr>
                <w:rFonts w:ascii="Times New Roman" w:hAnsi="Times New Roman" w:cs="Times New Roman"/>
                <w:sz w:val="18"/>
                <w:szCs w:val="18"/>
              </w:rPr>
            </w:pPr>
            <w:r w:rsidRPr="00E729C9">
              <w:rPr>
                <w:rFonts w:ascii="Times New Roman" w:hAnsi="Times New Roman" w:cs="Times New Roman"/>
                <w:sz w:val="18"/>
                <w:szCs w:val="18"/>
              </w:rPr>
              <w:t>Hospital Seguro Universitario</w:t>
            </w:r>
          </w:p>
          <w:p w:rsidR="00972B59" w:rsidRPr="00E729C9" w:rsidRDefault="00972B59" w:rsidP="001D1B93">
            <w:pPr>
              <w:spacing w:line="240" w:lineRule="auto"/>
              <w:rPr>
                <w:rFonts w:ascii="Times New Roman" w:hAnsi="Times New Roman" w:cs="Times New Roman"/>
                <w:sz w:val="18"/>
                <w:szCs w:val="18"/>
              </w:rPr>
            </w:pPr>
            <w:r w:rsidRPr="00E729C9">
              <w:rPr>
                <w:rFonts w:ascii="Times New Roman" w:hAnsi="Times New Roman" w:cs="Times New Roman"/>
                <w:sz w:val="18"/>
                <w:szCs w:val="18"/>
              </w:rPr>
              <w:t>Hospital Boliviano Holandés</w:t>
            </w:r>
          </w:p>
        </w:tc>
      </w:tr>
      <w:tr w:rsidR="00972B59" w:rsidRPr="00E729C9" w:rsidTr="001D1B93">
        <w:trPr>
          <w:trHeight w:val="882"/>
          <w:jc w:val="center"/>
        </w:trPr>
        <w:tc>
          <w:tcPr>
            <w:tcW w:w="2297" w:type="dxa"/>
            <w:vAlign w:val="center"/>
          </w:tcPr>
          <w:p w:rsidR="00972B59" w:rsidRPr="00E729C9" w:rsidRDefault="00972B59" w:rsidP="006E2281">
            <w:pPr>
              <w:rPr>
                <w:rFonts w:ascii="Times New Roman" w:hAnsi="Times New Roman" w:cs="Times New Roman"/>
                <w:sz w:val="18"/>
                <w:szCs w:val="18"/>
              </w:rPr>
            </w:pPr>
            <w:r w:rsidRPr="00E729C9">
              <w:rPr>
                <w:rFonts w:ascii="Times New Roman" w:hAnsi="Times New Roman" w:cs="Times New Roman"/>
                <w:sz w:val="18"/>
                <w:szCs w:val="18"/>
              </w:rPr>
              <w:t>Hospitales de 2</w:t>
            </w:r>
            <w:r w:rsidR="006E2281">
              <w:rPr>
                <w:rFonts w:ascii="Times New Roman" w:hAnsi="Times New Roman" w:cs="Times New Roman"/>
                <w:sz w:val="18"/>
                <w:szCs w:val="18"/>
              </w:rPr>
              <w:t xml:space="preserve">do. </w:t>
            </w:r>
            <w:r w:rsidRPr="00E729C9">
              <w:rPr>
                <w:rFonts w:ascii="Times New Roman" w:hAnsi="Times New Roman" w:cs="Times New Roman"/>
                <w:sz w:val="18"/>
                <w:szCs w:val="18"/>
              </w:rPr>
              <w:t>nivel</w:t>
            </w:r>
          </w:p>
        </w:tc>
        <w:tc>
          <w:tcPr>
            <w:tcW w:w="5010" w:type="dxa"/>
            <w:vAlign w:val="center"/>
          </w:tcPr>
          <w:p w:rsidR="00972B59" w:rsidRPr="00E729C9" w:rsidRDefault="00972B59" w:rsidP="001D1B93">
            <w:pPr>
              <w:spacing w:line="240" w:lineRule="auto"/>
              <w:rPr>
                <w:rFonts w:ascii="Times New Roman" w:hAnsi="Times New Roman" w:cs="Times New Roman"/>
                <w:sz w:val="18"/>
                <w:szCs w:val="18"/>
              </w:rPr>
            </w:pPr>
            <w:r w:rsidRPr="00E729C9">
              <w:rPr>
                <w:rFonts w:ascii="Times New Roman" w:hAnsi="Times New Roman" w:cs="Times New Roman"/>
                <w:sz w:val="18"/>
                <w:szCs w:val="18"/>
              </w:rPr>
              <w:t>Hospital Arco Iris</w:t>
            </w:r>
          </w:p>
          <w:p w:rsidR="00972B59" w:rsidRPr="00E729C9" w:rsidRDefault="00972B59" w:rsidP="001D1B93">
            <w:pPr>
              <w:spacing w:line="240" w:lineRule="auto"/>
              <w:rPr>
                <w:rFonts w:ascii="Times New Roman" w:hAnsi="Times New Roman" w:cs="Times New Roman"/>
                <w:sz w:val="18"/>
                <w:szCs w:val="18"/>
              </w:rPr>
            </w:pPr>
            <w:r w:rsidRPr="00E729C9">
              <w:rPr>
                <w:rFonts w:ascii="Times New Roman" w:hAnsi="Times New Roman" w:cs="Times New Roman"/>
                <w:sz w:val="18"/>
                <w:szCs w:val="18"/>
              </w:rPr>
              <w:t>Hospital Corea</w:t>
            </w:r>
          </w:p>
        </w:tc>
      </w:tr>
      <w:tr w:rsidR="00972B59" w:rsidRPr="00E729C9" w:rsidTr="001D1B93">
        <w:trPr>
          <w:trHeight w:val="433"/>
          <w:jc w:val="center"/>
        </w:trPr>
        <w:tc>
          <w:tcPr>
            <w:tcW w:w="2297" w:type="dxa"/>
            <w:vAlign w:val="center"/>
          </w:tcPr>
          <w:p w:rsidR="00972B59" w:rsidRPr="00E729C9" w:rsidRDefault="00972B59" w:rsidP="006E2281">
            <w:pPr>
              <w:rPr>
                <w:rFonts w:ascii="Times New Roman" w:hAnsi="Times New Roman" w:cs="Times New Roman"/>
                <w:sz w:val="18"/>
                <w:szCs w:val="18"/>
              </w:rPr>
            </w:pPr>
            <w:r w:rsidRPr="00E729C9">
              <w:rPr>
                <w:rFonts w:ascii="Times New Roman" w:hAnsi="Times New Roman" w:cs="Times New Roman"/>
                <w:sz w:val="18"/>
                <w:szCs w:val="18"/>
              </w:rPr>
              <w:t>Hospitales de 1</w:t>
            </w:r>
            <w:r w:rsidR="006E2281">
              <w:rPr>
                <w:rFonts w:ascii="Times New Roman" w:hAnsi="Times New Roman" w:cs="Times New Roman"/>
                <w:sz w:val="18"/>
                <w:szCs w:val="18"/>
              </w:rPr>
              <w:t xml:space="preserve">er. </w:t>
            </w:r>
            <w:r w:rsidRPr="00E729C9">
              <w:rPr>
                <w:rFonts w:ascii="Times New Roman" w:hAnsi="Times New Roman" w:cs="Times New Roman"/>
                <w:sz w:val="18"/>
                <w:szCs w:val="18"/>
              </w:rPr>
              <w:t>nivel</w:t>
            </w:r>
          </w:p>
        </w:tc>
        <w:tc>
          <w:tcPr>
            <w:tcW w:w="5010" w:type="dxa"/>
            <w:vAlign w:val="center"/>
          </w:tcPr>
          <w:p w:rsidR="00972B59" w:rsidRPr="00E729C9" w:rsidRDefault="00BA4B01" w:rsidP="001D1B93">
            <w:pPr>
              <w:spacing w:line="240" w:lineRule="auto"/>
              <w:rPr>
                <w:rFonts w:ascii="Times New Roman" w:hAnsi="Times New Roman" w:cs="Times New Roman"/>
                <w:sz w:val="18"/>
                <w:szCs w:val="18"/>
              </w:rPr>
            </w:pPr>
            <w:r>
              <w:rPr>
                <w:rFonts w:ascii="Times New Roman" w:hAnsi="Times New Roman" w:cs="Times New Roman"/>
                <w:sz w:val="18"/>
                <w:szCs w:val="18"/>
              </w:rPr>
              <w:t>Policlínico</w:t>
            </w:r>
            <w:r w:rsidR="00972B59" w:rsidRPr="00E729C9">
              <w:rPr>
                <w:rFonts w:ascii="Times New Roman" w:hAnsi="Times New Roman" w:cs="Times New Roman"/>
                <w:sz w:val="18"/>
                <w:szCs w:val="18"/>
              </w:rPr>
              <w:t>Viacha  CNS</w:t>
            </w:r>
            <w:r w:rsidR="00972B59">
              <w:rPr>
                <w:rFonts w:ascii="Times New Roman" w:hAnsi="Times New Roman" w:cs="Times New Roman"/>
                <w:sz w:val="18"/>
                <w:szCs w:val="18"/>
              </w:rPr>
              <w:t xml:space="preserve"> (Caja Nacional de Salud)</w:t>
            </w:r>
          </w:p>
        </w:tc>
      </w:tr>
      <w:tr w:rsidR="00972B59" w:rsidRPr="00E729C9" w:rsidTr="001D1B93">
        <w:trPr>
          <w:trHeight w:val="1315"/>
          <w:jc w:val="center"/>
        </w:trPr>
        <w:tc>
          <w:tcPr>
            <w:tcW w:w="2297" w:type="dxa"/>
            <w:vAlign w:val="center"/>
          </w:tcPr>
          <w:p w:rsidR="00972B59" w:rsidRPr="00E729C9" w:rsidRDefault="00972B59" w:rsidP="00594565">
            <w:pPr>
              <w:rPr>
                <w:rFonts w:ascii="Times New Roman" w:hAnsi="Times New Roman" w:cs="Times New Roman"/>
                <w:sz w:val="18"/>
                <w:szCs w:val="18"/>
              </w:rPr>
            </w:pPr>
            <w:r w:rsidRPr="00E729C9">
              <w:rPr>
                <w:rFonts w:ascii="Times New Roman" w:hAnsi="Times New Roman" w:cs="Times New Roman"/>
                <w:sz w:val="18"/>
                <w:szCs w:val="18"/>
              </w:rPr>
              <w:t>Clínica/hospital privado</w:t>
            </w:r>
          </w:p>
        </w:tc>
        <w:tc>
          <w:tcPr>
            <w:tcW w:w="5010" w:type="dxa"/>
            <w:vAlign w:val="center"/>
          </w:tcPr>
          <w:p w:rsidR="00972B59" w:rsidRPr="00E729C9" w:rsidRDefault="00972B59" w:rsidP="001D1B93">
            <w:pPr>
              <w:spacing w:line="240" w:lineRule="auto"/>
              <w:rPr>
                <w:rFonts w:ascii="Times New Roman" w:hAnsi="Times New Roman" w:cs="Times New Roman"/>
                <w:sz w:val="18"/>
                <w:szCs w:val="18"/>
              </w:rPr>
            </w:pPr>
            <w:r w:rsidRPr="00E729C9">
              <w:rPr>
                <w:rFonts w:ascii="Times New Roman" w:hAnsi="Times New Roman" w:cs="Times New Roman"/>
                <w:sz w:val="18"/>
                <w:szCs w:val="18"/>
              </w:rPr>
              <w:t xml:space="preserve">Clínica </w:t>
            </w:r>
            <w:proofErr w:type="spellStart"/>
            <w:r w:rsidRPr="00E729C9">
              <w:rPr>
                <w:rFonts w:ascii="Times New Roman" w:hAnsi="Times New Roman" w:cs="Times New Roman"/>
                <w:sz w:val="18"/>
                <w:szCs w:val="18"/>
              </w:rPr>
              <w:t>Cordes</w:t>
            </w:r>
            <w:proofErr w:type="spellEnd"/>
          </w:p>
          <w:p w:rsidR="00972B59" w:rsidRPr="00E729C9" w:rsidRDefault="00972B59" w:rsidP="001D1B93">
            <w:pPr>
              <w:spacing w:line="240" w:lineRule="auto"/>
              <w:rPr>
                <w:rFonts w:ascii="Times New Roman" w:hAnsi="Times New Roman" w:cs="Times New Roman"/>
                <w:sz w:val="18"/>
                <w:szCs w:val="18"/>
              </w:rPr>
            </w:pPr>
            <w:r w:rsidRPr="00E729C9">
              <w:rPr>
                <w:rFonts w:ascii="Times New Roman" w:hAnsi="Times New Roman" w:cs="Times New Roman"/>
                <w:sz w:val="18"/>
                <w:szCs w:val="18"/>
              </w:rPr>
              <w:t xml:space="preserve">Clínica </w:t>
            </w:r>
            <w:proofErr w:type="spellStart"/>
            <w:r w:rsidRPr="00E729C9">
              <w:rPr>
                <w:rFonts w:ascii="Times New Roman" w:hAnsi="Times New Roman" w:cs="Times New Roman"/>
                <w:sz w:val="18"/>
                <w:szCs w:val="18"/>
              </w:rPr>
              <w:t>Prosalud</w:t>
            </w:r>
            <w:proofErr w:type="spellEnd"/>
          </w:p>
          <w:p w:rsidR="00972B59" w:rsidRPr="00E729C9" w:rsidRDefault="00972B59" w:rsidP="001D1B93">
            <w:pPr>
              <w:spacing w:line="240" w:lineRule="auto"/>
              <w:rPr>
                <w:rFonts w:ascii="Times New Roman" w:hAnsi="Times New Roman" w:cs="Times New Roman"/>
                <w:sz w:val="18"/>
                <w:szCs w:val="18"/>
              </w:rPr>
            </w:pPr>
            <w:r w:rsidRPr="00E729C9">
              <w:rPr>
                <w:rFonts w:ascii="Times New Roman" w:hAnsi="Times New Roman" w:cs="Times New Roman"/>
                <w:sz w:val="18"/>
                <w:szCs w:val="18"/>
              </w:rPr>
              <w:t>Clínica Aranda</w:t>
            </w:r>
          </w:p>
        </w:tc>
      </w:tr>
    </w:tbl>
    <w:p w:rsidR="00972B59" w:rsidRPr="00E729C9" w:rsidRDefault="00972B59" w:rsidP="00972B59">
      <w:pPr>
        <w:rPr>
          <w:rFonts w:ascii="Times New Roman" w:hAnsi="Times New Roman" w:cs="Times New Roman"/>
          <w:sz w:val="18"/>
          <w:szCs w:val="18"/>
        </w:rPr>
      </w:pPr>
    </w:p>
    <w:p w:rsidR="00972B59" w:rsidRDefault="002F69A5" w:rsidP="000D2B83">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En este proceso</w:t>
      </w:r>
      <w:r w:rsidR="0020090C">
        <w:rPr>
          <w:rFonts w:ascii="Times New Roman" w:hAnsi="Times New Roman" w:cs="Times New Roman"/>
          <w:bCs/>
          <w:sz w:val="24"/>
          <w:szCs w:val="24"/>
        </w:rPr>
        <w:t xml:space="preserve"> del trabajo de investigación</w:t>
      </w:r>
      <w:r>
        <w:rPr>
          <w:rFonts w:ascii="Times New Roman" w:hAnsi="Times New Roman" w:cs="Times New Roman"/>
          <w:bCs/>
          <w:sz w:val="24"/>
          <w:szCs w:val="24"/>
        </w:rPr>
        <w:t>, no</w:t>
      </w:r>
      <w:r w:rsidR="00972B59" w:rsidRPr="00A83E04">
        <w:rPr>
          <w:rFonts w:ascii="Times New Roman" w:hAnsi="Times New Roman" w:cs="Times New Roman"/>
          <w:bCs/>
          <w:sz w:val="24"/>
          <w:szCs w:val="24"/>
        </w:rPr>
        <w:t xml:space="preserve"> participaron profesionales </w:t>
      </w:r>
      <w:r w:rsidR="007C2C92">
        <w:rPr>
          <w:rFonts w:ascii="Times New Roman" w:hAnsi="Times New Roman" w:cs="Times New Roman"/>
          <w:bCs/>
          <w:sz w:val="24"/>
          <w:szCs w:val="24"/>
        </w:rPr>
        <w:t>de la</w:t>
      </w:r>
      <w:r w:rsidR="00972B59" w:rsidRPr="00A83E04">
        <w:rPr>
          <w:rFonts w:ascii="Times New Roman" w:hAnsi="Times New Roman" w:cs="Times New Roman"/>
          <w:bCs/>
          <w:sz w:val="24"/>
          <w:szCs w:val="24"/>
        </w:rPr>
        <w:t xml:space="preserve"> especial</w:t>
      </w:r>
      <w:r w:rsidR="007C2C92">
        <w:rPr>
          <w:rFonts w:ascii="Times New Roman" w:hAnsi="Times New Roman" w:cs="Times New Roman"/>
          <w:bCs/>
          <w:sz w:val="24"/>
          <w:szCs w:val="24"/>
        </w:rPr>
        <w:t xml:space="preserve">idad </w:t>
      </w:r>
      <w:r>
        <w:rPr>
          <w:rFonts w:ascii="Times New Roman" w:hAnsi="Times New Roman" w:cs="Times New Roman"/>
          <w:bCs/>
          <w:sz w:val="24"/>
          <w:szCs w:val="24"/>
        </w:rPr>
        <w:t xml:space="preserve">de </w:t>
      </w:r>
      <w:proofErr w:type="spellStart"/>
      <w:r w:rsidR="007C2C92">
        <w:rPr>
          <w:rFonts w:ascii="Times New Roman" w:hAnsi="Times New Roman" w:cs="Times New Roman"/>
          <w:bCs/>
          <w:sz w:val="24"/>
          <w:szCs w:val="24"/>
        </w:rPr>
        <w:t>Infectología</w:t>
      </w:r>
      <w:proofErr w:type="spellEnd"/>
      <w:r w:rsidR="007C2C92">
        <w:rPr>
          <w:rFonts w:ascii="Times New Roman" w:hAnsi="Times New Roman" w:cs="Times New Roman"/>
          <w:bCs/>
          <w:sz w:val="24"/>
          <w:szCs w:val="24"/>
        </w:rPr>
        <w:t xml:space="preserve">, </w:t>
      </w:r>
      <w:r w:rsidR="00594565">
        <w:rPr>
          <w:rFonts w:ascii="Times New Roman" w:hAnsi="Times New Roman" w:cs="Times New Roman"/>
          <w:bCs/>
          <w:sz w:val="24"/>
          <w:szCs w:val="24"/>
        </w:rPr>
        <w:t xml:space="preserve">en razón </w:t>
      </w:r>
      <w:r w:rsidR="00594565" w:rsidRPr="00A83E04">
        <w:rPr>
          <w:rFonts w:ascii="Times New Roman" w:hAnsi="Times New Roman" w:cs="Times New Roman"/>
          <w:bCs/>
          <w:sz w:val="24"/>
          <w:szCs w:val="24"/>
        </w:rPr>
        <w:t>que</w:t>
      </w:r>
      <w:r w:rsidR="00594565">
        <w:rPr>
          <w:rFonts w:ascii="Times New Roman" w:hAnsi="Times New Roman" w:cs="Times New Roman"/>
          <w:bCs/>
          <w:sz w:val="24"/>
          <w:szCs w:val="24"/>
        </w:rPr>
        <w:t xml:space="preserve"> la </w:t>
      </w:r>
      <w:r w:rsidR="00594565" w:rsidRPr="00A83E04">
        <w:rPr>
          <w:rFonts w:ascii="Times New Roman" w:hAnsi="Times New Roman" w:cs="Times New Roman"/>
          <w:bCs/>
          <w:sz w:val="24"/>
          <w:szCs w:val="24"/>
        </w:rPr>
        <w:t>formación</w:t>
      </w:r>
      <w:r w:rsidR="00594565">
        <w:rPr>
          <w:rFonts w:ascii="Times New Roman" w:hAnsi="Times New Roman" w:cs="Times New Roman"/>
          <w:bCs/>
          <w:sz w:val="24"/>
          <w:szCs w:val="24"/>
        </w:rPr>
        <w:t xml:space="preserve"> académica, </w:t>
      </w:r>
      <w:r w:rsidR="0020090C">
        <w:rPr>
          <w:rFonts w:ascii="Times New Roman" w:hAnsi="Times New Roman" w:cs="Times New Roman"/>
          <w:bCs/>
          <w:sz w:val="24"/>
          <w:szCs w:val="24"/>
        </w:rPr>
        <w:t>manifiesta</w:t>
      </w:r>
      <w:r w:rsidR="009A6DB8">
        <w:rPr>
          <w:rFonts w:ascii="Times New Roman" w:hAnsi="Times New Roman" w:cs="Times New Roman"/>
          <w:bCs/>
          <w:sz w:val="24"/>
          <w:szCs w:val="24"/>
        </w:rPr>
        <w:t xml:space="preserve"> un</w:t>
      </w:r>
      <w:r w:rsidR="00594565">
        <w:rPr>
          <w:rFonts w:ascii="Times New Roman" w:hAnsi="Times New Roman" w:cs="Times New Roman"/>
          <w:bCs/>
          <w:sz w:val="24"/>
          <w:szCs w:val="24"/>
        </w:rPr>
        <w:t xml:space="preserve"> mayor  conocimiento e interés que </w:t>
      </w:r>
      <w:r w:rsidR="00594565" w:rsidRPr="00A83E04">
        <w:rPr>
          <w:rFonts w:ascii="Times New Roman" w:hAnsi="Times New Roman" w:cs="Times New Roman"/>
          <w:bCs/>
          <w:sz w:val="24"/>
          <w:szCs w:val="24"/>
        </w:rPr>
        <w:t>el resto de los profesionales</w:t>
      </w:r>
      <w:r w:rsidR="00594565">
        <w:rPr>
          <w:rFonts w:ascii="Times New Roman" w:hAnsi="Times New Roman" w:cs="Times New Roman"/>
          <w:bCs/>
          <w:sz w:val="24"/>
          <w:szCs w:val="24"/>
        </w:rPr>
        <w:t xml:space="preserve">, </w:t>
      </w:r>
      <w:r w:rsidR="009A6DB8">
        <w:rPr>
          <w:rFonts w:ascii="Times New Roman" w:hAnsi="Times New Roman" w:cs="Times New Roman"/>
          <w:bCs/>
          <w:sz w:val="24"/>
          <w:szCs w:val="24"/>
        </w:rPr>
        <w:t>aspecto que se ha considerado para e</w:t>
      </w:r>
      <w:r>
        <w:rPr>
          <w:rFonts w:ascii="Times New Roman" w:hAnsi="Times New Roman" w:cs="Times New Roman"/>
          <w:bCs/>
          <w:sz w:val="24"/>
          <w:szCs w:val="24"/>
        </w:rPr>
        <w:t xml:space="preserve">vitar sesgos o </w:t>
      </w:r>
      <w:r w:rsidR="00972B59" w:rsidRPr="00A83E04">
        <w:rPr>
          <w:rFonts w:ascii="Times New Roman" w:hAnsi="Times New Roman" w:cs="Times New Roman"/>
          <w:bCs/>
          <w:sz w:val="24"/>
          <w:szCs w:val="24"/>
        </w:rPr>
        <w:t>confusión</w:t>
      </w:r>
      <w:r>
        <w:rPr>
          <w:rFonts w:ascii="Times New Roman" w:hAnsi="Times New Roman" w:cs="Times New Roman"/>
          <w:bCs/>
          <w:sz w:val="24"/>
          <w:szCs w:val="24"/>
        </w:rPr>
        <w:t xml:space="preserve"> en las respuestas</w:t>
      </w:r>
      <w:r w:rsidR="009A6DB8">
        <w:rPr>
          <w:rFonts w:ascii="Times New Roman" w:hAnsi="Times New Roman" w:cs="Times New Roman"/>
          <w:bCs/>
          <w:sz w:val="24"/>
          <w:szCs w:val="24"/>
        </w:rPr>
        <w:t>.</w:t>
      </w:r>
      <w:r w:rsidR="00D83972">
        <w:rPr>
          <w:rFonts w:ascii="Times New Roman" w:hAnsi="Times New Roman" w:cs="Times New Roman"/>
          <w:bCs/>
          <w:sz w:val="24"/>
          <w:szCs w:val="24"/>
        </w:rPr>
        <w:t xml:space="preserve"> </w:t>
      </w:r>
      <w:r w:rsidR="007D5789">
        <w:rPr>
          <w:rFonts w:ascii="Times New Roman" w:hAnsi="Times New Roman" w:cs="Times New Roman"/>
          <w:bCs/>
          <w:sz w:val="24"/>
          <w:szCs w:val="24"/>
        </w:rPr>
        <w:t xml:space="preserve">Por otra parte, </w:t>
      </w:r>
      <w:r w:rsidR="009A6DB8">
        <w:rPr>
          <w:rFonts w:ascii="Times New Roman" w:hAnsi="Times New Roman" w:cs="Times New Roman"/>
          <w:bCs/>
          <w:sz w:val="24"/>
          <w:szCs w:val="24"/>
        </w:rPr>
        <w:t xml:space="preserve">es preciso puntualizar, que </w:t>
      </w:r>
      <w:r w:rsidR="007D5789">
        <w:rPr>
          <w:rFonts w:ascii="Times New Roman" w:hAnsi="Times New Roman" w:cs="Times New Roman"/>
          <w:bCs/>
          <w:sz w:val="24"/>
          <w:szCs w:val="24"/>
        </w:rPr>
        <w:t>la boleta de encuesta</w:t>
      </w:r>
      <w:r w:rsidR="009A6DB8">
        <w:rPr>
          <w:rFonts w:ascii="Times New Roman" w:hAnsi="Times New Roman" w:cs="Times New Roman"/>
          <w:bCs/>
          <w:sz w:val="24"/>
          <w:szCs w:val="24"/>
        </w:rPr>
        <w:t xml:space="preserve">, </w:t>
      </w:r>
      <w:r w:rsidR="007D5789">
        <w:rPr>
          <w:rFonts w:ascii="Times New Roman" w:hAnsi="Times New Roman" w:cs="Times New Roman"/>
          <w:bCs/>
          <w:sz w:val="24"/>
          <w:szCs w:val="24"/>
        </w:rPr>
        <w:t>incluy</w:t>
      </w:r>
      <w:r w:rsidR="009A6DB8">
        <w:rPr>
          <w:rFonts w:ascii="Times New Roman" w:hAnsi="Times New Roman" w:cs="Times New Roman"/>
          <w:bCs/>
          <w:sz w:val="24"/>
          <w:szCs w:val="24"/>
        </w:rPr>
        <w:t>ó</w:t>
      </w:r>
      <w:r w:rsidR="007D5789">
        <w:rPr>
          <w:rFonts w:ascii="Times New Roman" w:hAnsi="Times New Roman" w:cs="Times New Roman"/>
          <w:bCs/>
          <w:sz w:val="24"/>
          <w:szCs w:val="24"/>
        </w:rPr>
        <w:t xml:space="preserve"> preguntas </w:t>
      </w:r>
      <w:r w:rsidR="00091506">
        <w:rPr>
          <w:rFonts w:ascii="Times New Roman" w:hAnsi="Times New Roman" w:cs="Times New Roman"/>
          <w:bCs/>
          <w:sz w:val="24"/>
          <w:szCs w:val="24"/>
        </w:rPr>
        <w:t xml:space="preserve">referidas a </w:t>
      </w:r>
      <w:r w:rsidR="007D5789" w:rsidRPr="00A83E04">
        <w:rPr>
          <w:rFonts w:ascii="Times New Roman" w:hAnsi="Times New Roman" w:cs="Times New Roman"/>
          <w:bCs/>
          <w:sz w:val="24"/>
          <w:szCs w:val="24"/>
        </w:rPr>
        <w:t xml:space="preserve">las características </w:t>
      </w:r>
      <w:r w:rsidR="00091506">
        <w:rPr>
          <w:rFonts w:ascii="Times New Roman" w:hAnsi="Times New Roman" w:cs="Times New Roman"/>
          <w:bCs/>
          <w:sz w:val="24"/>
          <w:szCs w:val="24"/>
        </w:rPr>
        <w:t xml:space="preserve">del tipo de institución de salud, profesión y especialidad, años de desempeño profesional, </w:t>
      </w:r>
      <w:r w:rsidR="007D5789">
        <w:rPr>
          <w:rFonts w:ascii="Times New Roman" w:hAnsi="Times New Roman" w:cs="Times New Roman"/>
          <w:bCs/>
          <w:sz w:val="24"/>
          <w:szCs w:val="24"/>
        </w:rPr>
        <w:t xml:space="preserve">evaluación de conocimientos a los </w:t>
      </w:r>
      <w:r w:rsidR="00972B59" w:rsidRPr="00A83E04">
        <w:rPr>
          <w:rFonts w:ascii="Times New Roman" w:hAnsi="Times New Roman" w:cs="Times New Roman"/>
          <w:bCs/>
          <w:sz w:val="24"/>
          <w:szCs w:val="24"/>
        </w:rPr>
        <w:t xml:space="preserve">profesionales </w:t>
      </w:r>
      <w:r w:rsidR="007D5789">
        <w:rPr>
          <w:rFonts w:ascii="Times New Roman" w:hAnsi="Times New Roman" w:cs="Times New Roman"/>
          <w:bCs/>
          <w:sz w:val="24"/>
          <w:szCs w:val="24"/>
        </w:rPr>
        <w:t>afines con</w:t>
      </w:r>
      <w:r w:rsidR="00972B59" w:rsidRPr="00A83E04">
        <w:rPr>
          <w:rFonts w:ascii="Times New Roman" w:hAnsi="Times New Roman" w:cs="Times New Roman"/>
          <w:bCs/>
          <w:sz w:val="24"/>
          <w:szCs w:val="24"/>
        </w:rPr>
        <w:t>el tema, preguntas de desempe</w:t>
      </w:r>
      <w:r w:rsidR="00BC1871">
        <w:rPr>
          <w:rFonts w:ascii="Times New Roman" w:hAnsi="Times New Roman" w:cs="Times New Roman"/>
          <w:bCs/>
          <w:sz w:val="24"/>
          <w:szCs w:val="24"/>
        </w:rPr>
        <w:t>ño o aplicación práctica en IIH</w:t>
      </w:r>
      <w:r w:rsidR="00972B59" w:rsidRPr="00A83E04">
        <w:rPr>
          <w:rFonts w:ascii="Times New Roman" w:hAnsi="Times New Roman" w:cs="Times New Roman"/>
          <w:bCs/>
          <w:sz w:val="24"/>
          <w:szCs w:val="24"/>
        </w:rPr>
        <w:t>, preguntas que demuestren el grado de interés o preocupación de los profesionales por el tema</w:t>
      </w:r>
      <w:r w:rsidR="007D5789">
        <w:rPr>
          <w:rFonts w:ascii="Times New Roman" w:hAnsi="Times New Roman" w:cs="Times New Roman"/>
          <w:bCs/>
          <w:sz w:val="24"/>
          <w:szCs w:val="24"/>
        </w:rPr>
        <w:t xml:space="preserve">, así como, </w:t>
      </w:r>
      <w:r w:rsidR="00972B59" w:rsidRPr="00A83E04">
        <w:rPr>
          <w:rFonts w:ascii="Times New Roman" w:hAnsi="Times New Roman" w:cs="Times New Roman"/>
          <w:bCs/>
          <w:sz w:val="24"/>
          <w:szCs w:val="24"/>
        </w:rPr>
        <w:t xml:space="preserve">de la disponibilidad de </w:t>
      </w:r>
      <w:r w:rsidR="00972B59">
        <w:rPr>
          <w:rFonts w:ascii="Times New Roman" w:hAnsi="Times New Roman" w:cs="Times New Roman"/>
          <w:bCs/>
          <w:sz w:val="24"/>
          <w:szCs w:val="24"/>
        </w:rPr>
        <w:t xml:space="preserve">recursos </w:t>
      </w:r>
      <w:r w:rsidR="00BC1871">
        <w:rPr>
          <w:rFonts w:ascii="Times New Roman" w:hAnsi="Times New Roman" w:cs="Times New Roman"/>
          <w:bCs/>
          <w:sz w:val="24"/>
          <w:szCs w:val="24"/>
        </w:rPr>
        <w:t>en su institución</w:t>
      </w:r>
      <w:r w:rsidR="00972B59">
        <w:rPr>
          <w:rFonts w:ascii="Times New Roman" w:hAnsi="Times New Roman" w:cs="Times New Roman"/>
          <w:bCs/>
          <w:sz w:val="24"/>
          <w:szCs w:val="24"/>
        </w:rPr>
        <w:t>.</w:t>
      </w:r>
    </w:p>
    <w:p w:rsidR="00972B59" w:rsidRDefault="00972B59" w:rsidP="007857F4">
      <w:pPr>
        <w:spacing w:after="0" w:line="360" w:lineRule="auto"/>
        <w:jc w:val="both"/>
        <w:rPr>
          <w:rFonts w:ascii="Times New Roman" w:hAnsi="Times New Roman" w:cs="Times New Roman"/>
          <w:b/>
          <w:sz w:val="24"/>
          <w:szCs w:val="24"/>
          <w:u w:val="single"/>
        </w:rPr>
      </w:pPr>
      <w:r w:rsidRPr="0014318F">
        <w:rPr>
          <w:rFonts w:ascii="Times New Roman" w:hAnsi="Times New Roman" w:cs="Times New Roman"/>
          <w:b/>
          <w:sz w:val="24"/>
          <w:szCs w:val="24"/>
          <w:u w:val="single"/>
        </w:rPr>
        <w:t>Resultados:</w:t>
      </w:r>
    </w:p>
    <w:p w:rsidR="00972B59" w:rsidRDefault="00972B59" w:rsidP="00B06841">
      <w:pPr>
        <w:spacing w:before="240" w:after="0" w:line="240" w:lineRule="auto"/>
        <w:jc w:val="both"/>
        <w:rPr>
          <w:rFonts w:ascii="Times New Roman" w:hAnsi="Times New Roman" w:cs="Times New Roman"/>
          <w:bCs/>
          <w:sz w:val="24"/>
          <w:szCs w:val="24"/>
        </w:rPr>
      </w:pPr>
      <w:r>
        <w:rPr>
          <w:rFonts w:ascii="Times New Roman" w:hAnsi="Times New Roman" w:cs="Times New Roman"/>
          <w:bCs/>
          <w:sz w:val="24"/>
          <w:szCs w:val="24"/>
        </w:rPr>
        <w:t>La encuesta fue realizada a 258 profesionales de salud de las instituciones sanitarias de las ciudades de La Paz y El Alto</w:t>
      </w:r>
      <w:r w:rsidR="00091506">
        <w:rPr>
          <w:rFonts w:ascii="Times New Roman" w:hAnsi="Times New Roman" w:cs="Times New Roman"/>
          <w:bCs/>
          <w:sz w:val="24"/>
          <w:szCs w:val="24"/>
        </w:rPr>
        <w:t xml:space="preserve">, cuyas </w:t>
      </w:r>
      <w:r w:rsidRPr="003262D8">
        <w:rPr>
          <w:rFonts w:ascii="Times New Roman" w:hAnsi="Times New Roman" w:cs="Times New Roman"/>
          <w:bCs/>
          <w:sz w:val="24"/>
          <w:szCs w:val="24"/>
        </w:rPr>
        <w:t xml:space="preserve">características demográficas se encuentran en </w:t>
      </w:r>
      <w:r w:rsidRPr="003262A2">
        <w:rPr>
          <w:rFonts w:ascii="Times New Roman" w:hAnsi="Times New Roman" w:cs="Times New Roman"/>
          <w:bCs/>
          <w:sz w:val="24"/>
          <w:szCs w:val="24"/>
        </w:rPr>
        <w:t xml:space="preserve">la tabla </w:t>
      </w:r>
      <w:r>
        <w:rPr>
          <w:rFonts w:ascii="Times New Roman" w:hAnsi="Times New Roman" w:cs="Times New Roman"/>
          <w:bCs/>
          <w:sz w:val="24"/>
          <w:szCs w:val="24"/>
        </w:rPr>
        <w:t>2</w:t>
      </w:r>
      <w:r w:rsidRPr="003262A2">
        <w:rPr>
          <w:rFonts w:ascii="Times New Roman" w:hAnsi="Times New Roman" w:cs="Times New Roman"/>
          <w:bCs/>
          <w:sz w:val="24"/>
          <w:szCs w:val="24"/>
        </w:rPr>
        <w:t>.</w:t>
      </w:r>
    </w:p>
    <w:p w:rsidR="00972B59" w:rsidRDefault="00972B59" w:rsidP="00B06841">
      <w:pPr>
        <w:tabs>
          <w:tab w:val="left" w:pos="288"/>
          <w:tab w:val="left" w:pos="1008"/>
          <w:tab w:val="left" w:pos="1728"/>
          <w:tab w:val="left" w:pos="2448"/>
          <w:tab w:val="left" w:pos="3168"/>
          <w:tab w:val="left" w:pos="3888"/>
          <w:tab w:val="left" w:pos="4608"/>
          <w:tab w:val="left" w:pos="5328"/>
          <w:tab w:val="left" w:pos="6048"/>
          <w:tab w:val="left" w:pos="6768"/>
        </w:tabs>
        <w:spacing w:before="240" w:line="480" w:lineRule="auto"/>
        <w:jc w:val="both"/>
        <w:rPr>
          <w:rFonts w:ascii="Times New Roman" w:hAnsi="Times New Roman" w:cs="Times New Roman"/>
          <w:b/>
          <w:sz w:val="20"/>
          <w:szCs w:val="20"/>
        </w:rPr>
      </w:pPr>
      <w:r w:rsidRPr="00EF2FC7">
        <w:rPr>
          <w:rFonts w:ascii="Times New Roman" w:hAnsi="Times New Roman" w:cs="Times New Roman"/>
          <w:b/>
          <w:sz w:val="20"/>
          <w:szCs w:val="20"/>
        </w:rPr>
        <w:t>Tabla 2: Características demográficas de la muestra</w:t>
      </w:r>
    </w:p>
    <w:tbl>
      <w:tblPr>
        <w:tblW w:w="8562" w:type="dxa"/>
        <w:tblInd w:w="55" w:type="dxa"/>
        <w:tblCellMar>
          <w:left w:w="70" w:type="dxa"/>
          <w:right w:w="70" w:type="dxa"/>
        </w:tblCellMar>
        <w:tblLook w:val="04A0" w:firstRow="1" w:lastRow="0" w:firstColumn="1" w:lastColumn="0" w:noHBand="0" w:noVBand="1"/>
      </w:tblPr>
      <w:tblGrid>
        <w:gridCol w:w="2285"/>
        <w:gridCol w:w="3117"/>
        <w:gridCol w:w="1559"/>
        <w:gridCol w:w="1601"/>
      </w:tblGrid>
      <w:tr w:rsidR="00495B2C" w:rsidRPr="00495B2C" w:rsidTr="00E70254">
        <w:trPr>
          <w:trHeight w:val="709"/>
        </w:trPr>
        <w:tc>
          <w:tcPr>
            <w:tcW w:w="5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5B2C" w:rsidRPr="00495B2C" w:rsidRDefault="00495B2C" w:rsidP="00495B2C">
            <w:pPr>
              <w:spacing w:after="0" w:line="240" w:lineRule="auto"/>
              <w:jc w:val="center"/>
              <w:rPr>
                <w:rFonts w:ascii="Arial" w:eastAsia="Times New Roman" w:hAnsi="Arial" w:cs="Arial"/>
                <w:b/>
                <w:bCs/>
                <w:color w:val="000000"/>
                <w:sz w:val="18"/>
                <w:szCs w:val="18"/>
                <w:lang w:val="es-ES" w:eastAsia="es-ES"/>
              </w:rPr>
            </w:pPr>
            <w:r w:rsidRPr="00495B2C">
              <w:rPr>
                <w:rFonts w:ascii="Arial" w:eastAsia="Times New Roman" w:hAnsi="Arial" w:cs="Arial"/>
                <w:b/>
                <w:bCs/>
                <w:color w:val="000000"/>
                <w:sz w:val="18"/>
                <w:szCs w:val="18"/>
                <w:lang w:val="es-ES" w:eastAsia="es-ES"/>
              </w:rPr>
              <w:t>Característica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95B2C" w:rsidRPr="00495B2C" w:rsidRDefault="00495B2C" w:rsidP="00495B2C">
            <w:pPr>
              <w:spacing w:after="0" w:line="240" w:lineRule="auto"/>
              <w:jc w:val="center"/>
              <w:rPr>
                <w:rFonts w:ascii="Arial" w:eastAsia="Times New Roman" w:hAnsi="Arial" w:cs="Arial"/>
                <w:b/>
                <w:bCs/>
                <w:color w:val="000000"/>
                <w:sz w:val="18"/>
                <w:szCs w:val="18"/>
                <w:lang w:val="es-ES" w:eastAsia="es-ES"/>
              </w:rPr>
            </w:pPr>
            <w:r w:rsidRPr="00495B2C">
              <w:rPr>
                <w:rFonts w:ascii="Arial" w:eastAsia="Times New Roman" w:hAnsi="Arial" w:cs="Arial"/>
                <w:b/>
                <w:bCs/>
                <w:color w:val="000000"/>
                <w:sz w:val="18"/>
                <w:szCs w:val="18"/>
                <w:lang w:val="es-ES" w:eastAsia="es-ES"/>
              </w:rPr>
              <w:t>Cantidad de participantes</w:t>
            </w:r>
          </w:p>
        </w:tc>
        <w:tc>
          <w:tcPr>
            <w:tcW w:w="1601" w:type="dxa"/>
            <w:tcBorders>
              <w:top w:val="single" w:sz="4" w:space="0" w:color="auto"/>
              <w:left w:val="nil"/>
              <w:bottom w:val="single" w:sz="4" w:space="0" w:color="auto"/>
              <w:right w:val="single" w:sz="4" w:space="0" w:color="auto"/>
            </w:tcBorders>
            <w:shd w:val="clear" w:color="auto" w:fill="auto"/>
            <w:vAlign w:val="center"/>
            <w:hideMark/>
          </w:tcPr>
          <w:p w:rsidR="00495B2C" w:rsidRPr="00495B2C" w:rsidRDefault="00495B2C" w:rsidP="00495B2C">
            <w:pPr>
              <w:spacing w:after="0" w:line="240" w:lineRule="auto"/>
              <w:jc w:val="center"/>
              <w:rPr>
                <w:rFonts w:ascii="Arial" w:eastAsia="Times New Roman" w:hAnsi="Arial" w:cs="Arial"/>
                <w:b/>
                <w:bCs/>
                <w:color w:val="000000"/>
                <w:sz w:val="18"/>
                <w:szCs w:val="18"/>
                <w:lang w:val="es-ES" w:eastAsia="es-ES"/>
              </w:rPr>
            </w:pPr>
            <w:r w:rsidRPr="00495B2C">
              <w:rPr>
                <w:rFonts w:ascii="Arial" w:eastAsia="Times New Roman" w:hAnsi="Arial" w:cs="Arial"/>
                <w:b/>
                <w:bCs/>
                <w:color w:val="000000"/>
                <w:sz w:val="18"/>
                <w:szCs w:val="18"/>
                <w:lang w:val="es-ES" w:eastAsia="es-ES"/>
              </w:rPr>
              <w:t>Porcentaje</w:t>
            </w:r>
          </w:p>
        </w:tc>
      </w:tr>
      <w:tr w:rsidR="00495B2C" w:rsidRPr="00495B2C" w:rsidTr="00E70254">
        <w:trPr>
          <w:trHeight w:val="295"/>
        </w:trPr>
        <w:tc>
          <w:tcPr>
            <w:tcW w:w="2285" w:type="dxa"/>
            <w:vMerge w:val="restart"/>
            <w:tcBorders>
              <w:top w:val="nil"/>
              <w:left w:val="single" w:sz="4" w:space="0" w:color="auto"/>
              <w:bottom w:val="single" w:sz="4" w:space="0" w:color="auto"/>
              <w:right w:val="single" w:sz="4" w:space="0" w:color="auto"/>
            </w:tcBorders>
            <w:shd w:val="clear" w:color="auto" w:fill="auto"/>
            <w:vAlign w:val="center"/>
            <w:hideMark/>
          </w:tcPr>
          <w:p w:rsidR="00495B2C" w:rsidRPr="00495B2C" w:rsidRDefault="00495B2C" w:rsidP="00495B2C">
            <w:pPr>
              <w:spacing w:after="0" w:line="240" w:lineRule="auto"/>
              <w:rPr>
                <w:rFonts w:ascii="Arial" w:eastAsia="Times New Roman" w:hAnsi="Arial" w:cs="Arial"/>
                <w:color w:val="000000"/>
                <w:sz w:val="18"/>
                <w:szCs w:val="18"/>
                <w:lang w:val="es-ES" w:eastAsia="es-ES"/>
              </w:rPr>
            </w:pPr>
            <w:r w:rsidRPr="00495B2C">
              <w:rPr>
                <w:rFonts w:ascii="Arial" w:eastAsia="Times New Roman" w:hAnsi="Arial" w:cs="Arial"/>
                <w:color w:val="000000"/>
                <w:sz w:val="18"/>
                <w:szCs w:val="18"/>
                <w:lang w:val="es-ES" w:eastAsia="es-ES"/>
              </w:rPr>
              <w:t>Tipo de institución</w:t>
            </w:r>
          </w:p>
        </w:tc>
        <w:tc>
          <w:tcPr>
            <w:tcW w:w="3117" w:type="dxa"/>
            <w:tcBorders>
              <w:top w:val="nil"/>
              <w:left w:val="nil"/>
              <w:bottom w:val="single" w:sz="4" w:space="0" w:color="auto"/>
              <w:right w:val="single" w:sz="4" w:space="0" w:color="auto"/>
            </w:tcBorders>
            <w:shd w:val="clear" w:color="auto" w:fill="auto"/>
            <w:vAlign w:val="center"/>
            <w:hideMark/>
          </w:tcPr>
          <w:p w:rsidR="00495B2C" w:rsidRPr="00495B2C" w:rsidRDefault="00495B2C" w:rsidP="00E70254">
            <w:pPr>
              <w:spacing w:after="0" w:line="240" w:lineRule="auto"/>
              <w:rPr>
                <w:rFonts w:ascii="Arial" w:eastAsia="Times New Roman" w:hAnsi="Arial" w:cs="Arial"/>
                <w:color w:val="000000"/>
                <w:sz w:val="18"/>
                <w:szCs w:val="18"/>
                <w:lang w:val="es-ES" w:eastAsia="es-ES"/>
              </w:rPr>
            </w:pPr>
            <w:r w:rsidRPr="00495B2C">
              <w:rPr>
                <w:rFonts w:ascii="Arial" w:eastAsia="Times New Roman" w:hAnsi="Arial" w:cs="Arial"/>
                <w:color w:val="000000"/>
                <w:sz w:val="18"/>
                <w:szCs w:val="18"/>
                <w:lang w:val="es-ES" w:eastAsia="es-ES"/>
              </w:rPr>
              <w:t>Hospital 1</w:t>
            </w:r>
            <w:r w:rsidR="00E70254">
              <w:rPr>
                <w:rFonts w:ascii="Arial" w:eastAsia="Times New Roman" w:hAnsi="Arial" w:cs="Arial"/>
                <w:color w:val="000000"/>
                <w:sz w:val="18"/>
                <w:szCs w:val="18"/>
                <w:lang w:val="es-ES" w:eastAsia="es-ES"/>
              </w:rPr>
              <w:t xml:space="preserve">er. </w:t>
            </w:r>
            <w:r w:rsidRPr="00495B2C">
              <w:rPr>
                <w:rFonts w:ascii="Arial" w:eastAsia="Times New Roman" w:hAnsi="Arial" w:cs="Arial"/>
                <w:color w:val="000000"/>
                <w:sz w:val="18"/>
                <w:szCs w:val="18"/>
                <w:lang w:val="es-ES" w:eastAsia="es-ES"/>
              </w:rPr>
              <w:t>nivel</w:t>
            </w:r>
          </w:p>
        </w:tc>
        <w:tc>
          <w:tcPr>
            <w:tcW w:w="1559" w:type="dxa"/>
            <w:tcBorders>
              <w:top w:val="nil"/>
              <w:left w:val="nil"/>
              <w:bottom w:val="single" w:sz="4" w:space="0" w:color="auto"/>
              <w:right w:val="single" w:sz="4" w:space="0" w:color="auto"/>
            </w:tcBorders>
            <w:shd w:val="clear" w:color="auto" w:fill="auto"/>
            <w:vAlign w:val="center"/>
            <w:hideMark/>
          </w:tcPr>
          <w:p w:rsidR="00495B2C" w:rsidRPr="00495B2C" w:rsidRDefault="00495B2C" w:rsidP="00495B2C">
            <w:pPr>
              <w:spacing w:after="0" w:line="240" w:lineRule="auto"/>
              <w:jc w:val="center"/>
              <w:rPr>
                <w:rFonts w:ascii="Arial" w:eastAsia="Times New Roman" w:hAnsi="Arial" w:cs="Arial"/>
                <w:color w:val="000000"/>
                <w:sz w:val="18"/>
                <w:szCs w:val="18"/>
                <w:lang w:val="es-ES" w:eastAsia="es-ES"/>
              </w:rPr>
            </w:pPr>
            <w:r w:rsidRPr="00495B2C">
              <w:rPr>
                <w:rFonts w:ascii="Arial" w:eastAsia="Times New Roman" w:hAnsi="Arial" w:cs="Arial"/>
                <w:color w:val="000000"/>
                <w:sz w:val="18"/>
                <w:szCs w:val="18"/>
                <w:lang w:val="es-ES" w:eastAsia="es-ES"/>
              </w:rPr>
              <w:t>5</w:t>
            </w:r>
          </w:p>
        </w:tc>
        <w:tc>
          <w:tcPr>
            <w:tcW w:w="1601" w:type="dxa"/>
            <w:tcBorders>
              <w:top w:val="nil"/>
              <w:left w:val="nil"/>
              <w:bottom w:val="single" w:sz="4" w:space="0" w:color="auto"/>
              <w:right w:val="single" w:sz="4" w:space="0" w:color="auto"/>
            </w:tcBorders>
            <w:shd w:val="clear" w:color="auto" w:fill="auto"/>
            <w:vAlign w:val="center"/>
            <w:hideMark/>
          </w:tcPr>
          <w:p w:rsidR="00495B2C" w:rsidRPr="00495B2C" w:rsidRDefault="00495B2C" w:rsidP="00495B2C">
            <w:pPr>
              <w:spacing w:after="0" w:line="240" w:lineRule="auto"/>
              <w:jc w:val="center"/>
              <w:rPr>
                <w:rFonts w:ascii="Arial" w:eastAsia="Times New Roman" w:hAnsi="Arial" w:cs="Arial"/>
                <w:color w:val="000000"/>
                <w:sz w:val="18"/>
                <w:szCs w:val="18"/>
                <w:lang w:val="es-ES" w:eastAsia="es-ES"/>
              </w:rPr>
            </w:pPr>
            <w:r w:rsidRPr="00495B2C">
              <w:rPr>
                <w:rFonts w:ascii="Arial" w:eastAsia="Times New Roman" w:hAnsi="Arial" w:cs="Arial"/>
                <w:color w:val="000000"/>
                <w:sz w:val="18"/>
                <w:szCs w:val="18"/>
                <w:lang w:val="es-ES" w:eastAsia="es-ES"/>
              </w:rPr>
              <w:t>1,94%</w:t>
            </w:r>
          </w:p>
        </w:tc>
      </w:tr>
      <w:tr w:rsidR="00495B2C" w:rsidRPr="00495B2C" w:rsidTr="00E70254">
        <w:trPr>
          <w:trHeight w:val="295"/>
        </w:trPr>
        <w:tc>
          <w:tcPr>
            <w:tcW w:w="2285" w:type="dxa"/>
            <w:vMerge/>
            <w:tcBorders>
              <w:top w:val="nil"/>
              <w:left w:val="single" w:sz="4" w:space="0" w:color="auto"/>
              <w:bottom w:val="single" w:sz="4" w:space="0" w:color="auto"/>
              <w:right w:val="single" w:sz="4" w:space="0" w:color="auto"/>
            </w:tcBorders>
            <w:vAlign w:val="center"/>
            <w:hideMark/>
          </w:tcPr>
          <w:p w:rsidR="00495B2C" w:rsidRPr="00495B2C" w:rsidRDefault="00495B2C" w:rsidP="00495B2C">
            <w:pPr>
              <w:spacing w:after="0" w:line="240" w:lineRule="auto"/>
              <w:rPr>
                <w:rFonts w:ascii="Arial" w:eastAsia="Times New Roman" w:hAnsi="Arial" w:cs="Arial"/>
                <w:color w:val="000000"/>
                <w:sz w:val="18"/>
                <w:szCs w:val="18"/>
                <w:lang w:val="es-ES" w:eastAsia="es-ES"/>
              </w:rPr>
            </w:pPr>
          </w:p>
        </w:tc>
        <w:tc>
          <w:tcPr>
            <w:tcW w:w="3117" w:type="dxa"/>
            <w:tcBorders>
              <w:top w:val="nil"/>
              <w:left w:val="nil"/>
              <w:bottom w:val="single" w:sz="4" w:space="0" w:color="auto"/>
              <w:right w:val="single" w:sz="4" w:space="0" w:color="auto"/>
            </w:tcBorders>
            <w:shd w:val="clear" w:color="auto" w:fill="auto"/>
            <w:vAlign w:val="center"/>
            <w:hideMark/>
          </w:tcPr>
          <w:p w:rsidR="00495B2C" w:rsidRPr="00495B2C" w:rsidRDefault="00495B2C" w:rsidP="00E70254">
            <w:pPr>
              <w:spacing w:after="0" w:line="240" w:lineRule="auto"/>
              <w:rPr>
                <w:rFonts w:ascii="Arial" w:eastAsia="Times New Roman" w:hAnsi="Arial" w:cs="Arial"/>
                <w:color w:val="000000"/>
                <w:sz w:val="18"/>
                <w:szCs w:val="18"/>
                <w:lang w:val="es-ES" w:eastAsia="es-ES"/>
              </w:rPr>
            </w:pPr>
            <w:r w:rsidRPr="00495B2C">
              <w:rPr>
                <w:rFonts w:ascii="Arial" w:eastAsia="Times New Roman" w:hAnsi="Arial" w:cs="Arial"/>
                <w:color w:val="000000"/>
                <w:sz w:val="18"/>
                <w:szCs w:val="18"/>
                <w:lang w:val="es-ES" w:eastAsia="es-ES"/>
              </w:rPr>
              <w:t>Hospital 2</w:t>
            </w:r>
            <w:r w:rsidR="00E70254">
              <w:rPr>
                <w:rFonts w:ascii="Arial" w:eastAsia="Times New Roman" w:hAnsi="Arial" w:cs="Arial"/>
                <w:color w:val="000000"/>
                <w:sz w:val="18"/>
                <w:szCs w:val="18"/>
                <w:lang w:val="es-ES" w:eastAsia="es-ES"/>
              </w:rPr>
              <w:t xml:space="preserve">do. </w:t>
            </w:r>
            <w:r w:rsidRPr="00495B2C">
              <w:rPr>
                <w:rFonts w:ascii="Arial" w:eastAsia="Times New Roman" w:hAnsi="Arial" w:cs="Arial"/>
                <w:color w:val="000000"/>
                <w:sz w:val="18"/>
                <w:szCs w:val="18"/>
                <w:lang w:val="es-ES" w:eastAsia="es-ES"/>
              </w:rPr>
              <w:t>nivel</w:t>
            </w:r>
          </w:p>
        </w:tc>
        <w:tc>
          <w:tcPr>
            <w:tcW w:w="1559" w:type="dxa"/>
            <w:tcBorders>
              <w:top w:val="nil"/>
              <w:left w:val="nil"/>
              <w:bottom w:val="single" w:sz="4" w:space="0" w:color="auto"/>
              <w:right w:val="single" w:sz="4" w:space="0" w:color="auto"/>
            </w:tcBorders>
            <w:shd w:val="clear" w:color="auto" w:fill="auto"/>
            <w:vAlign w:val="center"/>
            <w:hideMark/>
          </w:tcPr>
          <w:p w:rsidR="00495B2C" w:rsidRPr="00495B2C" w:rsidRDefault="00495B2C" w:rsidP="00495B2C">
            <w:pPr>
              <w:spacing w:after="0" w:line="240" w:lineRule="auto"/>
              <w:jc w:val="center"/>
              <w:rPr>
                <w:rFonts w:ascii="Arial" w:eastAsia="Times New Roman" w:hAnsi="Arial" w:cs="Arial"/>
                <w:color w:val="000000"/>
                <w:sz w:val="18"/>
                <w:szCs w:val="18"/>
                <w:lang w:val="es-ES" w:eastAsia="es-ES"/>
              </w:rPr>
            </w:pPr>
            <w:r w:rsidRPr="00495B2C">
              <w:rPr>
                <w:rFonts w:ascii="Arial" w:eastAsia="Times New Roman" w:hAnsi="Arial" w:cs="Arial"/>
                <w:color w:val="000000"/>
                <w:sz w:val="18"/>
                <w:szCs w:val="18"/>
                <w:lang w:val="es-ES" w:eastAsia="es-ES"/>
              </w:rPr>
              <w:t>43</w:t>
            </w:r>
          </w:p>
        </w:tc>
        <w:tc>
          <w:tcPr>
            <w:tcW w:w="1601" w:type="dxa"/>
            <w:tcBorders>
              <w:top w:val="nil"/>
              <w:left w:val="nil"/>
              <w:bottom w:val="single" w:sz="4" w:space="0" w:color="auto"/>
              <w:right w:val="single" w:sz="4" w:space="0" w:color="auto"/>
            </w:tcBorders>
            <w:shd w:val="clear" w:color="auto" w:fill="auto"/>
            <w:vAlign w:val="center"/>
            <w:hideMark/>
          </w:tcPr>
          <w:p w:rsidR="00495B2C" w:rsidRPr="00495B2C" w:rsidRDefault="00495B2C" w:rsidP="00495B2C">
            <w:pPr>
              <w:spacing w:after="0" w:line="240" w:lineRule="auto"/>
              <w:jc w:val="center"/>
              <w:rPr>
                <w:rFonts w:ascii="Arial" w:eastAsia="Times New Roman" w:hAnsi="Arial" w:cs="Arial"/>
                <w:color w:val="000000"/>
                <w:sz w:val="18"/>
                <w:szCs w:val="18"/>
                <w:lang w:val="es-ES" w:eastAsia="es-ES"/>
              </w:rPr>
            </w:pPr>
            <w:r w:rsidRPr="00495B2C">
              <w:rPr>
                <w:rFonts w:ascii="Arial" w:eastAsia="Times New Roman" w:hAnsi="Arial" w:cs="Arial"/>
                <w:color w:val="000000"/>
                <w:sz w:val="18"/>
                <w:szCs w:val="18"/>
                <w:lang w:val="es-ES" w:eastAsia="es-ES"/>
              </w:rPr>
              <w:t>16,67%</w:t>
            </w:r>
          </w:p>
        </w:tc>
      </w:tr>
      <w:tr w:rsidR="00495B2C" w:rsidRPr="00495B2C" w:rsidTr="00E70254">
        <w:trPr>
          <w:trHeight w:val="295"/>
        </w:trPr>
        <w:tc>
          <w:tcPr>
            <w:tcW w:w="2285" w:type="dxa"/>
            <w:vMerge/>
            <w:tcBorders>
              <w:top w:val="nil"/>
              <w:left w:val="single" w:sz="4" w:space="0" w:color="auto"/>
              <w:bottom w:val="single" w:sz="4" w:space="0" w:color="auto"/>
              <w:right w:val="single" w:sz="4" w:space="0" w:color="auto"/>
            </w:tcBorders>
            <w:vAlign w:val="center"/>
            <w:hideMark/>
          </w:tcPr>
          <w:p w:rsidR="00495B2C" w:rsidRPr="00495B2C" w:rsidRDefault="00495B2C" w:rsidP="00495B2C">
            <w:pPr>
              <w:spacing w:after="0" w:line="240" w:lineRule="auto"/>
              <w:rPr>
                <w:rFonts w:ascii="Arial" w:eastAsia="Times New Roman" w:hAnsi="Arial" w:cs="Arial"/>
                <w:color w:val="000000"/>
                <w:sz w:val="18"/>
                <w:szCs w:val="18"/>
                <w:lang w:val="es-ES" w:eastAsia="es-ES"/>
              </w:rPr>
            </w:pPr>
          </w:p>
        </w:tc>
        <w:tc>
          <w:tcPr>
            <w:tcW w:w="3117" w:type="dxa"/>
            <w:tcBorders>
              <w:top w:val="nil"/>
              <w:left w:val="nil"/>
              <w:bottom w:val="single" w:sz="4" w:space="0" w:color="auto"/>
              <w:right w:val="single" w:sz="4" w:space="0" w:color="auto"/>
            </w:tcBorders>
            <w:shd w:val="clear" w:color="auto" w:fill="auto"/>
            <w:vAlign w:val="center"/>
            <w:hideMark/>
          </w:tcPr>
          <w:p w:rsidR="00495B2C" w:rsidRPr="00495B2C" w:rsidRDefault="00495B2C" w:rsidP="00E70254">
            <w:pPr>
              <w:spacing w:after="0" w:line="240" w:lineRule="auto"/>
              <w:rPr>
                <w:rFonts w:ascii="Arial" w:eastAsia="Times New Roman" w:hAnsi="Arial" w:cs="Arial"/>
                <w:color w:val="000000"/>
                <w:sz w:val="18"/>
                <w:szCs w:val="18"/>
                <w:lang w:val="es-ES" w:eastAsia="es-ES"/>
              </w:rPr>
            </w:pPr>
            <w:r w:rsidRPr="00495B2C">
              <w:rPr>
                <w:rFonts w:ascii="Arial" w:eastAsia="Times New Roman" w:hAnsi="Arial" w:cs="Arial"/>
                <w:color w:val="000000"/>
                <w:sz w:val="18"/>
                <w:szCs w:val="18"/>
                <w:lang w:val="es-ES" w:eastAsia="es-ES"/>
              </w:rPr>
              <w:t>Hospital 3</w:t>
            </w:r>
            <w:r w:rsidR="00E70254">
              <w:rPr>
                <w:rFonts w:ascii="Arial" w:eastAsia="Times New Roman" w:hAnsi="Arial" w:cs="Arial"/>
                <w:color w:val="000000"/>
                <w:sz w:val="18"/>
                <w:szCs w:val="18"/>
                <w:lang w:val="es-ES" w:eastAsia="es-ES"/>
              </w:rPr>
              <w:t xml:space="preserve">er. </w:t>
            </w:r>
            <w:r w:rsidRPr="00495B2C">
              <w:rPr>
                <w:rFonts w:ascii="Arial" w:eastAsia="Times New Roman" w:hAnsi="Arial" w:cs="Arial"/>
                <w:color w:val="000000"/>
                <w:sz w:val="18"/>
                <w:szCs w:val="18"/>
                <w:lang w:val="es-ES" w:eastAsia="es-ES"/>
              </w:rPr>
              <w:t>nivel</w:t>
            </w:r>
          </w:p>
        </w:tc>
        <w:tc>
          <w:tcPr>
            <w:tcW w:w="1559" w:type="dxa"/>
            <w:tcBorders>
              <w:top w:val="nil"/>
              <w:left w:val="nil"/>
              <w:bottom w:val="single" w:sz="4" w:space="0" w:color="auto"/>
              <w:right w:val="single" w:sz="4" w:space="0" w:color="auto"/>
            </w:tcBorders>
            <w:shd w:val="clear" w:color="auto" w:fill="auto"/>
            <w:vAlign w:val="center"/>
            <w:hideMark/>
          </w:tcPr>
          <w:p w:rsidR="00495B2C" w:rsidRPr="00495B2C" w:rsidRDefault="00495B2C" w:rsidP="00495B2C">
            <w:pPr>
              <w:spacing w:after="0" w:line="240" w:lineRule="auto"/>
              <w:jc w:val="center"/>
              <w:rPr>
                <w:rFonts w:ascii="Arial" w:eastAsia="Times New Roman" w:hAnsi="Arial" w:cs="Arial"/>
                <w:color w:val="000000"/>
                <w:sz w:val="18"/>
                <w:szCs w:val="18"/>
                <w:lang w:val="es-ES" w:eastAsia="es-ES"/>
              </w:rPr>
            </w:pPr>
            <w:r w:rsidRPr="00495B2C">
              <w:rPr>
                <w:rFonts w:ascii="Arial" w:eastAsia="Times New Roman" w:hAnsi="Arial" w:cs="Arial"/>
                <w:color w:val="000000"/>
                <w:sz w:val="18"/>
                <w:szCs w:val="18"/>
                <w:lang w:val="es-ES" w:eastAsia="es-ES"/>
              </w:rPr>
              <w:t>178</w:t>
            </w:r>
          </w:p>
        </w:tc>
        <w:tc>
          <w:tcPr>
            <w:tcW w:w="1601" w:type="dxa"/>
            <w:tcBorders>
              <w:top w:val="nil"/>
              <w:left w:val="nil"/>
              <w:bottom w:val="single" w:sz="4" w:space="0" w:color="auto"/>
              <w:right w:val="single" w:sz="4" w:space="0" w:color="auto"/>
            </w:tcBorders>
            <w:shd w:val="clear" w:color="auto" w:fill="auto"/>
            <w:vAlign w:val="center"/>
            <w:hideMark/>
          </w:tcPr>
          <w:p w:rsidR="00495B2C" w:rsidRPr="00495B2C" w:rsidRDefault="00495B2C" w:rsidP="00495B2C">
            <w:pPr>
              <w:spacing w:after="0" w:line="240" w:lineRule="auto"/>
              <w:jc w:val="center"/>
              <w:rPr>
                <w:rFonts w:ascii="Arial" w:eastAsia="Times New Roman" w:hAnsi="Arial" w:cs="Arial"/>
                <w:color w:val="000000"/>
                <w:sz w:val="18"/>
                <w:szCs w:val="18"/>
                <w:lang w:val="es-ES" w:eastAsia="es-ES"/>
              </w:rPr>
            </w:pPr>
            <w:r w:rsidRPr="00495B2C">
              <w:rPr>
                <w:rFonts w:ascii="Arial" w:eastAsia="Times New Roman" w:hAnsi="Arial" w:cs="Arial"/>
                <w:color w:val="000000"/>
                <w:sz w:val="18"/>
                <w:szCs w:val="18"/>
                <w:lang w:val="es-ES" w:eastAsia="es-ES"/>
              </w:rPr>
              <w:t>68,99%</w:t>
            </w:r>
          </w:p>
        </w:tc>
      </w:tr>
      <w:tr w:rsidR="00495B2C" w:rsidRPr="00495B2C" w:rsidTr="00E70254">
        <w:trPr>
          <w:trHeight w:val="295"/>
        </w:trPr>
        <w:tc>
          <w:tcPr>
            <w:tcW w:w="2285" w:type="dxa"/>
            <w:vMerge/>
            <w:tcBorders>
              <w:top w:val="nil"/>
              <w:left w:val="single" w:sz="4" w:space="0" w:color="auto"/>
              <w:bottom w:val="single" w:sz="4" w:space="0" w:color="auto"/>
              <w:right w:val="single" w:sz="4" w:space="0" w:color="auto"/>
            </w:tcBorders>
            <w:vAlign w:val="center"/>
            <w:hideMark/>
          </w:tcPr>
          <w:p w:rsidR="00495B2C" w:rsidRPr="00495B2C" w:rsidRDefault="00495B2C" w:rsidP="00495B2C">
            <w:pPr>
              <w:spacing w:after="0" w:line="240" w:lineRule="auto"/>
              <w:rPr>
                <w:rFonts w:ascii="Arial" w:eastAsia="Times New Roman" w:hAnsi="Arial" w:cs="Arial"/>
                <w:color w:val="000000"/>
                <w:sz w:val="18"/>
                <w:szCs w:val="18"/>
                <w:lang w:val="es-ES" w:eastAsia="es-ES"/>
              </w:rPr>
            </w:pPr>
          </w:p>
        </w:tc>
        <w:tc>
          <w:tcPr>
            <w:tcW w:w="3117" w:type="dxa"/>
            <w:tcBorders>
              <w:top w:val="nil"/>
              <w:left w:val="nil"/>
              <w:bottom w:val="single" w:sz="4" w:space="0" w:color="auto"/>
              <w:right w:val="single" w:sz="4" w:space="0" w:color="auto"/>
            </w:tcBorders>
            <w:shd w:val="clear" w:color="auto" w:fill="auto"/>
            <w:vAlign w:val="center"/>
            <w:hideMark/>
          </w:tcPr>
          <w:p w:rsidR="00495B2C" w:rsidRPr="00495B2C" w:rsidRDefault="00495B2C" w:rsidP="00E70254">
            <w:pPr>
              <w:spacing w:after="0" w:line="240" w:lineRule="auto"/>
              <w:rPr>
                <w:rFonts w:ascii="Arial" w:eastAsia="Times New Roman" w:hAnsi="Arial" w:cs="Arial"/>
                <w:color w:val="000000"/>
                <w:sz w:val="18"/>
                <w:szCs w:val="18"/>
                <w:lang w:val="es-ES" w:eastAsia="es-ES"/>
              </w:rPr>
            </w:pPr>
            <w:r w:rsidRPr="00495B2C">
              <w:rPr>
                <w:rFonts w:ascii="Arial" w:eastAsia="Times New Roman" w:hAnsi="Arial" w:cs="Arial"/>
                <w:color w:val="000000"/>
                <w:sz w:val="18"/>
                <w:szCs w:val="18"/>
                <w:lang w:val="es-ES" w:eastAsia="es-ES"/>
              </w:rPr>
              <w:t>Privada</w:t>
            </w:r>
          </w:p>
        </w:tc>
        <w:tc>
          <w:tcPr>
            <w:tcW w:w="1559" w:type="dxa"/>
            <w:tcBorders>
              <w:top w:val="nil"/>
              <w:left w:val="nil"/>
              <w:bottom w:val="single" w:sz="4" w:space="0" w:color="auto"/>
              <w:right w:val="single" w:sz="4" w:space="0" w:color="auto"/>
            </w:tcBorders>
            <w:shd w:val="clear" w:color="auto" w:fill="auto"/>
            <w:vAlign w:val="center"/>
            <w:hideMark/>
          </w:tcPr>
          <w:p w:rsidR="00495B2C" w:rsidRPr="00495B2C" w:rsidRDefault="00495B2C" w:rsidP="00495B2C">
            <w:pPr>
              <w:spacing w:after="0" w:line="240" w:lineRule="auto"/>
              <w:jc w:val="center"/>
              <w:rPr>
                <w:rFonts w:ascii="Arial" w:eastAsia="Times New Roman" w:hAnsi="Arial" w:cs="Arial"/>
                <w:color w:val="000000"/>
                <w:sz w:val="18"/>
                <w:szCs w:val="18"/>
                <w:lang w:val="es-ES" w:eastAsia="es-ES"/>
              </w:rPr>
            </w:pPr>
            <w:r w:rsidRPr="00495B2C">
              <w:rPr>
                <w:rFonts w:ascii="Arial" w:eastAsia="Times New Roman" w:hAnsi="Arial" w:cs="Arial"/>
                <w:color w:val="000000"/>
                <w:sz w:val="18"/>
                <w:szCs w:val="18"/>
                <w:lang w:val="es-ES" w:eastAsia="es-ES"/>
              </w:rPr>
              <w:t>32</w:t>
            </w:r>
          </w:p>
        </w:tc>
        <w:tc>
          <w:tcPr>
            <w:tcW w:w="1601" w:type="dxa"/>
            <w:tcBorders>
              <w:top w:val="nil"/>
              <w:left w:val="nil"/>
              <w:bottom w:val="single" w:sz="4" w:space="0" w:color="auto"/>
              <w:right w:val="single" w:sz="4" w:space="0" w:color="auto"/>
            </w:tcBorders>
            <w:shd w:val="clear" w:color="auto" w:fill="auto"/>
            <w:vAlign w:val="center"/>
            <w:hideMark/>
          </w:tcPr>
          <w:p w:rsidR="00495B2C" w:rsidRPr="00495B2C" w:rsidRDefault="00495B2C" w:rsidP="00495B2C">
            <w:pPr>
              <w:spacing w:after="0" w:line="240" w:lineRule="auto"/>
              <w:jc w:val="center"/>
              <w:rPr>
                <w:rFonts w:ascii="Arial" w:eastAsia="Times New Roman" w:hAnsi="Arial" w:cs="Arial"/>
                <w:color w:val="000000"/>
                <w:sz w:val="18"/>
                <w:szCs w:val="18"/>
                <w:lang w:val="es-ES" w:eastAsia="es-ES"/>
              </w:rPr>
            </w:pPr>
            <w:r w:rsidRPr="00495B2C">
              <w:rPr>
                <w:rFonts w:ascii="Arial" w:eastAsia="Times New Roman" w:hAnsi="Arial" w:cs="Arial"/>
                <w:color w:val="000000"/>
                <w:sz w:val="18"/>
                <w:szCs w:val="18"/>
                <w:lang w:val="es-ES" w:eastAsia="es-ES"/>
              </w:rPr>
              <w:t>12,40%</w:t>
            </w:r>
          </w:p>
        </w:tc>
      </w:tr>
      <w:tr w:rsidR="00495B2C" w:rsidRPr="00495B2C" w:rsidTr="00E70254">
        <w:trPr>
          <w:trHeight w:val="295"/>
        </w:trPr>
        <w:tc>
          <w:tcPr>
            <w:tcW w:w="2285" w:type="dxa"/>
            <w:vMerge w:val="restart"/>
            <w:tcBorders>
              <w:top w:val="nil"/>
              <w:left w:val="single" w:sz="4" w:space="0" w:color="auto"/>
              <w:bottom w:val="single" w:sz="4" w:space="0" w:color="auto"/>
              <w:right w:val="single" w:sz="4" w:space="0" w:color="auto"/>
            </w:tcBorders>
            <w:shd w:val="clear" w:color="auto" w:fill="auto"/>
            <w:vAlign w:val="center"/>
            <w:hideMark/>
          </w:tcPr>
          <w:p w:rsidR="00495B2C" w:rsidRPr="00495B2C" w:rsidRDefault="00495B2C" w:rsidP="00495B2C">
            <w:pPr>
              <w:spacing w:after="0" w:line="240" w:lineRule="auto"/>
              <w:rPr>
                <w:rFonts w:ascii="Arial" w:eastAsia="Times New Roman" w:hAnsi="Arial" w:cs="Arial"/>
                <w:color w:val="000000"/>
                <w:sz w:val="18"/>
                <w:szCs w:val="18"/>
                <w:lang w:val="es-ES" w:eastAsia="es-ES"/>
              </w:rPr>
            </w:pPr>
            <w:r w:rsidRPr="00495B2C">
              <w:rPr>
                <w:rFonts w:ascii="Arial" w:eastAsia="Times New Roman" w:hAnsi="Arial" w:cs="Arial"/>
                <w:color w:val="000000"/>
                <w:sz w:val="18"/>
                <w:szCs w:val="18"/>
                <w:lang w:val="es-ES" w:eastAsia="es-ES"/>
              </w:rPr>
              <w:t>Profesión</w:t>
            </w:r>
          </w:p>
        </w:tc>
        <w:tc>
          <w:tcPr>
            <w:tcW w:w="3117" w:type="dxa"/>
            <w:tcBorders>
              <w:top w:val="nil"/>
              <w:left w:val="nil"/>
              <w:bottom w:val="single" w:sz="4" w:space="0" w:color="auto"/>
              <w:right w:val="single" w:sz="4" w:space="0" w:color="auto"/>
            </w:tcBorders>
            <w:shd w:val="clear" w:color="auto" w:fill="auto"/>
            <w:vAlign w:val="center"/>
            <w:hideMark/>
          </w:tcPr>
          <w:p w:rsidR="00495B2C" w:rsidRPr="00495B2C" w:rsidRDefault="00495B2C" w:rsidP="00E70254">
            <w:pPr>
              <w:spacing w:after="0" w:line="240" w:lineRule="auto"/>
              <w:rPr>
                <w:rFonts w:ascii="Arial" w:eastAsia="Times New Roman" w:hAnsi="Arial" w:cs="Arial"/>
                <w:color w:val="000000"/>
                <w:sz w:val="18"/>
                <w:szCs w:val="18"/>
                <w:lang w:val="es-ES" w:eastAsia="es-ES"/>
              </w:rPr>
            </w:pPr>
            <w:r w:rsidRPr="00495B2C">
              <w:rPr>
                <w:rFonts w:ascii="Arial" w:eastAsia="Times New Roman" w:hAnsi="Arial" w:cs="Arial"/>
                <w:color w:val="000000"/>
                <w:sz w:val="18"/>
                <w:szCs w:val="18"/>
                <w:lang w:val="es-ES" w:eastAsia="es-ES"/>
              </w:rPr>
              <w:t>Médicos de planta</w:t>
            </w:r>
          </w:p>
        </w:tc>
        <w:tc>
          <w:tcPr>
            <w:tcW w:w="1559" w:type="dxa"/>
            <w:tcBorders>
              <w:top w:val="nil"/>
              <w:left w:val="nil"/>
              <w:bottom w:val="single" w:sz="4" w:space="0" w:color="auto"/>
              <w:right w:val="single" w:sz="4" w:space="0" w:color="auto"/>
            </w:tcBorders>
            <w:shd w:val="clear" w:color="auto" w:fill="auto"/>
            <w:vAlign w:val="center"/>
            <w:hideMark/>
          </w:tcPr>
          <w:p w:rsidR="00495B2C" w:rsidRPr="00495B2C" w:rsidRDefault="00495B2C" w:rsidP="00495B2C">
            <w:pPr>
              <w:spacing w:after="0" w:line="240" w:lineRule="auto"/>
              <w:jc w:val="center"/>
              <w:rPr>
                <w:rFonts w:ascii="Arial" w:eastAsia="Times New Roman" w:hAnsi="Arial" w:cs="Arial"/>
                <w:color w:val="000000"/>
                <w:sz w:val="18"/>
                <w:szCs w:val="18"/>
                <w:lang w:val="es-ES" w:eastAsia="es-ES"/>
              </w:rPr>
            </w:pPr>
            <w:r w:rsidRPr="00495B2C">
              <w:rPr>
                <w:rFonts w:ascii="Arial" w:eastAsia="Times New Roman" w:hAnsi="Arial" w:cs="Arial"/>
                <w:color w:val="000000"/>
                <w:sz w:val="18"/>
                <w:szCs w:val="18"/>
                <w:lang w:val="es-ES" w:eastAsia="es-ES"/>
              </w:rPr>
              <w:t>107</w:t>
            </w:r>
          </w:p>
        </w:tc>
        <w:tc>
          <w:tcPr>
            <w:tcW w:w="1601" w:type="dxa"/>
            <w:tcBorders>
              <w:top w:val="nil"/>
              <w:left w:val="nil"/>
              <w:bottom w:val="single" w:sz="4" w:space="0" w:color="auto"/>
              <w:right w:val="single" w:sz="4" w:space="0" w:color="auto"/>
            </w:tcBorders>
            <w:shd w:val="clear" w:color="auto" w:fill="auto"/>
            <w:vAlign w:val="center"/>
            <w:hideMark/>
          </w:tcPr>
          <w:p w:rsidR="00495B2C" w:rsidRPr="00495B2C" w:rsidRDefault="00495B2C" w:rsidP="00495B2C">
            <w:pPr>
              <w:spacing w:after="0" w:line="240" w:lineRule="auto"/>
              <w:jc w:val="center"/>
              <w:rPr>
                <w:rFonts w:ascii="Arial" w:eastAsia="Times New Roman" w:hAnsi="Arial" w:cs="Arial"/>
                <w:color w:val="000000"/>
                <w:sz w:val="18"/>
                <w:szCs w:val="18"/>
                <w:lang w:val="es-ES" w:eastAsia="es-ES"/>
              </w:rPr>
            </w:pPr>
            <w:r w:rsidRPr="00495B2C">
              <w:rPr>
                <w:rFonts w:ascii="Arial" w:eastAsia="Times New Roman" w:hAnsi="Arial" w:cs="Arial"/>
                <w:color w:val="000000"/>
                <w:sz w:val="18"/>
                <w:szCs w:val="18"/>
                <w:lang w:val="es-ES" w:eastAsia="es-ES"/>
              </w:rPr>
              <w:t>41,47%</w:t>
            </w:r>
          </w:p>
        </w:tc>
      </w:tr>
      <w:tr w:rsidR="00495B2C" w:rsidRPr="00495B2C" w:rsidTr="00E70254">
        <w:trPr>
          <w:trHeight w:val="295"/>
        </w:trPr>
        <w:tc>
          <w:tcPr>
            <w:tcW w:w="2285" w:type="dxa"/>
            <w:vMerge/>
            <w:tcBorders>
              <w:top w:val="nil"/>
              <w:left w:val="single" w:sz="4" w:space="0" w:color="auto"/>
              <w:bottom w:val="single" w:sz="4" w:space="0" w:color="auto"/>
              <w:right w:val="single" w:sz="4" w:space="0" w:color="auto"/>
            </w:tcBorders>
            <w:vAlign w:val="center"/>
            <w:hideMark/>
          </w:tcPr>
          <w:p w:rsidR="00495B2C" w:rsidRPr="00495B2C" w:rsidRDefault="00495B2C" w:rsidP="00495B2C">
            <w:pPr>
              <w:spacing w:after="0" w:line="240" w:lineRule="auto"/>
              <w:rPr>
                <w:rFonts w:ascii="Arial" w:eastAsia="Times New Roman" w:hAnsi="Arial" w:cs="Arial"/>
                <w:color w:val="000000"/>
                <w:sz w:val="18"/>
                <w:szCs w:val="18"/>
                <w:lang w:val="es-ES" w:eastAsia="es-ES"/>
              </w:rPr>
            </w:pPr>
          </w:p>
        </w:tc>
        <w:tc>
          <w:tcPr>
            <w:tcW w:w="3117" w:type="dxa"/>
            <w:tcBorders>
              <w:top w:val="nil"/>
              <w:left w:val="nil"/>
              <w:bottom w:val="single" w:sz="4" w:space="0" w:color="auto"/>
              <w:right w:val="single" w:sz="4" w:space="0" w:color="auto"/>
            </w:tcBorders>
            <w:shd w:val="clear" w:color="auto" w:fill="auto"/>
            <w:vAlign w:val="center"/>
            <w:hideMark/>
          </w:tcPr>
          <w:p w:rsidR="00495B2C" w:rsidRPr="00495B2C" w:rsidRDefault="00495B2C" w:rsidP="00E70254">
            <w:pPr>
              <w:spacing w:after="0" w:line="240" w:lineRule="auto"/>
              <w:rPr>
                <w:rFonts w:ascii="Arial" w:eastAsia="Times New Roman" w:hAnsi="Arial" w:cs="Arial"/>
                <w:color w:val="000000"/>
                <w:sz w:val="18"/>
                <w:szCs w:val="18"/>
                <w:lang w:val="es-ES" w:eastAsia="es-ES"/>
              </w:rPr>
            </w:pPr>
            <w:r w:rsidRPr="00495B2C">
              <w:rPr>
                <w:rFonts w:ascii="Arial" w:eastAsia="Times New Roman" w:hAnsi="Arial" w:cs="Arial"/>
                <w:color w:val="000000"/>
                <w:sz w:val="18"/>
                <w:szCs w:val="18"/>
                <w:lang w:val="es-ES" w:eastAsia="es-ES"/>
              </w:rPr>
              <w:t>Médicos residentes</w:t>
            </w:r>
          </w:p>
        </w:tc>
        <w:tc>
          <w:tcPr>
            <w:tcW w:w="1559" w:type="dxa"/>
            <w:tcBorders>
              <w:top w:val="nil"/>
              <w:left w:val="nil"/>
              <w:bottom w:val="single" w:sz="4" w:space="0" w:color="auto"/>
              <w:right w:val="single" w:sz="4" w:space="0" w:color="auto"/>
            </w:tcBorders>
            <w:shd w:val="clear" w:color="auto" w:fill="auto"/>
            <w:vAlign w:val="center"/>
            <w:hideMark/>
          </w:tcPr>
          <w:p w:rsidR="00495B2C" w:rsidRPr="00495B2C" w:rsidRDefault="00495B2C" w:rsidP="00495B2C">
            <w:pPr>
              <w:spacing w:after="0" w:line="240" w:lineRule="auto"/>
              <w:jc w:val="center"/>
              <w:rPr>
                <w:rFonts w:ascii="Arial" w:eastAsia="Times New Roman" w:hAnsi="Arial" w:cs="Arial"/>
                <w:color w:val="000000"/>
                <w:sz w:val="18"/>
                <w:szCs w:val="18"/>
                <w:lang w:val="es-ES" w:eastAsia="es-ES"/>
              </w:rPr>
            </w:pPr>
            <w:r w:rsidRPr="00495B2C">
              <w:rPr>
                <w:rFonts w:ascii="Arial" w:eastAsia="Times New Roman" w:hAnsi="Arial" w:cs="Arial"/>
                <w:color w:val="000000"/>
                <w:sz w:val="18"/>
                <w:szCs w:val="18"/>
                <w:lang w:val="es-ES" w:eastAsia="es-ES"/>
              </w:rPr>
              <w:t>53</w:t>
            </w:r>
          </w:p>
        </w:tc>
        <w:tc>
          <w:tcPr>
            <w:tcW w:w="1601" w:type="dxa"/>
            <w:tcBorders>
              <w:top w:val="nil"/>
              <w:left w:val="nil"/>
              <w:bottom w:val="single" w:sz="4" w:space="0" w:color="auto"/>
              <w:right w:val="single" w:sz="4" w:space="0" w:color="auto"/>
            </w:tcBorders>
            <w:shd w:val="clear" w:color="auto" w:fill="auto"/>
            <w:vAlign w:val="center"/>
            <w:hideMark/>
          </w:tcPr>
          <w:p w:rsidR="00495B2C" w:rsidRPr="00495B2C" w:rsidRDefault="00495B2C" w:rsidP="00495B2C">
            <w:pPr>
              <w:spacing w:after="0" w:line="240" w:lineRule="auto"/>
              <w:jc w:val="center"/>
              <w:rPr>
                <w:rFonts w:ascii="Arial" w:eastAsia="Times New Roman" w:hAnsi="Arial" w:cs="Arial"/>
                <w:color w:val="000000"/>
                <w:sz w:val="18"/>
                <w:szCs w:val="18"/>
                <w:lang w:val="es-ES" w:eastAsia="es-ES"/>
              </w:rPr>
            </w:pPr>
            <w:r w:rsidRPr="00495B2C">
              <w:rPr>
                <w:rFonts w:ascii="Arial" w:eastAsia="Times New Roman" w:hAnsi="Arial" w:cs="Arial"/>
                <w:color w:val="000000"/>
                <w:sz w:val="18"/>
                <w:szCs w:val="18"/>
                <w:lang w:val="es-ES" w:eastAsia="es-ES"/>
              </w:rPr>
              <w:t>20,54%</w:t>
            </w:r>
          </w:p>
        </w:tc>
      </w:tr>
      <w:tr w:rsidR="00495B2C" w:rsidRPr="00495B2C" w:rsidTr="00E70254">
        <w:trPr>
          <w:trHeight w:val="295"/>
        </w:trPr>
        <w:tc>
          <w:tcPr>
            <w:tcW w:w="2285" w:type="dxa"/>
            <w:vMerge/>
            <w:tcBorders>
              <w:top w:val="nil"/>
              <w:left w:val="single" w:sz="4" w:space="0" w:color="auto"/>
              <w:bottom w:val="single" w:sz="4" w:space="0" w:color="auto"/>
              <w:right w:val="single" w:sz="4" w:space="0" w:color="auto"/>
            </w:tcBorders>
            <w:vAlign w:val="center"/>
            <w:hideMark/>
          </w:tcPr>
          <w:p w:rsidR="00495B2C" w:rsidRPr="00495B2C" w:rsidRDefault="00495B2C" w:rsidP="00495B2C">
            <w:pPr>
              <w:spacing w:after="0" w:line="240" w:lineRule="auto"/>
              <w:rPr>
                <w:rFonts w:ascii="Arial" w:eastAsia="Times New Roman" w:hAnsi="Arial" w:cs="Arial"/>
                <w:color w:val="000000"/>
                <w:sz w:val="18"/>
                <w:szCs w:val="18"/>
                <w:lang w:val="es-ES" w:eastAsia="es-ES"/>
              </w:rPr>
            </w:pPr>
          </w:p>
        </w:tc>
        <w:tc>
          <w:tcPr>
            <w:tcW w:w="3117" w:type="dxa"/>
            <w:tcBorders>
              <w:top w:val="nil"/>
              <w:left w:val="nil"/>
              <w:bottom w:val="single" w:sz="4" w:space="0" w:color="auto"/>
              <w:right w:val="single" w:sz="4" w:space="0" w:color="auto"/>
            </w:tcBorders>
            <w:shd w:val="clear" w:color="auto" w:fill="auto"/>
            <w:vAlign w:val="center"/>
            <w:hideMark/>
          </w:tcPr>
          <w:p w:rsidR="00495B2C" w:rsidRPr="00495B2C" w:rsidRDefault="00495B2C" w:rsidP="00E70254">
            <w:pPr>
              <w:spacing w:after="0" w:line="240" w:lineRule="auto"/>
              <w:rPr>
                <w:rFonts w:ascii="Arial" w:eastAsia="Times New Roman" w:hAnsi="Arial" w:cs="Arial"/>
                <w:color w:val="000000"/>
                <w:sz w:val="18"/>
                <w:szCs w:val="18"/>
                <w:lang w:val="es-ES" w:eastAsia="es-ES"/>
              </w:rPr>
            </w:pPr>
            <w:r w:rsidRPr="00495B2C">
              <w:rPr>
                <w:rFonts w:ascii="Arial" w:eastAsia="Times New Roman" w:hAnsi="Arial" w:cs="Arial"/>
                <w:color w:val="000000"/>
                <w:sz w:val="18"/>
                <w:szCs w:val="18"/>
                <w:lang w:val="es-ES" w:eastAsia="es-ES"/>
              </w:rPr>
              <w:t>Bioquímicos/Farmacéuticos</w:t>
            </w:r>
          </w:p>
        </w:tc>
        <w:tc>
          <w:tcPr>
            <w:tcW w:w="1559" w:type="dxa"/>
            <w:tcBorders>
              <w:top w:val="nil"/>
              <w:left w:val="nil"/>
              <w:bottom w:val="single" w:sz="4" w:space="0" w:color="auto"/>
              <w:right w:val="single" w:sz="4" w:space="0" w:color="auto"/>
            </w:tcBorders>
            <w:shd w:val="clear" w:color="auto" w:fill="auto"/>
            <w:vAlign w:val="center"/>
            <w:hideMark/>
          </w:tcPr>
          <w:p w:rsidR="00495B2C" w:rsidRPr="00495B2C" w:rsidRDefault="00495B2C" w:rsidP="00495B2C">
            <w:pPr>
              <w:spacing w:after="0" w:line="240" w:lineRule="auto"/>
              <w:jc w:val="center"/>
              <w:rPr>
                <w:rFonts w:ascii="Arial" w:eastAsia="Times New Roman" w:hAnsi="Arial" w:cs="Arial"/>
                <w:color w:val="000000"/>
                <w:sz w:val="18"/>
                <w:szCs w:val="18"/>
                <w:lang w:val="es-ES" w:eastAsia="es-ES"/>
              </w:rPr>
            </w:pPr>
            <w:r w:rsidRPr="00495B2C">
              <w:rPr>
                <w:rFonts w:ascii="Arial" w:eastAsia="Times New Roman" w:hAnsi="Arial" w:cs="Arial"/>
                <w:color w:val="000000"/>
                <w:sz w:val="18"/>
                <w:szCs w:val="18"/>
                <w:lang w:val="es-ES" w:eastAsia="es-ES"/>
              </w:rPr>
              <w:t>17</w:t>
            </w:r>
          </w:p>
        </w:tc>
        <w:tc>
          <w:tcPr>
            <w:tcW w:w="1601" w:type="dxa"/>
            <w:tcBorders>
              <w:top w:val="nil"/>
              <w:left w:val="nil"/>
              <w:bottom w:val="single" w:sz="4" w:space="0" w:color="auto"/>
              <w:right w:val="single" w:sz="4" w:space="0" w:color="auto"/>
            </w:tcBorders>
            <w:shd w:val="clear" w:color="auto" w:fill="auto"/>
            <w:vAlign w:val="center"/>
            <w:hideMark/>
          </w:tcPr>
          <w:p w:rsidR="00495B2C" w:rsidRPr="00495B2C" w:rsidRDefault="00495B2C" w:rsidP="00495B2C">
            <w:pPr>
              <w:spacing w:after="0" w:line="240" w:lineRule="auto"/>
              <w:jc w:val="center"/>
              <w:rPr>
                <w:rFonts w:ascii="Arial" w:eastAsia="Times New Roman" w:hAnsi="Arial" w:cs="Arial"/>
                <w:color w:val="000000"/>
                <w:sz w:val="18"/>
                <w:szCs w:val="18"/>
                <w:lang w:val="es-ES" w:eastAsia="es-ES"/>
              </w:rPr>
            </w:pPr>
            <w:r w:rsidRPr="00495B2C">
              <w:rPr>
                <w:rFonts w:ascii="Arial" w:eastAsia="Times New Roman" w:hAnsi="Arial" w:cs="Arial"/>
                <w:color w:val="000000"/>
                <w:sz w:val="18"/>
                <w:szCs w:val="18"/>
                <w:lang w:val="es-ES" w:eastAsia="es-ES"/>
              </w:rPr>
              <w:t>6,59%</w:t>
            </w:r>
          </w:p>
        </w:tc>
      </w:tr>
      <w:tr w:rsidR="00495B2C" w:rsidRPr="00495B2C" w:rsidTr="00E70254">
        <w:trPr>
          <w:trHeight w:val="295"/>
        </w:trPr>
        <w:tc>
          <w:tcPr>
            <w:tcW w:w="2285" w:type="dxa"/>
            <w:vMerge/>
            <w:tcBorders>
              <w:top w:val="nil"/>
              <w:left w:val="single" w:sz="4" w:space="0" w:color="auto"/>
              <w:bottom w:val="single" w:sz="4" w:space="0" w:color="auto"/>
              <w:right w:val="single" w:sz="4" w:space="0" w:color="auto"/>
            </w:tcBorders>
            <w:vAlign w:val="center"/>
            <w:hideMark/>
          </w:tcPr>
          <w:p w:rsidR="00495B2C" w:rsidRPr="00495B2C" w:rsidRDefault="00495B2C" w:rsidP="00495B2C">
            <w:pPr>
              <w:spacing w:after="0" w:line="240" w:lineRule="auto"/>
              <w:rPr>
                <w:rFonts w:ascii="Arial" w:eastAsia="Times New Roman" w:hAnsi="Arial" w:cs="Arial"/>
                <w:color w:val="000000"/>
                <w:sz w:val="18"/>
                <w:szCs w:val="18"/>
                <w:lang w:val="es-ES" w:eastAsia="es-ES"/>
              </w:rPr>
            </w:pPr>
          </w:p>
        </w:tc>
        <w:tc>
          <w:tcPr>
            <w:tcW w:w="3117" w:type="dxa"/>
            <w:tcBorders>
              <w:top w:val="nil"/>
              <w:left w:val="nil"/>
              <w:bottom w:val="single" w:sz="4" w:space="0" w:color="auto"/>
              <w:right w:val="single" w:sz="4" w:space="0" w:color="auto"/>
            </w:tcBorders>
            <w:shd w:val="clear" w:color="auto" w:fill="auto"/>
            <w:vAlign w:val="center"/>
            <w:hideMark/>
          </w:tcPr>
          <w:p w:rsidR="00495B2C" w:rsidRPr="00495B2C" w:rsidRDefault="00495B2C" w:rsidP="00E70254">
            <w:pPr>
              <w:spacing w:after="0" w:line="240" w:lineRule="auto"/>
              <w:rPr>
                <w:rFonts w:ascii="Arial" w:eastAsia="Times New Roman" w:hAnsi="Arial" w:cs="Arial"/>
                <w:color w:val="000000"/>
                <w:sz w:val="18"/>
                <w:szCs w:val="18"/>
                <w:lang w:val="es-ES" w:eastAsia="es-ES"/>
              </w:rPr>
            </w:pPr>
            <w:r w:rsidRPr="00495B2C">
              <w:rPr>
                <w:rFonts w:ascii="Arial" w:eastAsia="Times New Roman" w:hAnsi="Arial" w:cs="Arial"/>
                <w:color w:val="000000"/>
                <w:sz w:val="18"/>
                <w:szCs w:val="18"/>
                <w:lang w:val="es-ES" w:eastAsia="es-ES"/>
              </w:rPr>
              <w:t>Lic. en Enfermería</w:t>
            </w:r>
          </w:p>
        </w:tc>
        <w:tc>
          <w:tcPr>
            <w:tcW w:w="1559" w:type="dxa"/>
            <w:tcBorders>
              <w:top w:val="nil"/>
              <w:left w:val="nil"/>
              <w:bottom w:val="single" w:sz="4" w:space="0" w:color="auto"/>
              <w:right w:val="single" w:sz="4" w:space="0" w:color="auto"/>
            </w:tcBorders>
            <w:shd w:val="clear" w:color="auto" w:fill="auto"/>
            <w:vAlign w:val="center"/>
            <w:hideMark/>
          </w:tcPr>
          <w:p w:rsidR="00495B2C" w:rsidRPr="00495B2C" w:rsidRDefault="00495B2C" w:rsidP="00495B2C">
            <w:pPr>
              <w:spacing w:after="0" w:line="240" w:lineRule="auto"/>
              <w:jc w:val="center"/>
              <w:rPr>
                <w:rFonts w:ascii="Arial" w:eastAsia="Times New Roman" w:hAnsi="Arial" w:cs="Arial"/>
                <w:color w:val="000000"/>
                <w:sz w:val="18"/>
                <w:szCs w:val="18"/>
                <w:lang w:val="es-ES" w:eastAsia="es-ES"/>
              </w:rPr>
            </w:pPr>
            <w:r w:rsidRPr="00495B2C">
              <w:rPr>
                <w:rFonts w:ascii="Arial" w:eastAsia="Times New Roman" w:hAnsi="Arial" w:cs="Arial"/>
                <w:color w:val="000000"/>
                <w:sz w:val="18"/>
                <w:szCs w:val="18"/>
                <w:lang w:val="es-ES" w:eastAsia="es-ES"/>
              </w:rPr>
              <w:t>81</w:t>
            </w:r>
          </w:p>
        </w:tc>
        <w:tc>
          <w:tcPr>
            <w:tcW w:w="1601" w:type="dxa"/>
            <w:tcBorders>
              <w:top w:val="nil"/>
              <w:left w:val="nil"/>
              <w:bottom w:val="single" w:sz="4" w:space="0" w:color="auto"/>
              <w:right w:val="single" w:sz="4" w:space="0" w:color="auto"/>
            </w:tcBorders>
            <w:shd w:val="clear" w:color="auto" w:fill="auto"/>
            <w:vAlign w:val="center"/>
            <w:hideMark/>
          </w:tcPr>
          <w:p w:rsidR="00495B2C" w:rsidRPr="00495B2C" w:rsidRDefault="00495B2C" w:rsidP="00495B2C">
            <w:pPr>
              <w:spacing w:after="0" w:line="240" w:lineRule="auto"/>
              <w:jc w:val="center"/>
              <w:rPr>
                <w:rFonts w:ascii="Arial" w:eastAsia="Times New Roman" w:hAnsi="Arial" w:cs="Arial"/>
                <w:color w:val="000000"/>
                <w:sz w:val="18"/>
                <w:szCs w:val="18"/>
                <w:lang w:val="es-ES" w:eastAsia="es-ES"/>
              </w:rPr>
            </w:pPr>
            <w:r w:rsidRPr="00495B2C">
              <w:rPr>
                <w:rFonts w:ascii="Arial" w:eastAsia="Times New Roman" w:hAnsi="Arial" w:cs="Arial"/>
                <w:color w:val="000000"/>
                <w:sz w:val="18"/>
                <w:szCs w:val="18"/>
                <w:lang w:val="es-ES" w:eastAsia="es-ES"/>
              </w:rPr>
              <w:t>31,40%</w:t>
            </w:r>
          </w:p>
        </w:tc>
      </w:tr>
      <w:tr w:rsidR="00495B2C" w:rsidRPr="00495B2C" w:rsidTr="00E70254">
        <w:trPr>
          <w:trHeight w:val="295"/>
        </w:trPr>
        <w:tc>
          <w:tcPr>
            <w:tcW w:w="2285" w:type="dxa"/>
            <w:vMerge w:val="restart"/>
            <w:tcBorders>
              <w:top w:val="nil"/>
              <w:left w:val="single" w:sz="4" w:space="0" w:color="auto"/>
              <w:bottom w:val="single" w:sz="4" w:space="0" w:color="auto"/>
              <w:right w:val="single" w:sz="4" w:space="0" w:color="auto"/>
            </w:tcBorders>
            <w:shd w:val="clear" w:color="auto" w:fill="auto"/>
            <w:vAlign w:val="center"/>
            <w:hideMark/>
          </w:tcPr>
          <w:p w:rsidR="00495B2C" w:rsidRPr="00495B2C" w:rsidRDefault="00495B2C" w:rsidP="00495B2C">
            <w:pPr>
              <w:spacing w:after="0" w:line="240" w:lineRule="auto"/>
              <w:rPr>
                <w:rFonts w:ascii="Arial" w:eastAsia="Times New Roman" w:hAnsi="Arial" w:cs="Arial"/>
                <w:color w:val="000000"/>
                <w:sz w:val="18"/>
                <w:szCs w:val="18"/>
                <w:lang w:val="es-ES" w:eastAsia="es-ES"/>
              </w:rPr>
            </w:pPr>
            <w:r w:rsidRPr="00495B2C">
              <w:rPr>
                <w:rFonts w:ascii="Arial" w:eastAsia="Times New Roman" w:hAnsi="Arial" w:cs="Arial"/>
                <w:color w:val="000000"/>
                <w:sz w:val="18"/>
                <w:szCs w:val="18"/>
                <w:lang w:val="es-ES" w:eastAsia="es-ES"/>
              </w:rPr>
              <w:t>Especialidad</w:t>
            </w:r>
          </w:p>
        </w:tc>
        <w:tc>
          <w:tcPr>
            <w:tcW w:w="3117" w:type="dxa"/>
            <w:tcBorders>
              <w:top w:val="nil"/>
              <w:left w:val="nil"/>
              <w:bottom w:val="single" w:sz="4" w:space="0" w:color="auto"/>
              <w:right w:val="single" w:sz="4" w:space="0" w:color="auto"/>
            </w:tcBorders>
            <w:shd w:val="clear" w:color="auto" w:fill="auto"/>
            <w:vAlign w:val="center"/>
            <w:hideMark/>
          </w:tcPr>
          <w:p w:rsidR="00495B2C" w:rsidRPr="00495B2C" w:rsidRDefault="00495B2C" w:rsidP="00E70254">
            <w:pPr>
              <w:spacing w:after="0" w:line="240" w:lineRule="auto"/>
              <w:rPr>
                <w:rFonts w:ascii="Arial" w:eastAsia="Times New Roman" w:hAnsi="Arial" w:cs="Arial"/>
                <w:color w:val="000000"/>
                <w:sz w:val="18"/>
                <w:szCs w:val="18"/>
                <w:lang w:val="es-ES" w:eastAsia="es-ES"/>
              </w:rPr>
            </w:pPr>
            <w:r w:rsidRPr="00495B2C">
              <w:rPr>
                <w:rFonts w:ascii="Arial" w:eastAsia="Times New Roman" w:hAnsi="Arial" w:cs="Arial"/>
                <w:color w:val="000000"/>
                <w:sz w:val="18"/>
                <w:szCs w:val="18"/>
                <w:lang w:val="es-ES" w:eastAsia="es-ES"/>
              </w:rPr>
              <w:t>Si</w:t>
            </w:r>
          </w:p>
        </w:tc>
        <w:tc>
          <w:tcPr>
            <w:tcW w:w="1559" w:type="dxa"/>
            <w:tcBorders>
              <w:top w:val="nil"/>
              <w:left w:val="nil"/>
              <w:bottom w:val="single" w:sz="4" w:space="0" w:color="auto"/>
              <w:right w:val="single" w:sz="4" w:space="0" w:color="auto"/>
            </w:tcBorders>
            <w:shd w:val="clear" w:color="auto" w:fill="auto"/>
            <w:vAlign w:val="center"/>
            <w:hideMark/>
          </w:tcPr>
          <w:p w:rsidR="00495B2C" w:rsidRPr="00495B2C" w:rsidRDefault="00495B2C" w:rsidP="00495B2C">
            <w:pPr>
              <w:spacing w:after="0" w:line="240" w:lineRule="auto"/>
              <w:jc w:val="center"/>
              <w:rPr>
                <w:rFonts w:ascii="Arial" w:eastAsia="Times New Roman" w:hAnsi="Arial" w:cs="Arial"/>
                <w:color w:val="000000"/>
                <w:sz w:val="18"/>
                <w:szCs w:val="18"/>
                <w:lang w:val="es-ES" w:eastAsia="es-ES"/>
              </w:rPr>
            </w:pPr>
            <w:r w:rsidRPr="00495B2C">
              <w:rPr>
                <w:rFonts w:ascii="Arial" w:eastAsia="Times New Roman" w:hAnsi="Arial" w:cs="Arial"/>
                <w:color w:val="000000"/>
                <w:sz w:val="18"/>
                <w:szCs w:val="18"/>
                <w:lang w:val="es-ES" w:eastAsia="es-ES"/>
              </w:rPr>
              <w:t>198</w:t>
            </w:r>
          </w:p>
        </w:tc>
        <w:tc>
          <w:tcPr>
            <w:tcW w:w="1601" w:type="dxa"/>
            <w:tcBorders>
              <w:top w:val="nil"/>
              <w:left w:val="nil"/>
              <w:bottom w:val="single" w:sz="4" w:space="0" w:color="auto"/>
              <w:right w:val="single" w:sz="4" w:space="0" w:color="auto"/>
            </w:tcBorders>
            <w:shd w:val="clear" w:color="auto" w:fill="auto"/>
            <w:vAlign w:val="center"/>
            <w:hideMark/>
          </w:tcPr>
          <w:p w:rsidR="00495B2C" w:rsidRPr="00495B2C" w:rsidRDefault="00495B2C" w:rsidP="00495B2C">
            <w:pPr>
              <w:spacing w:after="0" w:line="240" w:lineRule="auto"/>
              <w:jc w:val="center"/>
              <w:rPr>
                <w:rFonts w:ascii="Arial" w:eastAsia="Times New Roman" w:hAnsi="Arial" w:cs="Arial"/>
                <w:color w:val="000000"/>
                <w:sz w:val="18"/>
                <w:szCs w:val="18"/>
                <w:lang w:val="es-ES" w:eastAsia="es-ES"/>
              </w:rPr>
            </w:pPr>
            <w:r w:rsidRPr="00495B2C">
              <w:rPr>
                <w:rFonts w:ascii="Arial" w:eastAsia="Times New Roman" w:hAnsi="Arial" w:cs="Arial"/>
                <w:color w:val="000000"/>
                <w:sz w:val="18"/>
                <w:szCs w:val="18"/>
                <w:lang w:val="es-ES" w:eastAsia="es-ES"/>
              </w:rPr>
              <w:t>76,74%</w:t>
            </w:r>
          </w:p>
        </w:tc>
      </w:tr>
      <w:tr w:rsidR="00495B2C" w:rsidRPr="00495B2C" w:rsidTr="00E70254">
        <w:trPr>
          <w:trHeight w:val="295"/>
        </w:trPr>
        <w:tc>
          <w:tcPr>
            <w:tcW w:w="2285" w:type="dxa"/>
            <w:vMerge/>
            <w:tcBorders>
              <w:top w:val="nil"/>
              <w:left w:val="single" w:sz="4" w:space="0" w:color="auto"/>
              <w:bottom w:val="single" w:sz="4" w:space="0" w:color="auto"/>
              <w:right w:val="single" w:sz="4" w:space="0" w:color="auto"/>
            </w:tcBorders>
            <w:vAlign w:val="center"/>
            <w:hideMark/>
          </w:tcPr>
          <w:p w:rsidR="00495B2C" w:rsidRPr="00495B2C" w:rsidRDefault="00495B2C" w:rsidP="00495B2C">
            <w:pPr>
              <w:spacing w:after="0" w:line="240" w:lineRule="auto"/>
              <w:rPr>
                <w:rFonts w:ascii="Arial" w:eastAsia="Times New Roman" w:hAnsi="Arial" w:cs="Arial"/>
                <w:color w:val="000000"/>
                <w:sz w:val="18"/>
                <w:szCs w:val="18"/>
                <w:lang w:val="es-ES" w:eastAsia="es-ES"/>
              </w:rPr>
            </w:pPr>
          </w:p>
        </w:tc>
        <w:tc>
          <w:tcPr>
            <w:tcW w:w="3117" w:type="dxa"/>
            <w:tcBorders>
              <w:top w:val="nil"/>
              <w:left w:val="nil"/>
              <w:bottom w:val="single" w:sz="4" w:space="0" w:color="auto"/>
              <w:right w:val="single" w:sz="4" w:space="0" w:color="auto"/>
            </w:tcBorders>
            <w:shd w:val="clear" w:color="auto" w:fill="auto"/>
            <w:vAlign w:val="center"/>
            <w:hideMark/>
          </w:tcPr>
          <w:p w:rsidR="00495B2C" w:rsidRPr="00495B2C" w:rsidRDefault="00495B2C" w:rsidP="00E70254">
            <w:pPr>
              <w:spacing w:after="0" w:line="240" w:lineRule="auto"/>
              <w:rPr>
                <w:rFonts w:ascii="Arial" w:eastAsia="Times New Roman" w:hAnsi="Arial" w:cs="Arial"/>
                <w:color w:val="000000"/>
                <w:sz w:val="18"/>
                <w:szCs w:val="18"/>
                <w:lang w:val="es-ES" w:eastAsia="es-ES"/>
              </w:rPr>
            </w:pPr>
            <w:r w:rsidRPr="00495B2C">
              <w:rPr>
                <w:rFonts w:ascii="Arial" w:eastAsia="Times New Roman" w:hAnsi="Arial" w:cs="Arial"/>
                <w:color w:val="000000"/>
                <w:sz w:val="18"/>
                <w:szCs w:val="18"/>
                <w:lang w:val="es-ES" w:eastAsia="es-ES"/>
              </w:rPr>
              <w:t>No</w:t>
            </w:r>
          </w:p>
        </w:tc>
        <w:tc>
          <w:tcPr>
            <w:tcW w:w="1559" w:type="dxa"/>
            <w:tcBorders>
              <w:top w:val="nil"/>
              <w:left w:val="nil"/>
              <w:bottom w:val="single" w:sz="4" w:space="0" w:color="auto"/>
              <w:right w:val="single" w:sz="4" w:space="0" w:color="auto"/>
            </w:tcBorders>
            <w:shd w:val="clear" w:color="auto" w:fill="auto"/>
            <w:vAlign w:val="center"/>
            <w:hideMark/>
          </w:tcPr>
          <w:p w:rsidR="00495B2C" w:rsidRPr="00495B2C" w:rsidRDefault="00495B2C" w:rsidP="00495B2C">
            <w:pPr>
              <w:spacing w:after="0" w:line="240" w:lineRule="auto"/>
              <w:jc w:val="center"/>
              <w:rPr>
                <w:rFonts w:ascii="Arial" w:eastAsia="Times New Roman" w:hAnsi="Arial" w:cs="Arial"/>
                <w:color w:val="000000"/>
                <w:sz w:val="18"/>
                <w:szCs w:val="18"/>
                <w:lang w:val="es-ES" w:eastAsia="es-ES"/>
              </w:rPr>
            </w:pPr>
            <w:r w:rsidRPr="00495B2C">
              <w:rPr>
                <w:rFonts w:ascii="Arial" w:eastAsia="Times New Roman" w:hAnsi="Arial" w:cs="Arial"/>
                <w:color w:val="000000"/>
                <w:sz w:val="18"/>
                <w:szCs w:val="18"/>
                <w:lang w:val="es-ES" w:eastAsia="es-ES"/>
              </w:rPr>
              <w:t>60</w:t>
            </w:r>
          </w:p>
        </w:tc>
        <w:tc>
          <w:tcPr>
            <w:tcW w:w="1601" w:type="dxa"/>
            <w:tcBorders>
              <w:top w:val="nil"/>
              <w:left w:val="nil"/>
              <w:bottom w:val="single" w:sz="4" w:space="0" w:color="auto"/>
              <w:right w:val="single" w:sz="4" w:space="0" w:color="auto"/>
            </w:tcBorders>
            <w:shd w:val="clear" w:color="auto" w:fill="auto"/>
            <w:vAlign w:val="center"/>
            <w:hideMark/>
          </w:tcPr>
          <w:p w:rsidR="00495B2C" w:rsidRPr="00495B2C" w:rsidRDefault="00495B2C" w:rsidP="00495B2C">
            <w:pPr>
              <w:spacing w:after="0" w:line="240" w:lineRule="auto"/>
              <w:jc w:val="center"/>
              <w:rPr>
                <w:rFonts w:ascii="Arial" w:eastAsia="Times New Roman" w:hAnsi="Arial" w:cs="Arial"/>
                <w:color w:val="000000"/>
                <w:sz w:val="18"/>
                <w:szCs w:val="18"/>
                <w:lang w:val="es-ES" w:eastAsia="es-ES"/>
              </w:rPr>
            </w:pPr>
            <w:r w:rsidRPr="00495B2C">
              <w:rPr>
                <w:rFonts w:ascii="Arial" w:eastAsia="Times New Roman" w:hAnsi="Arial" w:cs="Arial"/>
                <w:color w:val="000000"/>
                <w:sz w:val="18"/>
                <w:szCs w:val="18"/>
                <w:lang w:val="es-ES" w:eastAsia="es-ES"/>
              </w:rPr>
              <w:t>23,26%</w:t>
            </w:r>
          </w:p>
        </w:tc>
      </w:tr>
      <w:tr w:rsidR="00495B2C" w:rsidRPr="00495B2C" w:rsidTr="00E70254">
        <w:trPr>
          <w:trHeight w:val="295"/>
        </w:trPr>
        <w:tc>
          <w:tcPr>
            <w:tcW w:w="2285" w:type="dxa"/>
            <w:vMerge w:val="restart"/>
            <w:tcBorders>
              <w:top w:val="nil"/>
              <w:left w:val="single" w:sz="4" w:space="0" w:color="auto"/>
              <w:bottom w:val="single" w:sz="4" w:space="0" w:color="auto"/>
              <w:right w:val="single" w:sz="4" w:space="0" w:color="auto"/>
            </w:tcBorders>
            <w:shd w:val="clear" w:color="auto" w:fill="auto"/>
            <w:vAlign w:val="center"/>
            <w:hideMark/>
          </w:tcPr>
          <w:p w:rsidR="00495B2C" w:rsidRPr="00495B2C" w:rsidRDefault="00495B2C" w:rsidP="00495B2C">
            <w:pPr>
              <w:spacing w:after="0" w:line="240" w:lineRule="auto"/>
              <w:rPr>
                <w:rFonts w:ascii="Arial" w:eastAsia="Times New Roman" w:hAnsi="Arial" w:cs="Arial"/>
                <w:color w:val="000000"/>
                <w:sz w:val="18"/>
                <w:szCs w:val="18"/>
                <w:lang w:val="es-ES" w:eastAsia="es-ES"/>
              </w:rPr>
            </w:pPr>
            <w:r w:rsidRPr="00495B2C">
              <w:rPr>
                <w:rFonts w:ascii="Arial" w:eastAsia="Times New Roman" w:hAnsi="Arial" w:cs="Arial"/>
                <w:color w:val="000000"/>
                <w:sz w:val="18"/>
                <w:szCs w:val="18"/>
                <w:lang w:val="es-ES" w:eastAsia="es-ES"/>
              </w:rPr>
              <w:t>Años de desempeño de la profesión</w:t>
            </w:r>
          </w:p>
        </w:tc>
        <w:tc>
          <w:tcPr>
            <w:tcW w:w="3117" w:type="dxa"/>
            <w:tcBorders>
              <w:top w:val="nil"/>
              <w:left w:val="nil"/>
              <w:bottom w:val="single" w:sz="4" w:space="0" w:color="auto"/>
              <w:right w:val="single" w:sz="4" w:space="0" w:color="auto"/>
            </w:tcBorders>
            <w:shd w:val="clear" w:color="auto" w:fill="auto"/>
            <w:vAlign w:val="center"/>
            <w:hideMark/>
          </w:tcPr>
          <w:p w:rsidR="00495B2C" w:rsidRPr="00495B2C" w:rsidRDefault="00495B2C" w:rsidP="00E70254">
            <w:pPr>
              <w:spacing w:after="0" w:line="240" w:lineRule="auto"/>
              <w:rPr>
                <w:rFonts w:ascii="Arial" w:eastAsia="Times New Roman" w:hAnsi="Arial" w:cs="Arial"/>
                <w:color w:val="000000"/>
                <w:sz w:val="18"/>
                <w:szCs w:val="18"/>
                <w:lang w:val="es-ES" w:eastAsia="es-ES"/>
              </w:rPr>
            </w:pPr>
            <w:r w:rsidRPr="00495B2C">
              <w:rPr>
                <w:rFonts w:ascii="Arial" w:eastAsia="Times New Roman" w:hAnsi="Arial" w:cs="Arial"/>
                <w:color w:val="000000"/>
                <w:sz w:val="18"/>
                <w:szCs w:val="18"/>
                <w:lang w:val="es-ES" w:eastAsia="es-ES"/>
              </w:rPr>
              <w:t>Aun en formación</w:t>
            </w:r>
          </w:p>
        </w:tc>
        <w:tc>
          <w:tcPr>
            <w:tcW w:w="1559" w:type="dxa"/>
            <w:tcBorders>
              <w:top w:val="nil"/>
              <w:left w:val="nil"/>
              <w:bottom w:val="single" w:sz="4" w:space="0" w:color="auto"/>
              <w:right w:val="single" w:sz="4" w:space="0" w:color="auto"/>
            </w:tcBorders>
            <w:shd w:val="clear" w:color="auto" w:fill="auto"/>
            <w:vAlign w:val="center"/>
            <w:hideMark/>
          </w:tcPr>
          <w:p w:rsidR="00495B2C" w:rsidRPr="00495B2C" w:rsidRDefault="00495B2C" w:rsidP="00495B2C">
            <w:pPr>
              <w:spacing w:after="0" w:line="240" w:lineRule="auto"/>
              <w:jc w:val="center"/>
              <w:rPr>
                <w:rFonts w:ascii="Arial" w:eastAsia="Times New Roman" w:hAnsi="Arial" w:cs="Arial"/>
                <w:color w:val="000000"/>
                <w:sz w:val="18"/>
                <w:szCs w:val="18"/>
                <w:lang w:val="es-ES" w:eastAsia="es-ES"/>
              </w:rPr>
            </w:pPr>
            <w:r w:rsidRPr="00495B2C">
              <w:rPr>
                <w:rFonts w:ascii="Arial" w:eastAsia="Times New Roman" w:hAnsi="Arial" w:cs="Arial"/>
                <w:color w:val="000000"/>
                <w:sz w:val="18"/>
                <w:szCs w:val="18"/>
                <w:lang w:val="es-ES" w:eastAsia="es-ES"/>
              </w:rPr>
              <w:t>18</w:t>
            </w:r>
          </w:p>
        </w:tc>
        <w:tc>
          <w:tcPr>
            <w:tcW w:w="1601" w:type="dxa"/>
            <w:tcBorders>
              <w:top w:val="nil"/>
              <w:left w:val="nil"/>
              <w:bottom w:val="single" w:sz="4" w:space="0" w:color="auto"/>
              <w:right w:val="single" w:sz="4" w:space="0" w:color="auto"/>
            </w:tcBorders>
            <w:shd w:val="clear" w:color="auto" w:fill="auto"/>
            <w:vAlign w:val="center"/>
            <w:hideMark/>
          </w:tcPr>
          <w:p w:rsidR="00495B2C" w:rsidRPr="00495B2C" w:rsidRDefault="00495B2C" w:rsidP="00495B2C">
            <w:pPr>
              <w:spacing w:after="0" w:line="240" w:lineRule="auto"/>
              <w:jc w:val="center"/>
              <w:rPr>
                <w:rFonts w:ascii="Arial" w:eastAsia="Times New Roman" w:hAnsi="Arial" w:cs="Arial"/>
                <w:color w:val="000000"/>
                <w:sz w:val="18"/>
                <w:szCs w:val="18"/>
                <w:lang w:val="es-ES" w:eastAsia="es-ES"/>
              </w:rPr>
            </w:pPr>
            <w:r w:rsidRPr="00495B2C">
              <w:rPr>
                <w:rFonts w:ascii="Arial" w:eastAsia="Times New Roman" w:hAnsi="Arial" w:cs="Arial"/>
                <w:color w:val="000000"/>
                <w:sz w:val="18"/>
                <w:szCs w:val="18"/>
                <w:lang w:val="es-ES" w:eastAsia="es-ES"/>
              </w:rPr>
              <w:t>6,98%</w:t>
            </w:r>
          </w:p>
        </w:tc>
      </w:tr>
      <w:tr w:rsidR="00495B2C" w:rsidRPr="00495B2C" w:rsidTr="00E70254">
        <w:trPr>
          <w:trHeight w:val="295"/>
        </w:trPr>
        <w:tc>
          <w:tcPr>
            <w:tcW w:w="2285" w:type="dxa"/>
            <w:vMerge/>
            <w:tcBorders>
              <w:top w:val="nil"/>
              <w:left w:val="single" w:sz="4" w:space="0" w:color="auto"/>
              <w:bottom w:val="single" w:sz="4" w:space="0" w:color="auto"/>
              <w:right w:val="single" w:sz="4" w:space="0" w:color="auto"/>
            </w:tcBorders>
            <w:vAlign w:val="center"/>
            <w:hideMark/>
          </w:tcPr>
          <w:p w:rsidR="00495B2C" w:rsidRPr="00495B2C" w:rsidRDefault="00495B2C" w:rsidP="00495B2C">
            <w:pPr>
              <w:spacing w:after="0" w:line="240" w:lineRule="auto"/>
              <w:rPr>
                <w:rFonts w:ascii="Arial" w:eastAsia="Times New Roman" w:hAnsi="Arial" w:cs="Arial"/>
                <w:color w:val="000000"/>
                <w:sz w:val="18"/>
                <w:szCs w:val="18"/>
                <w:lang w:val="es-ES" w:eastAsia="es-ES"/>
              </w:rPr>
            </w:pPr>
          </w:p>
        </w:tc>
        <w:tc>
          <w:tcPr>
            <w:tcW w:w="3117" w:type="dxa"/>
            <w:tcBorders>
              <w:top w:val="nil"/>
              <w:left w:val="nil"/>
              <w:bottom w:val="single" w:sz="4" w:space="0" w:color="auto"/>
              <w:right w:val="single" w:sz="4" w:space="0" w:color="auto"/>
            </w:tcBorders>
            <w:shd w:val="clear" w:color="auto" w:fill="auto"/>
            <w:vAlign w:val="center"/>
            <w:hideMark/>
          </w:tcPr>
          <w:p w:rsidR="00495B2C" w:rsidRPr="00495B2C" w:rsidRDefault="00495B2C" w:rsidP="00E70254">
            <w:pPr>
              <w:spacing w:after="0" w:line="240" w:lineRule="auto"/>
              <w:rPr>
                <w:rFonts w:ascii="Arial" w:eastAsia="Times New Roman" w:hAnsi="Arial" w:cs="Arial"/>
                <w:color w:val="000000"/>
                <w:sz w:val="18"/>
                <w:szCs w:val="18"/>
                <w:lang w:val="es-ES" w:eastAsia="es-ES"/>
              </w:rPr>
            </w:pPr>
            <w:r w:rsidRPr="00495B2C">
              <w:rPr>
                <w:rFonts w:ascii="Arial" w:eastAsia="Times New Roman" w:hAnsi="Arial" w:cs="Arial"/>
                <w:color w:val="000000"/>
                <w:sz w:val="18"/>
                <w:szCs w:val="18"/>
                <w:lang w:val="es-ES" w:eastAsia="es-ES"/>
              </w:rPr>
              <w:t>0 a 5 años</w:t>
            </w:r>
          </w:p>
        </w:tc>
        <w:tc>
          <w:tcPr>
            <w:tcW w:w="1559" w:type="dxa"/>
            <w:tcBorders>
              <w:top w:val="nil"/>
              <w:left w:val="nil"/>
              <w:bottom w:val="single" w:sz="4" w:space="0" w:color="auto"/>
              <w:right w:val="single" w:sz="4" w:space="0" w:color="auto"/>
            </w:tcBorders>
            <w:shd w:val="clear" w:color="auto" w:fill="auto"/>
            <w:vAlign w:val="center"/>
            <w:hideMark/>
          </w:tcPr>
          <w:p w:rsidR="00495B2C" w:rsidRPr="00495B2C" w:rsidRDefault="00495B2C" w:rsidP="00495B2C">
            <w:pPr>
              <w:spacing w:after="0" w:line="240" w:lineRule="auto"/>
              <w:jc w:val="center"/>
              <w:rPr>
                <w:rFonts w:ascii="Arial" w:eastAsia="Times New Roman" w:hAnsi="Arial" w:cs="Arial"/>
                <w:color w:val="000000"/>
                <w:sz w:val="18"/>
                <w:szCs w:val="18"/>
                <w:lang w:val="es-ES" w:eastAsia="es-ES"/>
              </w:rPr>
            </w:pPr>
            <w:r w:rsidRPr="00495B2C">
              <w:rPr>
                <w:rFonts w:ascii="Arial" w:eastAsia="Times New Roman" w:hAnsi="Arial" w:cs="Arial"/>
                <w:color w:val="000000"/>
                <w:sz w:val="18"/>
                <w:szCs w:val="18"/>
                <w:lang w:val="es-ES" w:eastAsia="es-ES"/>
              </w:rPr>
              <w:t>84</w:t>
            </w:r>
          </w:p>
        </w:tc>
        <w:tc>
          <w:tcPr>
            <w:tcW w:w="1601" w:type="dxa"/>
            <w:tcBorders>
              <w:top w:val="nil"/>
              <w:left w:val="nil"/>
              <w:bottom w:val="single" w:sz="4" w:space="0" w:color="auto"/>
              <w:right w:val="single" w:sz="4" w:space="0" w:color="auto"/>
            </w:tcBorders>
            <w:shd w:val="clear" w:color="auto" w:fill="auto"/>
            <w:vAlign w:val="center"/>
            <w:hideMark/>
          </w:tcPr>
          <w:p w:rsidR="00495B2C" w:rsidRPr="00495B2C" w:rsidRDefault="00495B2C" w:rsidP="00495B2C">
            <w:pPr>
              <w:spacing w:after="0" w:line="240" w:lineRule="auto"/>
              <w:jc w:val="center"/>
              <w:rPr>
                <w:rFonts w:ascii="Arial" w:eastAsia="Times New Roman" w:hAnsi="Arial" w:cs="Arial"/>
                <w:color w:val="000000"/>
                <w:sz w:val="18"/>
                <w:szCs w:val="18"/>
                <w:lang w:val="es-ES" w:eastAsia="es-ES"/>
              </w:rPr>
            </w:pPr>
            <w:r w:rsidRPr="00495B2C">
              <w:rPr>
                <w:rFonts w:ascii="Arial" w:eastAsia="Times New Roman" w:hAnsi="Arial" w:cs="Arial"/>
                <w:color w:val="000000"/>
                <w:sz w:val="18"/>
                <w:szCs w:val="18"/>
                <w:lang w:val="es-ES" w:eastAsia="es-ES"/>
              </w:rPr>
              <w:t>32,56%</w:t>
            </w:r>
          </w:p>
        </w:tc>
      </w:tr>
      <w:tr w:rsidR="00495B2C" w:rsidRPr="00495B2C" w:rsidTr="00E70254">
        <w:trPr>
          <w:trHeight w:val="295"/>
        </w:trPr>
        <w:tc>
          <w:tcPr>
            <w:tcW w:w="2285" w:type="dxa"/>
            <w:vMerge/>
            <w:tcBorders>
              <w:top w:val="nil"/>
              <w:left w:val="single" w:sz="4" w:space="0" w:color="auto"/>
              <w:bottom w:val="single" w:sz="4" w:space="0" w:color="auto"/>
              <w:right w:val="single" w:sz="4" w:space="0" w:color="auto"/>
            </w:tcBorders>
            <w:vAlign w:val="center"/>
            <w:hideMark/>
          </w:tcPr>
          <w:p w:rsidR="00495B2C" w:rsidRPr="00495B2C" w:rsidRDefault="00495B2C" w:rsidP="00495B2C">
            <w:pPr>
              <w:spacing w:after="0" w:line="240" w:lineRule="auto"/>
              <w:rPr>
                <w:rFonts w:ascii="Arial" w:eastAsia="Times New Roman" w:hAnsi="Arial" w:cs="Arial"/>
                <w:color w:val="000000"/>
                <w:sz w:val="18"/>
                <w:szCs w:val="18"/>
                <w:lang w:val="es-ES" w:eastAsia="es-ES"/>
              </w:rPr>
            </w:pPr>
          </w:p>
        </w:tc>
        <w:tc>
          <w:tcPr>
            <w:tcW w:w="3117" w:type="dxa"/>
            <w:tcBorders>
              <w:top w:val="nil"/>
              <w:left w:val="nil"/>
              <w:bottom w:val="single" w:sz="4" w:space="0" w:color="auto"/>
              <w:right w:val="single" w:sz="4" w:space="0" w:color="auto"/>
            </w:tcBorders>
            <w:shd w:val="clear" w:color="auto" w:fill="auto"/>
            <w:vAlign w:val="center"/>
            <w:hideMark/>
          </w:tcPr>
          <w:p w:rsidR="00495B2C" w:rsidRPr="00495B2C" w:rsidRDefault="00495B2C" w:rsidP="00E70254">
            <w:pPr>
              <w:spacing w:after="0" w:line="240" w:lineRule="auto"/>
              <w:rPr>
                <w:rFonts w:ascii="Arial" w:eastAsia="Times New Roman" w:hAnsi="Arial" w:cs="Arial"/>
                <w:color w:val="000000"/>
                <w:sz w:val="18"/>
                <w:szCs w:val="18"/>
                <w:lang w:val="es-ES" w:eastAsia="es-ES"/>
              </w:rPr>
            </w:pPr>
            <w:r w:rsidRPr="00495B2C">
              <w:rPr>
                <w:rFonts w:ascii="Arial" w:eastAsia="Times New Roman" w:hAnsi="Arial" w:cs="Arial"/>
                <w:color w:val="000000"/>
                <w:sz w:val="18"/>
                <w:szCs w:val="18"/>
                <w:lang w:val="es-ES" w:eastAsia="es-ES"/>
              </w:rPr>
              <w:t>6 a 10 años</w:t>
            </w:r>
          </w:p>
        </w:tc>
        <w:tc>
          <w:tcPr>
            <w:tcW w:w="1559" w:type="dxa"/>
            <w:tcBorders>
              <w:top w:val="nil"/>
              <w:left w:val="nil"/>
              <w:bottom w:val="single" w:sz="4" w:space="0" w:color="auto"/>
              <w:right w:val="single" w:sz="4" w:space="0" w:color="auto"/>
            </w:tcBorders>
            <w:shd w:val="clear" w:color="auto" w:fill="auto"/>
            <w:vAlign w:val="center"/>
            <w:hideMark/>
          </w:tcPr>
          <w:p w:rsidR="00495B2C" w:rsidRPr="00495B2C" w:rsidRDefault="00495B2C" w:rsidP="00495B2C">
            <w:pPr>
              <w:spacing w:after="0" w:line="240" w:lineRule="auto"/>
              <w:jc w:val="center"/>
              <w:rPr>
                <w:rFonts w:ascii="Arial" w:eastAsia="Times New Roman" w:hAnsi="Arial" w:cs="Arial"/>
                <w:color w:val="000000"/>
                <w:sz w:val="18"/>
                <w:szCs w:val="18"/>
                <w:lang w:val="es-ES" w:eastAsia="es-ES"/>
              </w:rPr>
            </w:pPr>
            <w:r w:rsidRPr="00495B2C">
              <w:rPr>
                <w:rFonts w:ascii="Arial" w:eastAsia="Times New Roman" w:hAnsi="Arial" w:cs="Arial"/>
                <w:color w:val="000000"/>
                <w:sz w:val="18"/>
                <w:szCs w:val="18"/>
                <w:lang w:val="es-ES" w:eastAsia="es-ES"/>
              </w:rPr>
              <w:t>69</w:t>
            </w:r>
          </w:p>
        </w:tc>
        <w:tc>
          <w:tcPr>
            <w:tcW w:w="1601" w:type="dxa"/>
            <w:tcBorders>
              <w:top w:val="nil"/>
              <w:left w:val="nil"/>
              <w:bottom w:val="single" w:sz="4" w:space="0" w:color="auto"/>
              <w:right w:val="single" w:sz="4" w:space="0" w:color="auto"/>
            </w:tcBorders>
            <w:shd w:val="clear" w:color="auto" w:fill="auto"/>
            <w:vAlign w:val="center"/>
            <w:hideMark/>
          </w:tcPr>
          <w:p w:rsidR="00495B2C" w:rsidRPr="00495B2C" w:rsidRDefault="00495B2C" w:rsidP="00495B2C">
            <w:pPr>
              <w:spacing w:after="0" w:line="240" w:lineRule="auto"/>
              <w:jc w:val="center"/>
              <w:rPr>
                <w:rFonts w:ascii="Arial" w:eastAsia="Times New Roman" w:hAnsi="Arial" w:cs="Arial"/>
                <w:color w:val="000000"/>
                <w:sz w:val="18"/>
                <w:szCs w:val="18"/>
                <w:lang w:val="es-ES" w:eastAsia="es-ES"/>
              </w:rPr>
            </w:pPr>
            <w:r w:rsidRPr="00495B2C">
              <w:rPr>
                <w:rFonts w:ascii="Arial" w:eastAsia="Times New Roman" w:hAnsi="Arial" w:cs="Arial"/>
                <w:color w:val="000000"/>
                <w:sz w:val="18"/>
                <w:szCs w:val="18"/>
                <w:lang w:val="es-ES" w:eastAsia="es-ES"/>
              </w:rPr>
              <w:t>26,74%</w:t>
            </w:r>
          </w:p>
        </w:tc>
      </w:tr>
      <w:tr w:rsidR="00495B2C" w:rsidRPr="00495B2C" w:rsidTr="00E70254">
        <w:trPr>
          <w:trHeight w:val="295"/>
        </w:trPr>
        <w:tc>
          <w:tcPr>
            <w:tcW w:w="2285" w:type="dxa"/>
            <w:vMerge/>
            <w:tcBorders>
              <w:top w:val="nil"/>
              <w:left w:val="single" w:sz="4" w:space="0" w:color="auto"/>
              <w:bottom w:val="single" w:sz="4" w:space="0" w:color="auto"/>
              <w:right w:val="single" w:sz="4" w:space="0" w:color="auto"/>
            </w:tcBorders>
            <w:vAlign w:val="center"/>
            <w:hideMark/>
          </w:tcPr>
          <w:p w:rsidR="00495B2C" w:rsidRPr="00495B2C" w:rsidRDefault="00495B2C" w:rsidP="00495B2C">
            <w:pPr>
              <w:spacing w:after="0" w:line="240" w:lineRule="auto"/>
              <w:rPr>
                <w:rFonts w:ascii="Arial" w:eastAsia="Times New Roman" w:hAnsi="Arial" w:cs="Arial"/>
                <w:color w:val="000000"/>
                <w:sz w:val="18"/>
                <w:szCs w:val="18"/>
                <w:lang w:val="es-ES" w:eastAsia="es-ES"/>
              </w:rPr>
            </w:pPr>
          </w:p>
        </w:tc>
        <w:tc>
          <w:tcPr>
            <w:tcW w:w="3117" w:type="dxa"/>
            <w:tcBorders>
              <w:top w:val="nil"/>
              <w:left w:val="nil"/>
              <w:bottom w:val="single" w:sz="4" w:space="0" w:color="auto"/>
              <w:right w:val="single" w:sz="4" w:space="0" w:color="auto"/>
            </w:tcBorders>
            <w:shd w:val="clear" w:color="auto" w:fill="auto"/>
            <w:vAlign w:val="center"/>
            <w:hideMark/>
          </w:tcPr>
          <w:p w:rsidR="00495B2C" w:rsidRPr="00495B2C" w:rsidRDefault="00495B2C" w:rsidP="00E70254">
            <w:pPr>
              <w:spacing w:after="0" w:line="240" w:lineRule="auto"/>
              <w:rPr>
                <w:rFonts w:ascii="Arial" w:eastAsia="Times New Roman" w:hAnsi="Arial" w:cs="Arial"/>
                <w:color w:val="000000"/>
                <w:sz w:val="18"/>
                <w:szCs w:val="18"/>
                <w:lang w:val="es-ES" w:eastAsia="es-ES"/>
              </w:rPr>
            </w:pPr>
            <w:r w:rsidRPr="00495B2C">
              <w:rPr>
                <w:rFonts w:ascii="Arial" w:eastAsia="Times New Roman" w:hAnsi="Arial" w:cs="Arial"/>
                <w:color w:val="000000"/>
                <w:sz w:val="18"/>
                <w:szCs w:val="18"/>
                <w:lang w:val="es-ES" w:eastAsia="es-ES"/>
              </w:rPr>
              <w:t>11 a 20 años</w:t>
            </w:r>
          </w:p>
        </w:tc>
        <w:tc>
          <w:tcPr>
            <w:tcW w:w="1559" w:type="dxa"/>
            <w:tcBorders>
              <w:top w:val="nil"/>
              <w:left w:val="nil"/>
              <w:bottom w:val="single" w:sz="4" w:space="0" w:color="auto"/>
              <w:right w:val="single" w:sz="4" w:space="0" w:color="auto"/>
            </w:tcBorders>
            <w:shd w:val="clear" w:color="auto" w:fill="auto"/>
            <w:vAlign w:val="center"/>
            <w:hideMark/>
          </w:tcPr>
          <w:p w:rsidR="00495B2C" w:rsidRPr="00495B2C" w:rsidRDefault="00495B2C" w:rsidP="00495B2C">
            <w:pPr>
              <w:spacing w:after="0" w:line="240" w:lineRule="auto"/>
              <w:jc w:val="center"/>
              <w:rPr>
                <w:rFonts w:ascii="Arial" w:eastAsia="Times New Roman" w:hAnsi="Arial" w:cs="Arial"/>
                <w:color w:val="000000"/>
                <w:sz w:val="18"/>
                <w:szCs w:val="18"/>
                <w:lang w:val="es-ES" w:eastAsia="es-ES"/>
              </w:rPr>
            </w:pPr>
            <w:r w:rsidRPr="00495B2C">
              <w:rPr>
                <w:rFonts w:ascii="Arial" w:eastAsia="Times New Roman" w:hAnsi="Arial" w:cs="Arial"/>
                <w:color w:val="000000"/>
                <w:sz w:val="18"/>
                <w:szCs w:val="18"/>
                <w:lang w:val="es-ES" w:eastAsia="es-ES"/>
              </w:rPr>
              <w:t>52</w:t>
            </w:r>
          </w:p>
        </w:tc>
        <w:tc>
          <w:tcPr>
            <w:tcW w:w="1601" w:type="dxa"/>
            <w:tcBorders>
              <w:top w:val="nil"/>
              <w:left w:val="nil"/>
              <w:bottom w:val="single" w:sz="4" w:space="0" w:color="auto"/>
              <w:right w:val="single" w:sz="4" w:space="0" w:color="auto"/>
            </w:tcBorders>
            <w:shd w:val="clear" w:color="auto" w:fill="auto"/>
            <w:vAlign w:val="center"/>
            <w:hideMark/>
          </w:tcPr>
          <w:p w:rsidR="00495B2C" w:rsidRPr="00495B2C" w:rsidRDefault="00495B2C" w:rsidP="00495B2C">
            <w:pPr>
              <w:spacing w:after="0" w:line="240" w:lineRule="auto"/>
              <w:jc w:val="center"/>
              <w:rPr>
                <w:rFonts w:ascii="Arial" w:eastAsia="Times New Roman" w:hAnsi="Arial" w:cs="Arial"/>
                <w:color w:val="000000"/>
                <w:sz w:val="18"/>
                <w:szCs w:val="18"/>
                <w:lang w:val="es-ES" w:eastAsia="es-ES"/>
              </w:rPr>
            </w:pPr>
            <w:r w:rsidRPr="00495B2C">
              <w:rPr>
                <w:rFonts w:ascii="Arial" w:eastAsia="Times New Roman" w:hAnsi="Arial" w:cs="Arial"/>
                <w:color w:val="000000"/>
                <w:sz w:val="18"/>
                <w:szCs w:val="18"/>
                <w:lang w:val="es-ES" w:eastAsia="es-ES"/>
              </w:rPr>
              <w:t>20,16%</w:t>
            </w:r>
          </w:p>
        </w:tc>
      </w:tr>
      <w:tr w:rsidR="00495B2C" w:rsidRPr="00495B2C" w:rsidTr="00E70254">
        <w:trPr>
          <w:trHeight w:val="295"/>
        </w:trPr>
        <w:tc>
          <w:tcPr>
            <w:tcW w:w="2285" w:type="dxa"/>
            <w:vMerge/>
            <w:tcBorders>
              <w:top w:val="nil"/>
              <w:left w:val="single" w:sz="4" w:space="0" w:color="auto"/>
              <w:bottom w:val="single" w:sz="4" w:space="0" w:color="auto"/>
              <w:right w:val="single" w:sz="4" w:space="0" w:color="auto"/>
            </w:tcBorders>
            <w:vAlign w:val="center"/>
            <w:hideMark/>
          </w:tcPr>
          <w:p w:rsidR="00495B2C" w:rsidRPr="00495B2C" w:rsidRDefault="00495B2C" w:rsidP="00495B2C">
            <w:pPr>
              <w:spacing w:after="0" w:line="240" w:lineRule="auto"/>
              <w:rPr>
                <w:rFonts w:ascii="Arial" w:eastAsia="Times New Roman" w:hAnsi="Arial" w:cs="Arial"/>
                <w:color w:val="000000"/>
                <w:sz w:val="18"/>
                <w:szCs w:val="18"/>
                <w:lang w:val="es-ES" w:eastAsia="es-ES"/>
              </w:rPr>
            </w:pPr>
          </w:p>
        </w:tc>
        <w:tc>
          <w:tcPr>
            <w:tcW w:w="3117" w:type="dxa"/>
            <w:tcBorders>
              <w:top w:val="nil"/>
              <w:left w:val="nil"/>
              <w:bottom w:val="single" w:sz="4" w:space="0" w:color="auto"/>
              <w:right w:val="single" w:sz="4" w:space="0" w:color="auto"/>
            </w:tcBorders>
            <w:shd w:val="clear" w:color="auto" w:fill="auto"/>
            <w:vAlign w:val="center"/>
            <w:hideMark/>
          </w:tcPr>
          <w:p w:rsidR="00495B2C" w:rsidRPr="00495B2C" w:rsidRDefault="00495B2C" w:rsidP="00E70254">
            <w:pPr>
              <w:spacing w:after="0" w:line="240" w:lineRule="auto"/>
              <w:rPr>
                <w:rFonts w:ascii="Arial" w:eastAsia="Times New Roman" w:hAnsi="Arial" w:cs="Arial"/>
                <w:color w:val="000000"/>
                <w:sz w:val="18"/>
                <w:szCs w:val="18"/>
                <w:lang w:val="es-ES" w:eastAsia="es-ES"/>
              </w:rPr>
            </w:pPr>
            <w:r w:rsidRPr="00495B2C">
              <w:rPr>
                <w:rFonts w:ascii="Arial" w:eastAsia="Times New Roman" w:hAnsi="Arial" w:cs="Arial"/>
                <w:color w:val="000000"/>
                <w:sz w:val="18"/>
                <w:szCs w:val="18"/>
                <w:lang w:val="es-ES" w:eastAsia="es-ES"/>
              </w:rPr>
              <w:t>21 a 30 años</w:t>
            </w:r>
          </w:p>
        </w:tc>
        <w:tc>
          <w:tcPr>
            <w:tcW w:w="1559" w:type="dxa"/>
            <w:tcBorders>
              <w:top w:val="nil"/>
              <w:left w:val="nil"/>
              <w:bottom w:val="single" w:sz="4" w:space="0" w:color="auto"/>
              <w:right w:val="single" w:sz="4" w:space="0" w:color="auto"/>
            </w:tcBorders>
            <w:shd w:val="clear" w:color="auto" w:fill="auto"/>
            <w:vAlign w:val="center"/>
            <w:hideMark/>
          </w:tcPr>
          <w:p w:rsidR="00495B2C" w:rsidRPr="00495B2C" w:rsidRDefault="00495B2C" w:rsidP="00495B2C">
            <w:pPr>
              <w:spacing w:after="0" w:line="240" w:lineRule="auto"/>
              <w:jc w:val="center"/>
              <w:rPr>
                <w:rFonts w:ascii="Arial" w:eastAsia="Times New Roman" w:hAnsi="Arial" w:cs="Arial"/>
                <w:color w:val="000000"/>
                <w:sz w:val="18"/>
                <w:szCs w:val="18"/>
                <w:lang w:val="es-ES" w:eastAsia="es-ES"/>
              </w:rPr>
            </w:pPr>
            <w:r w:rsidRPr="00495B2C">
              <w:rPr>
                <w:rFonts w:ascii="Arial" w:eastAsia="Times New Roman" w:hAnsi="Arial" w:cs="Arial"/>
                <w:color w:val="000000"/>
                <w:sz w:val="18"/>
                <w:szCs w:val="18"/>
                <w:lang w:val="es-ES" w:eastAsia="es-ES"/>
              </w:rPr>
              <w:t>29</w:t>
            </w:r>
          </w:p>
        </w:tc>
        <w:tc>
          <w:tcPr>
            <w:tcW w:w="1601" w:type="dxa"/>
            <w:tcBorders>
              <w:top w:val="nil"/>
              <w:left w:val="nil"/>
              <w:bottom w:val="single" w:sz="4" w:space="0" w:color="auto"/>
              <w:right w:val="single" w:sz="4" w:space="0" w:color="auto"/>
            </w:tcBorders>
            <w:shd w:val="clear" w:color="auto" w:fill="auto"/>
            <w:vAlign w:val="center"/>
            <w:hideMark/>
          </w:tcPr>
          <w:p w:rsidR="00495B2C" w:rsidRPr="00495B2C" w:rsidRDefault="00495B2C" w:rsidP="00495B2C">
            <w:pPr>
              <w:spacing w:after="0" w:line="240" w:lineRule="auto"/>
              <w:jc w:val="center"/>
              <w:rPr>
                <w:rFonts w:ascii="Arial" w:eastAsia="Times New Roman" w:hAnsi="Arial" w:cs="Arial"/>
                <w:color w:val="000000"/>
                <w:sz w:val="18"/>
                <w:szCs w:val="18"/>
                <w:lang w:val="es-ES" w:eastAsia="es-ES"/>
              </w:rPr>
            </w:pPr>
            <w:r w:rsidRPr="00495B2C">
              <w:rPr>
                <w:rFonts w:ascii="Arial" w:eastAsia="Times New Roman" w:hAnsi="Arial" w:cs="Arial"/>
                <w:color w:val="000000"/>
                <w:sz w:val="18"/>
                <w:szCs w:val="18"/>
                <w:lang w:val="es-ES" w:eastAsia="es-ES"/>
              </w:rPr>
              <w:t>11,24%</w:t>
            </w:r>
          </w:p>
        </w:tc>
      </w:tr>
      <w:tr w:rsidR="00495B2C" w:rsidRPr="00495B2C" w:rsidTr="00E70254">
        <w:trPr>
          <w:trHeight w:val="295"/>
        </w:trPr>
        <w:tc>
          <w:tcPr>
            <w:tcW w:w="2285" w:type="dxa"/>
            <w:vMerge/>
            <w:tcBorders>
              <w:top w:val="nil"/>
              <w:left w:val="single" w:sz="4" w:space="0" w:color="auto"/>
              <w:bottom w:val="single" w:sz="4" w:space="0" w:color="auto"/>
              <w:right w:val="single" w:sz="4" w:space="0" w:color="auto"/>
            </w:tcBorders>
            <w:vAlign w:val="center"/>
            <w:hideMark/>
          </w:tcPr>
          <w:p w:rsidR="00495B2C" w:rsidRPr="00495B2C" w:rsidRDefault="00495B2C" w:rsidP="00495B2C">
            <w:pPr>
              <w:spacing w:after="0" w:line="240" w:lineRule="auto"/>
              <w:rPr>
                <w:rFonts w:ascii="Arial" w:eastAsia="Times New Roman" w:hAnsi="Arial" w:cs="Arial"/>
                <w:color w:val="000000"/>
                <w:sz w:val="18"/>
                <w:szCs w:val="18"/>
                <w:lang w:val="es-ES" w:eastAsia="es-ES"/>
              </w:rPr>
            </w:pPr>
          </w:p>
        </w:tc>
        <w:tc>
          <w:tcPr>
            <w:tcW w:w="3117" w:type="dxa"/>
            <w:tcBorders>
              <w:top w:val="nil"/>
              <w:left w:val="nil"/>
              <w:bottom w:val="single" w:sz="4" w:space="0" w:color="auto"/>
              <w:right w:val="single" w:sz="4" w:space="0" w:color="auto"/>
            </w:tcBorders>
            <w:shd w:val="clear" w:color="auto" w:fill="auto"/>
            <w:vAlign w:val="center"/>
            <w:hideMark/>
          </w:tcPr>
          <w:p w:rsidR="00495B2C" w:rsidRPr="00495B2C" w:rsidRDefault="00495B2C" w:rsidP="00E70254">
            <w:pPr>
              <w:spacing w:after="0" w:line="240" w:lineRule="auto"/>
              <w:rPr>
                <w:rFonts w:ascii="Arial" w:eastAsia="Times New Roman" w:hAnsi="Arial" w:cs="Arial"/>
                <w:color w:val="000000"/>
                <w:sz w:val="18"/>
                <w:szCs w:val="18"/>
                <w:lang w:val="es-ES" w:eastAsia="es-ES"/>
              </w:rPr>
            </w:pPr>
            <w:r w:rsidRPr="00495B2C">
              <w:rPr>
                <w:rFonts w:ascii="Arial" w:eastAsia="Times New Roman" w:hAnsi="Arial" w:cs="Arial"/>
                <w:color w:val="000000"/>
                <w:sz w:val="18"/>
                <w:szCs w:val="18"/>
                <w:lang w:val="es-ES" w:eastAsia="es-ES"/>
              </w:rPr>
              <w:t>Más de 30 años</w:t>
            </w:r>
          </w:p>
        </w:tc>
        <w:tc>
          <w:tcPr>
            <w:tcW w:w="1559" w:type="dxa"/>
            <w:tcBorders>
              <w:top w:val="nil"/>
              <w:left w:val="nil"/>
              <w:bottom w:val="single" w:sz="4" w:space="0" w:color="auto"/>
              <w:right w:val="single" w:sz="4" w:space="0" w:color="auto"/>
            </w:tcBorders>
            <w:shd w:val="clear" w:color="auto" w:fill="auto"/>
            <w:vAlign w:val="center"/>
            <w:hideMark/>
          </w:tcPr>
          <w:p w:rsidR="00495B2C" w:rsidRPr="00495B2C" w:rsidRDefault="00495B2C" w:rsidP="00495B2C">
            <w:pPr>
              <w:spacing w:after="0" w:line="240" w:lineRule="auto"/>
              <w:jc w:val="center"/>
              <w:rPr>
                <w:rFonts w:ascii="Arial" w:eastAsia="Times New Roman" w:hAnsi="Arial" w:cs="Arial"/>
                <w:color w:val="000000"/>
                <w:sz w:val="18"/>
                <w:szCs w:val="18"/>
                <w:lang w:val="es-ES" w:eastAsia="es-ES"/>
              </w:rPr>
            </w:pPr>
            <w:r w:rsidRPr="00495B2C">
              <w:rPr>
                <w:rFonts w:ascii="Arial" w:eastAsia="Times New Roman" w:hAnsi="Arial" w:cs="Arial"/>
                <w:color w:val="000000"/>
                <w:sz w:val="18"/>
                <w:szCs w:val="18"/>
                <w:lang w:val="es-ES" w:eastAsia="es-ES"/>
              </w:rPr>
              <w:t>6</w:t>
            </w:r>
          </w:p>
        </w:tc>
        <w:tc>
          <w:tcPr>
            <w:tcW w:w="1601" w:type="dxa"/>
            <w:tcBorders>
              <w:top w:val="nil"/>
              <w:left w:val="nil"/>
              <w:bottom w:val="single" w:sz="4" w:space="0" w:color="auto"/>
              <w:right w:val="single" w:sz="4" w:space="0" w:color="auto"/>
            </w:tcBorders>
            <w:shd w:val="clear" w:color="auto" w:fill="auto"/>
            <w:vAlign w:val="center"/>
            <w:hideMark/>
          </w:tcPr>
          <w:p w:rsidR="00495B2C" w:rsidRPr="00495B2C" w:rsidRDefault="00495B2C" w:rsidP="00495B2C">
            <w:pPr>
              <w:spacing w:after="0" w:line="240" w:lineRule="auto"/>
              <w:jc w:val="center"/>
              <w:rPr>
                <w:rFonts w:ascii="Arial" w:eastAsia="Times New Roman" w:hAnsi="Arial" w:cs="Arial"/>
                <w:color w:val="000000"/>
                <w:sz w:val="18"/>
                <w:szCs w:val="18"/>
                <w:lang w:val="es-ES" w:eastAsia="es-ES"/>
              </w:rPr>
            </w:pPr>
            <w:r w:rsidRPr="00495B2C">
              <w:rPr>
                <w:rFonts w:ascii="Arial" w:eastAsia="Times New Roman" w:hAnsi="Arial" w:cs="Arial"/>
                <w:color w:val="000000"/>
                <w:sz w:val="18"/>
                <w:szCs w:val="18"/>
                <w:lang w:val="es-ES" w:eastAsia="es-ES"/>
              </w:rPr>
              <w:t>2,33%</w:t>
            </w:r>
          </w:p>
        </w:tc>
      </w:tr>
    </w:tbl>
    <w:p w:rsidR="00495B2C" w:rsidRDefault="00495B2C" w:rsidP="00B06841">
      <w:pPr>
        <w:tabs>
          <w:tab w:val="left" w:pos="288"/>
          <w:tab w:val="left" w:pos="1008"/>
          <w:tab w:val="left" w:pos="1728"/>
          <w:tab w:val="left" w:pos="2448"/>
          <w:tab w:val="left" w:pos="3168"/>
          <w:tab w:val="left" w:pos="3888"/>
          <w:tab w:val="left" w:pos="4608"/>
          <w:tab w:val="left" w:pos="5328"/>
          <w:tab w:val="left" w:pos="6048"/>
          <w:tab w:val="left" w:pos="6768"/>
        </w:tabs>
        <w:spacing w:before="240" w:line="480" w:lineRule="auto"/>
        <w:jc w:val="both"/>
        <w:rPr>
          <w:rFonts w:ascii="Times New Roman" w:hAnsi="Times New Roman" w:cs="Times New Roman"/>
          <w:b/>
          <w:sz w:val="20"/>
          <w:szCs w:val="20"/>
        </w:rPr>
      </w:pPr>
    </w:p>
    <w:p w:rsidR="00972B59" w:rsidRDefault="00091506" w:rsidP="00FD432E">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Según los datos del cuadro precedente, se observa una presencia </w:t>
      </w:r>
      <w:r w:rsidR="00496FEC">
        <w:rPr>
          <w:rFonts w:ascii="Times New Roman" w:hAnsi="Times New Roman" w:cs="Times New Roman"/>
          <w:bCs/>
          <w:sz w:val="24"/>
          <w:szCs w:val="24"/>
        </w:rPr>
        <w:t xml:space="preserve">significativa </w:t>
      </w:r>
      <w:r>
        <w:rPr>
          <w:rFonts w:ascii="Times New Roman" w:hAnsi="Times New Roman" w:cs="Times New Roman"/>
          <w:bCs/>
          <w:sz w:val="24"/>
          <w:szCs w:val="24"/>
        </w:rPr>
        <w:t xml:space="preserve">de </w:t>
      </w:r>
      <w:r w:rsidR="00972B59" w:rsidRPr="003262D8">
        <w:rPr>
          <w:rFonts w:ascii="Times New Roman" w:hAnsi="Times New Roman" w:cs="Times New Roman"/>
          <w:bCs/>
          <w:sz w:val="24"/>
          <w:szCs w:val="24"/>
        </w:rPr>
        <w:t>profesionales de instituciones de nivel 3</w:t>
      </w:r>
      <w:r w:rsidR="007C2C92">
        <w:rPr>
          <w:rFonts w:ascii="Times New Roman" w:hAnsi="Times New Roman" w:cs="Times New Roman"/>
          <w:bCs/>
          <w:sz w:val="24"/>
          <w:szCs w:val="24"/>
        </w:rPr>
        <w:t xml:space="preserve">, </w:t>
      </w:r>
      <w:r w:rsidR="0068115B">
        <w:rPr>
          <w:rFonts w:ascii="Times New Roman" w:hAnsi="Times New Roman" w:cs="Times New Roman"/>
          <w:bCs/>
          <w:sz w:val="24"/>
          <w:szCs w:val="24"/>
        </w:rPr>
        <w:t xml:space="preserve">los </w:t>
      </w:r>
      <w:r w:rsidR="005C1FAD">
        <w:rPr>
          <w:rFonts w:ascii="Times New Roman" w:hAnsi="Times New Roman" w:cs="Times New Roman"/>
          <w:bCs/>
          <w:sz w:val="24"/>
          <w:szCs w:val="24"/>
        </w:rPr>
        <w:t>cuales,</w:t>
      </w:r>
      <w:r w:rsidR="0068115B">
        <w:rPr>
          <w:rFonts w:ascii="Times New Roman" w:hAnsi="Times New Roman" w:cs="Times New Roman"/>
          <w:bCs/>
          <w:sz w:val="24"/>
          <w:szCs w:val="24"/>
        </w:rPr>
        <w:t xml:space="preserve"> debido a</w:t>
      </w:r>
      <w:r w:rsidR="00972B59" w:rsidRPr="003262D8">
        <w:rPr>
          <w:rFonts w:ascii="Times New Roman" w:hAnsi="Times New Roman" w:cs="Times New Roman"/>
          <w:bCs/>
          <w:sz w:val="24"/>
          <w:szCs w:val="24"/>
        </w:rPr>
        <w:t xml:space="preserve"> la mayor complejidad, el tipo de pacientes </w:t>
      </w:r>
      <w:r w:rsidR="00496FEC">
        <w:rPr>
          <w:rFonts w:ascii="Times New Roman" w:hAnsi="Times New Roman" w:cs="Times New Roman"/>
          <w:bCs/>
          <w:sz w:val="24"/>
          <w:szCs w:val="24"/>
        </w:rPr>
        <w:t xml:space="preserve">que atienden </w:t>
      </w:r>
      <w:r w:rsidR="00972B59" w:rsidRPr="003262D8">
        <w:rPr>
          <w:rFonts w:ascii="Times New Roman" w:hAnsi="Times New Roman" w:cs="Times New Roman"/>
          <w:bCs/>
          <w:sz w:val="24"/>
          <w:szCs w:val="24"/>
        </w:rPr>
        <w:t xml:space="preserve">y las patologías que manejan, son </w:t>
      </w:r>
      <w:r>
        <w:rPr>
          <w:rFonts w:ascii="Times New Roman" w:hAnsi="Times New Roman" w:cs="Times New Roman"/>
          <w:bCs/>
          <w:sz w:val="24"/>
          <w:szCs w:val="24"/>
        </w:rPr>
        <w:t xml:space="preserve">los más susceptibles de ser </w:t>
      </w:r>
      <w:r w:rsidR="00972B59" w:rsidRPr="003262D8">
        <w:rPr>
          <w:rFonts w:ascii="Times New Roman" w:hAnsi="Times New Roman" w:cs="Times New Roman"/>
          <w:bCs/>
          <w:sz w:val="24"/>
          <w:szCs w:val="24"/>
        </w:rPr>
        <w:t xml:space="preserve">afectados por </w:t>
      </w:r>
      <w:r w:rsidR="00972B59">
        <w:rPr>
          <w:rFonts w:ascii="Times New Roman" w:hAnsi="Times New Roman" w:cs="Times New Roman"/>
          <w:bCs/>
          <w:sz w:val="24"/>
          <w:szCs w:val="24"/>
        </w:rPr>
        <w:t>infecciones intrahospitalarias</w:t>
      </w:r>
      <w:r w:rsidR="00972B59" w:rsidRPr="003262D8">
        <w:rPr>
          <w:rFonts w:ascii="Times New Roman" w:hAnsi="Times New Roman" w:cs="Times New Roman"/>
          <w:bCs/>
          <w:sz w:val="24"/>
          <w:szCs w:val="24"/>
        </w:rPr>
        <w:t xml:space="preserve">. </w:t>
      </w:r>
      <w:r w:rsidR="00496FEC">
        <w:rPr>
          <w:rFonts w:ascii="Times New Roman" w:hAnsi="Times New Roman" w:cs="Times New Roman"/>
          <w:bCs/>
          <w:sz w:val="24"/>
          <w:szCs w:val="24"/>
        </w:rPr>
        <w:t>A esto se suma, un</w:t>
      </w:r>
      <w:r w:rsidR="00972B59" w:rsidRPr="003262D8">
        <w:rPr>
          <w:rFonts w:ascii="Times New Roman" w:hAnsi="Times New Roman" w:cs="Times New Roman"/>
          <w:bCs/>
          <w:sz w:val="24"/>
          <w:szCs w:val="24"/>
        </w:rPr>
        <w:t xml:space="preserve"> número </w:t>
      </w:r>
      <w:r w:rsidR="00496FEC">
        <w:rPr>
          <w:rFonts w:ascii="Times New Roman" w:hAnsi="Times New Roman" w:cs="Times New Roman"/>
          <w:bCs/>
          <w:sz w:val="24"/>
          <w:szCs w:val="24"/>
        </w:rPr>
        <w:t xml:space="preserve">importante </w:t>
      </w:r>
      <w:r w:rsidR="00972B59" w:rsidRPr="003262D8">
        <w:rPr>
          <w:rFonts w:ascii="Times New Roman" w:hAnsi="Times New Roman" w:cs="Times New Roman"/>
          <w:bCs/>
          <w:sz w:val="24"/>
          <w:szCs w:val="24"/>
        </w:rPr>
        <w:t xml:space="preserve">de </w:t>
      </w:r>
      <w:r w:rsidR="00972B59">
        <w:rPr>
          <w:rFonts w:ascii="Times New Roman" w:hAnsi="Times New Roman" w:cs="Times New Roman"/>
          <w:bCs/>
          <w:sz w:val="24"/>
          <w:szCs w:val="24"/>
        </w:rPr>
        <w:t>M</w:t>
      </w:r>
      <w:r w:rsidR="00972B59" w:rsidRPr="003262D8">
        <w:rPr>
          <w:rFonts w:ascii="Times New Roman" w:hAnsi="Times New Roman" w:cs="Times New Roman"/>
          <w:bCs/>
          <w:sz w:val="24"/>
          <w:szCs w:val="24"/>
        </w:rPr>
        <w:t>édicos</w:t>
      </w:r>
      <w:r w:rsidR="00496FEC">
        <w:rPr>
          <w:rFonts w:ascii="Times New Roman" w:hAnsi="Times New Roman" w:cs="Times New Roman"/>
          <w:bCs/>
          <w:sz w:val="24"/>
          <w:szCs w:val="24"/>
        </w:rPr>
        <w:t>,</w:t>
      </w:r>
      <w:r w:rsidR="00972B59">
        <w:rPr>
          <w:rFonts w:ascii="Times New Roman" w:hAnsi="Times New Roman" w:cs="Times New Roman"/>
          <w:bCs/>
          <w:sz w:val="24"/>
          <w:szCs w:val="24"/>
        </w:rPr>
        <w:t xml:space="preserve"> L</w:t>
      </w:r>
      <w:r w:rsidR="00972B59" w:rsidRPr="003262D8">
        <w:rPr>
          <w:rFonts w:ascii="Times New Roman" w:hAnsi="Times New Roman" w:cs="Times New Roman"/>
          <w:bCs/>
          <w:sz w:val="24"/>
          <w:szCs w:val="24"/>
        </w:rPr>
        <w:t xml:space="preserve">icenciados en </w:t>
      </w:r>
      <w:r w:rsidR="00972B59">
        <w:rPr>
          <w:rFonts w:ascii="Times New Roman" w:hAnsi="Times New Roman" w:cs="Times New Roman"/>
          <w:bCs/>
          <w:sz w:val="24"/>
          <w:szCs w:val="24"/>
        </w:rPr>
        <w:t>E</w:t>
      </w:r>
      <w:r w:rsidR="00D757A8">
        <w:rPr>
          <w:rFonts w:ascii="Times New Roman" w:hAnsi="Times New Roman" w:cs="Times New Roman"/>
          <w:bCs/>
          <w:sz w:val="24"/>
          <w:szCs w:val="24"/>
        </w:rPr>
        <w:t xml:space="preserve">nfermería </w:t>
      </w:r>
      <w:r w:rsidR="00496FEC">
        <w:rPr>
          <w:rFonts w:ascii="Times New Roman" w:hAnsi="Times New Roman" w:cs="Times New Roman"/>
          <w:bCs/>
          <w:sz w:val="24"/>
          <w:szCs w:val="24"/>
        </w:rPr>
        <w:t>y</w:t>
      </w:r>
      <w:r w:rsidR="00972B59" w:rsidRPr="003262D8">
        <w:rPr>
          <w:rFonts w:ascii="Times New Roman" w:hAnsi="Times New Roman" w:cs="Times New Roman"/>
          <w:bCs/>
          <w:sz w:val="24"/>
          <w:szCs w:val="24"/>
        </w:rPr>
        <w:t xml:space="preserve"> Bioquímicos, </w:t>
      </w:r>
      <w:r w:rsidR="00496FEC">
        <w:rPr>
          <w:rFonts w:ascii="Times New Roman" w:hAnsi="Times New Roman" w:cs="Times New Roman"/>
          <w:bCs/>
          <w:sz w:val="24"/>
          <w:szCs w:val="24"/>
        </w:rPr>
        <w:t xml:space="preserve">cuyas </w:t>
      </w:r>
      <w:r w:rsidR="00972B59" w:rsidRPr="003262D8">
        <w:rPr>
          <w:rFonts w:ascii="Times New Roman" w:hAnsi="Times New Roman" w:cs="Times New Roman"/>
          <w:bCs/>
          <w:sz w:val="24"/>
          <w:szCs w:val="24"/>
        </w:rPr>
        <w:t xml:space="preserve">disciplinas poseen un rol importante en la prevención, manejo y control de las </w:t>
      </w:r>
      <w:r w:rsidR="00972B59">
        <w:rPr>
          <w:rFonts w:ascii="Times New Roman" w:hAnsi="Times New Roman" w:cs="Times New Roman"/>
          <w:bCs/>
          <w:sz w:val="24"/>
          <w:szCs w:val="24"/>
        </w:rPr>
        <w:t>infecciones intrahospitalarias</w:t>
      </w:r>
      <w:r w:rsidR="00972B59" w:rsidRPr="003262D8">
        <w:rPr>
          <w:rFonts w:ascii="Times New Roman" w:hAnsi="Times New Roman" w:cs="Times New Roman"/>
          <w:bCs/>
          <w:sz w:val="24"/>
          <w:szCs w:val="24"/>
        </w:rPr>
        <w:t xml:space="preserve">, </w:t>
      </w:r>
      <w:r w:rsidR="0036039C">
        <w:rPr>
          <w:rFonts w:ascii="Times New Roman" w:hAnsi="Times New Roman" w:cs="Times New Roman"/>
          <w:bCs/>
          <w:sz w:val="24"/>
          <w:szCs w:val="24"/>
        </w:rPr>
        <w:t xml:space="preserve">de </w:t>
      </w:r>
      <w:r w:rsidR="00972B59" w:rsidRPr="003262D8">
        <w:rPr>
          <w:rFonts w:ascii="Times New Roman" w:hAnsi="Times New Roman" w:cs="Times New Roman"/>
          <w:bCs/>
          <w:sz w:val="24"/>
          <w:szCs w:val="24"/>
        </w:rPr>
        <w:t xml:space="preserve">los </w:t>
      </w:r>
      <w:r w:rsidR="0036039C">
        <w:rPr>
          <w:rFonts w:ascii="Times New Roman" w:hAnsi="Times New Roman" w:cs="Times New Roman"/>
          <w:bCs/>
          <w:sz w:val="24"/>
          <w:szCs w:val="24"/>
        </w:rPr>
        <w:t xml:space="preserve">cuales los dos primeros campos profesionales, son las que </w:t>
      </w:r>
      <w:r w:rsidR="00972B59" w:rsidRPr="003262D8">
        <w:rPr>
          <w:rFonts w:ascii="Times New Roman" w:hAnsi="Times New Roman" w:cs="Times New Roman"/>
          <w:bCs/>
          <w:sz w:val="24"/>
          <w:szCs w:val="24"/>
        </w:rPr>
        <w:t xml:space="preserve">intervienen en forma </w:t>
      </w:r>
      <w:r w:rsidR="00972B59">
        <w:rPr>
          <w:rFonts w:ascii="Times New Roman" w:hAnsi="Times New Roman" w:cs="Times New Roman"/>
          <w:bCs/>
          <w:sz w:val="24"/>
          <w:szCs w:val="24"/>
        </w:rPr>
        <w:t xml:space="preserve">más </w:t>
      </w:r>
      <w:r w:rsidR="0036039C">
        <w:rPr>
          <w:rFonts w:ascii="Times New Roman" w:hAnsi="Times New Roman" w:cs="Times New Roman"/>
          <w:bCs/>
          <w:sz w:val="24"/>
          <w:szCs w:val="24"/>
        </w:rPr>
        <w:t xml:space="preserve">amplia y </w:t>
      </w:r>
      <w:r w:rsidR="00972B59" w:rsidRPr="003262D8">
        <w:rPr>
          <w:rFonts w:ascii="Times New Roman" w:hAnsi="Times New Roman" w:cs="Times New Roman"/>
          <w:bCs/>
          <w:sz w:val="24"/>
          <w:szCs w:val="24"/>
        </w:rPr>
        <w:t>directa</w:t>
      </w:r>
      <w:r w:rsidR="00610E93">
        <w:rPr>
          <w:rFonts w:ascii="Times New Roman" w:hAnsi="Times New Roman" w:cs="Times New Roman"/>
          <w:bCs/>
          <w:sz w:val="24"/>
          <w:szCs w:val="24"/>
        </w:rPr>
        <w:t xml:space="preserve"> en los procesos de atención hospitalaria y equipos de salud</w:t>
      </w:r>
      <w:r w:rsidR="0036039C">
        <w:rPr>
          <w:rFonts w:ascii="Times New Roman" w:hAnsi="Times New Roman" w:cs="Times New Roman"/>
          <w:bCs/>
          <w:sz w:val="24"/>
          <w:szCs w:val="24"/>
        </w:rPr>
        <w:t>.</w:t>
      </w:r>
    </w:p>
    <w:p w:rsidR="00FD432E" w:rsidRDefault="00FD432E" w:rsidP="00FD432E">
      <w:pPr>
        <w:spacing w:after="0"/>
        <w:jc w:val="both"/>
        <w:rPr>
          <w:rFonts w:ascii="Times New Roman" w:hAnsi="Times New Roman" w:cs="Times New Roman"/>
          <w:bCs/>
          <w:sz w:val="24"/>
          <w:szCs w:val="24"/>
        </w:rPr>
      </w:pPr>
    </w:p>
    <w:p w:rsidR="00972B59" w:rsidRDefault="00972B59" w:rsidP="00FD432E">
      <w:pPr>
        <w:jc w:val="both"/>
        <w:rPr>
          <w:rFonts w:ascii="Times New Roman" w:hAnsi="Times New Roman" w:cs="Times New Roman"/>
          <w:bCs/>
          <w:sz w:val="24"/>
          <w:szCs w:val="24"/>
        </w:rPr>
      </w:pPr>
      <w:r w:rsidRPr="003262D8">
        <w:rPr>
          <w:rFonts w:ascii="Times New Roman" w:hAnsi="Times New Roman" w:cs="Times New Roman"/>
          <w:bCs/>
          <w:sz w:val="24"/>
          <w:szCs w:val="24"/>
        </w:rPr>
        <w:t>En general,</w:t>
      </w:r>
      <w:r>
        <w:rPr>
          <w:rFonts w:ascii="Times New Roman" w:hAnsi="Times New Roman" w:cs="Times New Roman"/>
          <w:bCs/>
          <w:sz w:val="24"/>
          <w:szCs w:val="24"/>
        </w:rPr>
        <w:t xml:space="preserve"> aunque existen excepciones,</w:t>
      </w:r>
      <w:r w:rsidR="00DD7D1C">
        <w:rPr>
          <w:rFonts w:ascii="Times New Roman" w:hAnsi="Times New Roman" w:cs="Times New Roman"/>
          <w:bCs/>
          <w:sz w:val="24"/>
          <w:szCs w:val="24"/>
        </w:rPr>
        <w:t xml:space="preserve">se ha establecido que </w:t>
      </w:r>
      <w:r w:rsidRPr="003262D8">
        <w:rPr>
          <w:rFonts w:ascii="Times New Roman" w:hAnsi="Times New Roman" w:cs="Times New Roman"/>
          <w:bCs/>
          <w:sz w:val="24"/>
          <w:szCs w:val="24"/>
        </w:rPr>
        <w:t xml:space="preserve">la edad de los participantes y los años de desempeño de la profesión reflejan </w:t>
      </w:r>
      <w:r w:rsidR="00DD7D1C">
        <w:rPr>
          <w:rFonts w:ascii="Times New Roman" w:hAnsi="Times New Roman" w:cs="Times New Roman"/>
          <w:bCs/>
          <w:sz w:val="24"/>
          <w:szCs w:val="24"/>
        </w:rPr>
        <w:t xml:space="preserve">un mayor conocimiento y experiencia en el manejo de los equipos de salud y los procesos de atención, </w:t>
      </w:r>
      <w:r w:rsidRPr="003262D8">
        <w:rPr>
          <w:rFonts w:ascii="Times New Roman" w:hAnsi="Times New Roman" w:cs="Times New Roman"/>
          <w:bCs/>
          <w:sz w:val="24"/>
          <w:szCs w:val="24"/>
        </w:rPr>
        <w:t xml:space="preserve">en </w:t>
      </w:r>
      <w:r w:rsidR="00DD7D1C">
        <w:rPr>
          <w:rFonts w:ascii="Times New Roman" w:hAnsi="Times New Roman" w:cs="Times New Roman"/>
          <w:bCs/>
          <w:sz w:val="24"/>
          <w:szCs w:val="24"/>
        </w:rPr>
        <w:t xml:space="preserve">una </w:t>
      </w:r>
      <w:r w:rsidRPr="003262D8">
        <w:rPr>
          <w:rFonts w:ascii="Times New Roman" w:hAnsi="Times New Roman" w:cs="Times New Roman"/>
          <w:bCs/>
          <w:sz w:val="24"/>
          <w:szCs w:val="24"/>
        </w:rPr>
        <w:t>forma proporcional</w:t>
      </w:r>
      <w:r w:rsidR="00DD7D1C">
        <w:rPr>
          <w:rFonts w:ascii="Times New Roman" w:hAnsi="Times New Roman" w:cs="Times New Roman"/>
          <w:bCs/>
          <w:sz w:val="24"/>
          <w:szCs w:val="24"/>
        </w:rPr>
        <w:t xml:space="preserve"> significativa y contrariamente es </w:t>
      </w:r>
      <w:r w:rsidRPr="003262D8">
        <w:rPr>
          <w:rFonts w:ascii="Times New Roman" w:hAnsi="Times New Roman" w:cs="Times New Roman"/>
          <w:bCs/>
          <w:sz w:val="24"/>
          <w:szCs w:val="24"/>
        </w:rPr>
        <w:t xml:space="preserve">inversamente proporcional </w:t>
      </w:r>
      <w:r w:rsidR="00DD7D1C">
        <w:rPr>
          <w:rFonts w:ascii="Times New Roman" w:hAnsi="Times New Roman" w:cs="Times New Roman"/>
          <w:bCs/>
          <w:sz w:val="24"/>
          <w:szCs w:val="24"/>
        </w:rPr>
        <w:t>a</w:t>
      </w:r>
      <w:r w:rsidRPr="003262D8">
        <w:rPr>
          <w:rFonts w:ascii="Times New Roman" w:hAnsi="Times New Roman" w:cs="Times New Roman"/>
          <w:bCs/>
          <w:sz w:val="24"/>
          <w:szCs w:val="24"/>
        </w:rPr>
        <w:t xml:space="preserve">l grado de actualización de los participantes. En la muestra, la edad de los participantes </w:t>
      </w:r>
      <w:r w:rsidR="00DD7D1C">
        <w:rPr>
          <w:rFonts w:ascii="Times New Roman" w:hAnsi="Times New Roman" w:cs="Times New Roman"/>
          <w:bCs/>
          <w:sz w:val="24"/>
          <w:szCs w:val="24"/>
        </w:rPr>
        <w:t xml:space="preserve">presenta </w:t>
      </w:r>
      <w:r w:rsidRPr="003262D8">
        <w:rPr>
          <w:rFonts w:ascii="Times New Roman" w:hAnsi="Times New Roman" w:cs="Times New Roman"/>
          <w:bCs/>
          <w:sz w:val="24"/>
          <w:szCs w:val="24"/>
        </w:rPr>
        <w:t>una media de (35,89 +/- 9,28 años)</w:t>
      </w:r>
      <w:r w:rsidR="00DD7D1C">
        <w:rPr>
          <w:rFonts w:ascii="Times New Roman" w:hAnsi="Times New Roman" w:cs="Times New Roman"/>
          <w:bCs/>
          <w:sz w:val="24"/>
          <w:szCs w:val="24"/>
        </w:rPr>
        <w:t>, estableciéndose con un</w:t>
      </w:r>
      <w:r w:rsidRPr="003262D8">
        <w:rPr>
          <w:rFonts w:ascii="Times New Roman" w:hAnsi="Times New Roman" w:cs="Times New Roman"/>
          <w:bCs/>
          <w:sz w:val="24"/>
          <w:szCs w:val="24"/>
        </w:rPr>
        <w:t xml:space="preserve"> 95% de probabilidad</w:t>
      </w:r>
      <w:r w:rsidR="00DD7D1C">
        <w:rPr>
          <w:rFonts w:ascii="Times New Roman" w:hAnsi="Times New Roman" w:cs="Times New Roman"/>
          <w:bCs/>
          <w:sz w:val="24"/>
          <w:szCs w:val="24"/>
        </w:rPr>
        <w:t>,</w:t>
      </w:r>
      <w:r w:rsidRPr="003262D8">
        <w:rPr>
          <w:rFonts w:ascii="Times New Roman" w:hAnsi="Times New Roman" w:cs="Times New Roman"/>
          <w:bCs/>
          <w:sz w:val="24"/>
          <w:szCs w:val="24"/>
        </w:rPr>
        <w:t xml:space="preserve"> que el valor real de la media en la población</w:t>
      </w:r>
      <w:r w:rsidR="00DD7D1C">
        <w:rPr>
          <w:rFonts w:ascii="Times New Roman" w:hAnsi="Times New Roman" w:cs="Times New Roman"/>
          <w:bCs/>
          <w:sz w:val="24"/>
          <w:szCs w:val="24"/>
        </w:rPr>
        <w:t>,</w:t>
      </w:r>
      <w:r w:rsidRPr="003262D8">
        <w:rPr>
          <w:rFonts w:ascii="Times New Roman" w:hAnsi="Times New Roman" w:cs="Times New Roman"/>
          <w:bCs/>
          <w:sz w:val="24"/>
          <w:szCs w:val="24"/>
        </w:rPr>
        <w:t xml:space="preserve"> se encuentre entre 34,4 y 37,4 años.Si bien hubo participantes en todos los grupos </w:t>
      </w:r>
      <w:r w:rsidR="00DD7D1C">
        <w:rPr>
          <w:rFonts w:ascii="Times New Roman" w:hAnsi="Times New Roman" w:cs="Times New Roman"/>
          <w:bCs/>
          <w:sz w:val="24"/>
          <w:szCs w:val="24"/>
        </w:rPr>
        <w:t xml:space="preserve">con diferentes </w:t>
      </w:r>
      <w:r w:rsidRPr="003262D8">
        <w:rPr>
          <w:rFonts w:ascii="Times New Roman" w:hAnsi="Times New Roman" w:cs="Times New Roman"/>
          <w:bCs/>
          <w:sz w:val="24"/>
          <w:szCs w:val="24"/>
        </w:rPr>
        <w:t xml:space="preserve">años de </w:t>
      </w:r>
      <w:r w:rsidR="00DD7D1C">
        <w:rPr>
          <w:rFonts w:ascii="Times New Roman" w:hAnsi="Times New Roman" w:cs="Times New Roman"/>
          <w:bCs/>
          <w:sz w:val="24"/>
          <w:szCs w:val="24"/>
        </w:rPr>
        <w:t xml:space="preserve">servicio y </w:t>
      </w:r>
      <w:r w:rsidRPr="003262D8">
        <w:rPr>
          <w:rFonts w:ascii="Times New Roman" w:hAnsi="Times New Roman" w:cs="Times New Roman"/>
          <w:bCs/>
          <w:sz w:val="24"/>
          <w:szCs w:val="24"/>
        </w:rPr>
        <w:t>desempeño</w:t>
      </w:r>
      <w:r w:rsidR="00DD7D1C">
        <w:rPr>
          <w:rFonts w:ascii="Times New Roman" w:hAnsi="Times New Roman" w:cs="Times New Roman"/>
          <w:bCs/>
          <w:sz w:val="24"/>
          <w:szCs w:val="24"/>
        </w:rPr>
        <w:t xml:space="preserve"> profesional</w:t>
      </w:r>
      <w:r w:rsidRPr="003262D8">
        <w:rPr>
          <w:rFonts w:ascii="Times New Roman" w:hAnsi="Times New Roman" w:cs="Times New Roman"/>
          <w:bCs/>
          <w:sz w:val="24"/>
          <w:szCs w:val="24"/>
        </w:rPr>
        <w:t xml:space="preserve">, </w:t>
      </w:r>
      <w:r w:rsidR="00DD7D1C">
        <w:rPr>
          <w:rFonts w:ascii="Times New Roman" w:hAnsi="Times New Roman" w:cs="Times New Roman"/>
          <w:bCs/>
          <w:sz w:val="24"/>
          <w:szCs w:val="24"/>
        </w:rPr>
        <w:t>se tuvo una mayor presencia y pa</w:t>
      </w:r>
      <w:r w:rsidRPr="003262D8">
        <w:rPr>
          <w:rFonts w:ascii="Times New Roman" w:hAnsi="Times New Roman" w:cs="Times New Roman"/>
          <w:bCs/>
          <w:sz w:val="24"/>
          <w:szCs w:val="24"/>
        </w:rPr>
        <w:t>rticip</w:t>
      </w:r>
      <w:r w:rsidR="00DD7D1C">
        <w:rPr>
          <w:rFonts w:ascii="Times New Roman" w:hAnsi="Times New Roman" w:cs="Times New Roman"/>
          <w:bCs/>
          <w:sz w:val="24"/>
          <w:szCs w:val="24"/>
        </w:rPr>
        <w:t xml:space="preserve">ación de </w:t>
      </w:r>
      <w:r w:rsidRPr="003262D8">
        <w:rPr>
          <w:rFonts w:ascii="Times New Roman" w:hAnsi="Times New Roman" w:cs="Times New Roman"/>
          <w:bCs/>
          <w:sz w:val="24"/>
          <w:szCs w:val="24"/>
        </w:rPr>
        <w:t xml:space="preserve">profesionales con años de desempeño intermedios, </w:t>
      </w:r>
      <w:r w:rsidR="00A65C80">
        <w:rPr>
          <w:rFonts w:ascii="Times New Roman" w:hAnsi="Times New Roman" w:cs="Times New Roman"/>
          <w:bCs/>
          <w:sz w:val="24"/>
          <w:szCs w:val="24"/>
        </w:rPr>
        <w:t xml:space="preserve">es decir, </w:t>
      </w:r>
      <w:r w:rsidRPr="003262D8">
        <w:rPr>
          <w:rFonts w:ascii="Times New Roman" w:hAnsi="Times New Roman" w:cs="Times New Roman"/>
          <w:bCs/>
          <w:sz w:val="24"/>
          <w:szCs w:val="24"/>
        </w:rPr>
        <w:t xml:space="preserve">desde la culminación de su residencia hasta 20 años </w:t>
      </w:r>
      <w:r w:rsidR="00A65C80">
        <w:rPr>
          <w:rFonts w:ascii="Times New Roman" w:hAnsi="Times New Roman" w:cs="Times New Roman"/>
          <w:bCs/>
          <w:sz w:val="24"/>
          <w:szCs w:val="24"/>
        </w:rPr>
        <w:t xml:space="preserve">posteriores </w:t>
      </w:r>
      <w:r w:rsidRPr="003262D8">
        <w:rPr>
          <w:rFonts w:ascii="Times New Roman" w:hAnsi="Times New Roman" w:cs="Times New Roman"/>
          <w:bCs/>
          <w:sz w:val="24"/>
          <w:szCs w:val="24"/>
        </w:rPr>
        <w:t>de ejercicio profesional</w:t>
      </w:r>
      <w:r>
        <w:rPr>
          <w:rFonts w:ascii="Times New Roman" w:hAnsi="Times New Roman" w:cs="Times New Roman"/>
          <w:bCs/>
          <w:sz w:val="24"/>
          <w:szCs w:val="24"/>
        </w:rPr>
        <w:t>,</w:t>
      </w:r>
      <w:r w:rsidRPr="003262D8">
        <w:rPr>
          <w:rFonts w:ascii="Times New Roman" w:hAnsi="Times New Roman" w:cs="Times New Roman"/>
          <w:bCs/>
          <w:sz w:val="24"/>
          <w:szCs w:val="24"/>
        </w:rPr>
        <w:t xml:space="preserve"> lo cual concuerda con el promedio de edad de la muestra. </w:t>
      </w:r>
    </w:p>
    <w:p w:rsidR="00972B59" w:rsidRDefault="00972B59" w:rsidP="00A51A03">
      <w:pPr>
        <w:spacing w:line="240" w:lineRule="auto"/>
        <w:jc w:val="both"/>
        <w:rPr>
          <w:rFonts w:ascii="Times New Roman" w:hAnsi="Times New Roman" w:cs="Times New Roman"/>
          <w:bCs/>
          <w:sz w:val="24"/>
          <w:szCs w:val="24"/>
        </w:rPr>
      </w:pPr>
      <w:r w:rsidRPr="003262D8">
        <w:rPr>
          <w:rFonts w:ascii="Times New Roman" w:hAnsi="Times New Roman" w:cs="Times New Roman"/>
          <w:bCs/>
          <w:sz w:val="24"/>
          <w:szCs w:val="24"/>
        </w:rPr>
        <w:t xml:space="preserve">Por otro lado, </w:t>
      </w:r>
      <w:r w:rsidR="00C76051">
        <w:rPr>
          <w:rFonts w:ascii="Times New Roman" w:hAnsi="Times New Roman" w:cs="Times New Roman"/>
          <w:bCs/>
          <w:sz w:val="24"/>
          <w:szCs w:val="24"/>
        </w:rPr>
        <w:t xml:space="preserve">en el estudio realizado, se estableció la necesidad de identificar y precisar la cantidad de </w:t>
      </w:r>
      <w:r w:rsidRPr="003262D8">
        <w:rPr>
          <w:rFonts w:ascii="Times New Roman" w:hAnsi="Times New Roman" w:cs="Times New Roman"/>
          <w:bCs/>
          <w:sz w:val="24"/>
          <w:szCs w:val="24"/>
        </w:rPr>
        <w:t xml:space="preserve">profesionales </w:t>
      </w:r>
      <w:r w:rsidR="00C76051">
        <w:rPr>
          <w:rFonts w:ascii="Times New Roman" w:hAnsi="Times New Roman" w:cs="Times New Roman"/>
          <w:bCs/>
          <w:sz w:val="24"/>
          <w:szCs w:val="24"/>
        </w:rPr>
        <w:t xml:space="preserve">que </w:t>
      </w:r>
      <w:r w:rsidRPr="003262D8">
        <w:rPr>
          <w:rFonts w:ascii="Times New Roman" w:hAnsi="Times New Roman" w:cs="Times New Roman"/>
          <w:bCs/>
          <w:sz w:val="24"/>
          <w:szCs w:val="24"/>
        </w:rPr>
        <w:t xml:space="preserve">poseen o no una especialidad, </w:t>
      </w:r>
      <w:r w:rsidR="00C76051">
        <w:rPr>
          <w:rFonts w:ascii="Times New Roman" w:hAnsi="Times New Roman" w:cs="Times New Roman"/>
          <w:bCs/>
          <w:sz w:val="24"/>
          <w:szCs w:val="24"/>
        </w:rPr>
        <w:t xml:space="preserve">a fin de establecer el </w:t>
      </w:r>
      <w:r w:rsidRPr="003262D8">
        <w:rPr>
          <w:rFonts w:ascii="Times New Roman" w:hAnsi="Times New Roman" w:cs="Times New Roman"/>
          <w:bCs/>
          <w:sz w:val="24"/>
          <w:szCs w:val="24"/>
        </w:rPr>
        <w:t>grado de instrucción</w:t>
      </w:r>
      <w:r w:rsidR="00C76051">
        <w:rPr>
          <w:rFonts w:ascii="Times New Roman" w:hAnsi="Times New Roman" w:cs="Times New Roman"/>
          <w:bCs/>
          <w:sz w:val="24"/>
          <w:szCs w:val="24"/>
        </w:rPr>
        <w:t xml:space="preserve"> y formación alcanzada</w:t>
      </w:r>
      <w:r>
        <w:rPr>
          <w:rFonts w:ascii="Times New Roman" w:hAnsi="Times New Roman" w:cs="Times New Roman"/>
          <w:bCs/>
          <w:sz w:val="24"/>
          <w:szCs w:val="24"/>
        </w:rPr>
        <w:t xml:space="preserve">. </w:t>
      </w:r>
      <w:r w:rsidR="00A51A03">
        <w:rPr>
          <w:rFonts w:ascii="Times New Roman" w:hAnsi="Times New Roman" w:cs="Times New Roman"/>
          <w:bCs/>
          <w:sz w:val="24"/>
          <w:szCs w:val="24"/>
        </w:rPr>
        <w:t>E</w:t>
      </w:r>
      <w:r w:rsidRPr="003262D8">
        <w:rPr>
          <w:rFonts w:ascii="Times New Roman" w:hAnsi="Times New Roman" w:cs="Times New Roman"/>
          <w:bCs/>
          <w:sz w:val="24"/>
          <w:szCs w:val="24"/>
        </w:rPr>
        <w:t>n la muestra</w:t>
      </w:r>
      <w:r w:rsidR="003316D5">
        <w:rPr>
          <w:rFonts w:ascii="Times New Roman" w:hAnsi="Times New Roman" w:cs="Times New Roman"/>
          <w:bCs/>
          <w:sz w:val="24"/>
          <w:szCs w:val="24"/>
        </w:rPr>
        <w:t xml:space="preserve">, </w:t>
      </w:r>
      <w:r w:rsidRPr="003262D8">
        <w:rPr>
          <w:rFonts w:ascii="Times New Roman" w:hAnsi="Times New Roman" w:cs="Times New Roman"/>
          <w:bCs/>
          <w:sz w:val="24"/>
          <w:szCs w:val="24"/>
        </w:rPr>
        <w:t xml:space="preserve">se </w:t>
      </w:r>
      <w:r w:rsidR="003316D5">
        <w:rPr>
          <w:rFonts w:ascii="Times New Roman" w:hAnsi="Times New Roman" w:cs="Times New Roman"/>
          <w:bCs/>
          <w:sz w:val="24"/>
          <w:szCs w:val="24"/>
        </w:rPr>
        <w:t xml:space="preserve">evidencio la presencia de </w:t>
      </w:r>
      <w:r w:rsidRPr="003262D8">
        <w:rPr>
          <w:rFonts w:ascii="Times New Roman" w:hAnsi="Times New Roman" w:cs="Times New Roman"/>
          <w:bCs/>
          <w:sz w:val="24"/>
          <w:szCs w:val="24"/>
        </w:rPr>
        <w:t xml:space="preserve">un </w:t>
      </w:r>
      <w:r w:rsidR="003316D5">
        <w:rPr>
          <w:rFonts w:ascii="Times New Roman" w:hAnsi="Times New Roman" w:cs="Times New Roman"/>
          <w:bCs/>
          <w:sz w:val="24"/>
          <w:szCs w:val="24"/>
        </w:rPr>
        <w:t xml:space="preserve">número significativo de </w:t>
      </w:r>
      <w:r w:rsidRPr="003262D8">
        <w:rPr>
          <w:rFonts w:ascii="Times New Roman" w:hAnsi="Times New Roman" w:cs="Times New Roman"/>
          <w:bCs/>
          <w:sz w:val="24"/>
          <w:szCs w:val="24"/>
        </w:rPr>
        <w:t xml:space="preserve">profesionales </w:t>
      </w:r>
      <w:r w:rsidR="003316D5">
        <w:rPr>
          <w:rFonts w:ascii="Times New Roman" w:hAnsi="Times New Roman" w:cs="Times New Roman"/>
          <w:bCs/>
          <w:sz w:val="24"/>
          <w:szCs w:val="24"/>
        </w:rPr>
        <w:t xml:space="preserve">con </w:t>
      </w:r>
      <w:r w:rsidRPr="003262D8">
        <w:rPr>
          <w:rFonts w:ascii="Times New Roman" w:hAnsi="Times New Roman" w:cs="Times New Roman"/>
          <w:bCs/>
          <w:sz w:val="24"/>
          <w:szCs w:val="24"/>
        </w:rPr>
        <w:t>especiali</w:t>
      </w:r>
      <w:r w:rsidR="003316D5">
        <w:rPr>
          <w:rFonts w:ascii="Times New Roman" w:hAnsi="Times New Roman" w:cs="Times New Roman"/>
          <w:bCs/>
          <w:sz w:val="24"/>
          <w:szCs w:val="24"/>
        </w:rPr>
        <w:t xml:space="preserve">dad, respecto de aquellos </w:t>
      </w:r>
      <w:r w:rsidRPr="003262D8">
        <w:rPr>
          <w:rFonts w:ascii="Times New Roman" w:hAnsi="Times New Roman" w:cs="Times New Roman"/>
          <w:bCs/>
          <w:sz w:val="24"/>
          <w:szCs w:val="24"/>
        </w:rPr>
        <w:t>profesionales sin especialidad</w:t>
      </w:r>
      <w:r w:rsidR="0028720E">
        <w:rPr>
          <w:rFonts w:ascii="Times New Roman" w:hAnsi="Times New Roman" w:cs="Times New Roman"/>
          <w:bCs/>
          <w:sz w:val="24"/>
          <w:szCs w:val="24"/>
        </w:rPr>
        <w:t xml:space="preserve">, </w:t>
      </w:r>
      <w:r w:rsidR="003316D5">
        <w:rPr>
          <w:rFonts w:ascii="Times New Roman" w:hAnsi="Times New Roman" w:cs="Times New Roman"/>
          <w:bCs/>
          <w:sz w:val="24"/>
          <w:szCs w:val="24"/>
        </w:rPr>
        <w:t xml:space="preserve">en este caso, </w:t>
      </w:r>
      <w:r w:rsidR="0028720E">
        <w:rPr>
          <w:rFonts w:ascii="Times New Roman" w:hAnsi="Times New Roman" w:cs="Times New Roman"/>
          <w:bCs/>
          <w:sz w:val="24"/>
          <w:szCs w:val="24"/>
        </w:rPr>
        <w:t xml:space="preserve">del total de participantes </w:t>
      </w:r>
      <w:r w:rsidR="003316D5">
        <w:rPr>
          <w:rFonts w:ascii="Times New Roman" w:hAnsi="Times New Roman" w:cs="Times New Roman"/>
          <w:bCs/>
          <w:sz w:val="24"/>
          <w:szCs w:val="24"/>
        </w:rPr>
        <w:t xml:space="preserve">en la encuesta, </w:t>
      </w:r>
      <w:r w:rsidR="0028720E">
        <w:rPr>
          <w:rFonts w:ascii="Times New Roman" w:hAnsi="Times New Roman" w:cs="Times New Roman"/>
          <w:bCs/>
          <w:sz w:val="24"/>
          <w:szCs w:val="24"/>
        </w:rPr>
        <w:t>el 76,7</w:t>
      </w:r>
      <w:r w:rsidR="00E70254">
        <w:rPr>
          <w:rFonts w:ascii="Times New Roman" w:hAnsi="Times New Roman" w:cs="Times New Roman"/>
          <w:bCs/>
          <w:sz w:val="24"/>
          <w:szCs w:val="24"/>
        </w:rPr>
        <w:t xml:space="preserve"> </w:t>
      </w:r>
      <w:r w:rsidR="0028720E">
        <w:rPr>
          <w:rFonts w:ascii="Times New Roman" w:hAnsi="Times New Roman" w:cs="Times New Roman"/>
          <w:bCs/>
          <w:sz w:val="24"/>
          <w:szCs w:val="24"/>
        </w:rPr>
        <w:t xml:space="preserve">% </w:t>
      </w:r>
      <w:r w:rsidR="003316D5">
        <w:rPr>
          <w:rFonts w:ascii="Times New Roman" w:hAnsi="Times New Roman" w:cs="Times New Roman"/>
          <w:bCs/>
          <w:sz w:val="24"/>
          <w:szCs w:val="24"/>
        </w:rPr>
        <w:t xml:space="preserve">señalo que cuenta </w:t>
      </w:r>
      <w:r w:rsidR="0028720E">
        <w:rPr>
          <w:rFonts w:ascii="Times New Roman" w:hAnsi="Times New Roman" w:cs="Times New Roman"/>
          <w:bCs/>
          <w:sz w:val="24"/>
          <w:szCs w:val="24"/>
        </w:rPr>
        <w:t xml:space="preserve">al menos </w:t>
      </w:r>
      <w:r w:rsidR="003316D5">
        <w:rPr>
          <w:rFonts w:ascii="Times New Roman" w:hAnsi="Times New Roman" w:cs="Times New Roman"/>
          <w:bCs/>
          <w:sz w:val="24"/>
          <w:szCs w:val="24"/>
        </w:rPr>
        <w:t xml:space="preserve">con </w:t>
      </w:r>
      <w:r w:rsidR="0028720E">
        <w:rPr>
          <w:rFonts w:ascii="Times New Roman" w:hAnsi="Times New Roman" w:cs="Times New Roman"/>
          <w:bCs/>
          <w:sz w:val="24"/>
          <w:szCs w:val="24"/>
        </w:rPr>
        <w:t>una especialidad</w:t>
      </w:r>
      <w:r w:rsidR="00FC361C">
        <w:rPr>
          <w:rFonts w:ascii="Times New Roman" w:hAnsi="Times New Roman" w:cs="Times New Roman"/>
          <w:bCs/>
          <w:sz w:val="24"/>
          <w:szCs w:val="24"/>
        </w:rPr>
        <w:t>. Entre las especi</w:t>
      </w:r>
      <w:r w:rsidR="00453C1A">
        <w:rPr>
          <w:rFonts w:ascii="Times New Roman" w:hAnsi="Times New Roman" w:cs="Times New Roman"/>
          <w:bCs/>
          <w:sz w:val="24"/>
          <w:szCs w:val="24"/>
        </w:rPr>
        <w:t xml:space="preserve">alidades </w:t>
      </w:r>
      <w:r w:rsidR="003316D5">
        <w:rPr>
          <w:rFonts w:ascii="Times New Roman" w:hAnsi="Times New Roman" w:cs="Times New Roman"/>
          <w:bCs/>
          <w:sz w:val="24"/>
          <w:szCs w:val="24"/>
        </w:rPr>
        <w:t xml:space="preserve">con mayor presencia, corresponde a la de </w:t>
      </w:r>
      <w:r w:rsidR="00FC361C">
        <w:rPr>
          <w:rFonts w:ascii="Times New Roman" w:hAnsi="Times New Roman" w:cs="Times New Roman"/>
          <w:bCs/>
          <w:sz w:val="24"/>
          <w:szCs w:val="24"/>
        </w:rPr>
        <w:t xml:space="preserve">Pediatría y sus </w:t>
      </w:r>
      <w:r w:rsidR="00FC361C" w:rsidRPr="0012261A">
        <w:rPr>
          <w:rFonts w:ascii="Times New Roman" w:hAnsi="Times New Roman" w:cs="Times New Roman"/>
          <w:bCs/>
          <w:sz w:val="24"/>
          <w:szCs w:val="24"/>
        </w:rPr>
        <w:t>sub especiali</w:t>
      </w:r>
      <w:r w:rsidR="00453C1A" w:rsidRPr="0012261A">
        <w:rPr>
          <w:rFonts w:ascii="Times New Roman" w:hAnsi="Times New Roman" w:cs="Times New Roman"/>
          <w:bCs/>
          <w:sz w:val="24"/>
          <w:szCs w:val="24"/>
        </w:rPr>
        <w:t>dades</w:t>
      </w:r>
      <w:r w:rsidR="003316D5">
        <w:rPr>
          <w:rFonts w:ascii="Times New Roman" w:hAnsi="Times New Roman" w:cs="Times New Roman"/>
          <w:bCs/>
          <w:sz w:val="24"/>
          <w:szCs w:val="24"/>
        </w:rPr>
        <w:t xml:space="preserve">, con una cobertura que alcanza </w:t>
      </w:r>
      <w:r w:rsidR="00453C1A" w:rsidRPr="0012261A">
        <w:rPr>
          <w:rFonts w:ascii="Times New Roman" w:hAnsi="Times New Roman" w:cs="Times New Roman"/>
          <w:bCs/>
          <w:sz w:val="24"/>
          <w:szCs w:val="24"/>
        </w:rPr>
        <w:t xml:space="preserve">aproximadamente </w:t>
      </w:r>
      <w:r w:rsidR="001D1A79" w:rsidRPr="0012261A">
        <w:rPr>
          <w:rFonts w:ascii="Times New Roman" w:hAnsi="Times New Roman" w:cs="Times New Roman"/>
          <w:bCs/>
          <w:sz w:val="24"/>
          <w:szCs w:val="24"/>
        </w:rPr>
        <w:t>el 30</w:t>
      </w:r>
      <w:r w:rsidR="00E70254">
        <w:rPr>
          <w:rFonts w:ascii="Times New Roman" w:hAnsi="Times New Roman" w:cs="Times New Roman"/>
          <w:bCs/>
          <w:sz w:val="24"/>
          <w:szCs w:val="24"/>
        </w:rPr>
        <w:t xml:space="preserve">,0 </w:t>
      </w:r>
      <w:r w:rsidR="001D1A79" w:rsidRPr="0012261A">
        <w:rPr>
          <w:rFonts w:ascii="Times New Roman" w:hAnsi="Times New Roman" w:cs="Times New Roman"/>
          <w:bCs/>
          <w:sz w:val="24"/>
          <w:szCs w:val="24"/>
        </w:rPr>
        <w:t>%, seguidas</w:t>
      </w:r>
      <w:r w:rsidR="0012261A" w:rsidRPr="0012261A">
        <w:rPr>
          <w:rFonts w:ascii="Times New Roman" w:hAnsi="Times New Roman" w:cs="Times New Roman"/>
          <w:bCs/>
          <w:sz w:val="24"/>
          <w:szCs w:val="24"/>
        </w:rPr>
        <w:t xml:space="preserve"> por otras especialidades</w:t>
      </w:r>
      <w:r w:rsidR="001D1A79" w:rsidRPr="0012261A">
        <w:rPr>
          <w:rFonts w:ascii="Times New Roman" w:hAnsi="Times New Roman" w:cs="Times New Roman"/>
          <w:bCs/>
          <w:sz w:val="24"/>
          <w:szCs w:val="24"/>
        </w:rPr>
        <w:t xml:space="preserve"> con porcentaje</w:t>
      </w:r>
      <w:r w:rsidR="0012261A" w:rsidRPr="0012261A">
        <w:rPr>
          <w:rFonts w:ascii="Times New Roman" w:hAnsi="Times New Roman" w:cs="Times New Roman"/>
          <w:bCs/>
          <w:sz w:val="24"/>
          <w:szCs w:val="24"/>
        </w:rPr>
        <w:t>s</w:t>
      </w:r>
      <w:r w:rsidR="001D1A79">
        <w:rPr>
          <w:rFonts w:ascii="Times New Roman" w:hAnsi="Times New Roman" w:cs="Times New Roman"/>
          <w:bCs/>
          <w:sz w:val="24"/>
          <w:szCs w:val="24"/>
        </w:rPr>
        <w:t xml:space="preserve"> inferior</w:t>
      </w:r>
      <w:r w:rsidR="0012261A">
        <w:rPr>
          <w:rFonts w:ascii="Times New Roman" w:hAnsi="Times New Roman" w:cs="Times New Roman"/>
          <w:bCs/>
          <w:sz w:val="24"/>
          <w:szCs w:val="24"/>
        </w:rPr>
        <w:t>es.</w:t>
      </w:r>
    </w:p>
    <w:p w:rsidR="00972B59" w:rsidRDefault="00972B59" w:rsidP="00A51A03">
      <w:pPr>
        <w:spacing w:line="240" w:lineRule="auto"/>
        <w:jc w:val="both"/>
        <w:rPr>
          <w:rFonts w:ascii="Times New Roman" w:hAnsi="Times New Roman" w:cs="Times New Roman"/>
          <w:bCs/>
          <w:sz w:val="24"/>
          <w:szCs w:val="24"/>
        </w:rPr>
      </w:pPr>
      <w:r w:rsidRPr="003262D8">
        <w:rPr>
          <w:rFonts w:ascii="Times New Roman" w:hAnsi="Times New Roman" w:cs="Times New Roman"/>
          <w:bCs/>
          <w:sz w:val="24"/>
          <w:szCs w:val="24"/>
        </w:rPr>
        <w:t>El 75</w:t>
      </w:r>
      <w:r w:rsidR="00E70254">
        <w:rPr>
          <w:rFonts w:ascii="Times New Roman" w:hAnsi="Times New Roman" w:cs="Times New Roman"/>
          <w:bCs/>
          <w:sz w:val="24"/>
          <w:szCs w:val="24"/>
        </w:rPr>
        <w:t xml:space="preserve">,0 </w:t>
      </w:r>
      <w:r w:rsidRPr="003262D8">
        <w:rPr>
          <w:rFonts w:ascii="Times New Roman" w:hAnsi="Times New Roman" w:cs="Times New Roman"/>
          <w:bCs/>
          <w:sz w:val="24"/>
          <w:szCs w:val="24"/>
        </w:rPr>
        <w:t>% de los profesionales encuestados</w:t>
      </w:r>
      <w:r w:rsidR="00094377">
        <w:rPr>
          <w:rFonts w:ascii="Times New Roman" w:hAnsi="Times New Roman" w:cs="Times New Roman"/>
          <w:bCs/>
          <w:sz w:val="24"/>
          <w:szCs w:val="24"/>
        </w:rPr>
        <w:t>, señala</w:t>
      </w:r>
      <w:r w:rsidRPr="003262D8">
        <w:rPr>
          <w:rFonts w:ascii="Times New Roman" w:hAnsi="Times New Roman" w:cs="Times New Roman"/>
          <w:bCs/>
          <w:sz w:val="24"/>
          <w:szCs w:val="24"/>
        </w:rPr>
        <w:t xml:space="preserve"> no conoce</w:t>
      </w:r>
      <w:r w:rsidR="00094377">
        <w:rPr>
          <w:rFonts w:ascii="Times New Roman" w:hAnsi="Times New Roman" w:cs="Times New Roman"/>
          <w:bCs/>
          <w:sz w:val="24"/>
          <w:szCs w:val="24"/>
        </w:rPr>
        <w:t>r</w:t>
      </w:r>
      <w:r w:rsidRPr="003262D8">
        <w:rPr>
          <w:rFonts w:ascii="Times New Roman" w:hAnsi="Times New Roman" w:cs="Times New Roman"/>
          <w:bCs/>
          <w:sz w:val="24"/>
          <w:szCs w:val="24"/>
        </w:rPr>
        <w:t xml:space="preserve"> la tasa de</w:t>
      </w:r>
      <w:r>
        <w:rPr>
          <w:rFonts w:ascii="Times New Roman" w:hAnsi="Times New Roman" w:cs="Times New Roman"/>
          <w:bCs/>
          <w:sz w:val="24"/>
          <w:szCs w:val="24"/>
        </w:rPr>
        <w:t xml:space="preserve"> infecciones nosocomiales</w:t>
      </w:r>
      <w:r w:rsidRPr="003262D8">
        <w:rPr>
          <w:rFonts w:ascii="Times New Roman" w:hAnsi="Times New Roman" w:cs="Times New Roman"/>
          <w:bCs/>
          <w:sz w:val="24"/>
          <w:szCs w:val="24"/>
        </w:rPr>
        <w:t xml:space="preserve"> en su institución y de ellos el 70</w:t>
      </w:r>
      <w:r w:rsidR="00E70254">
        <w:rPr>
          <w:rFonts w:ascii="Times New Roman" w:hAnsi="Times New Roman" w:cs="Times New Roman"/>
          <w:bCs/>
          <w:sz w:val="24"/>
          <w:szCs w:val="24"/>
        </w:rPr>
        <w:t xml:space="preserve">,0 </w:t>
      </w:r>
      <w:r w:rsidRPr="003262D8">
        <w:rPr>
          <w:rFonts w:ascii="Times New Roman" w:hAnsi="Times New Roman" w:cs="Times New Roman"/>
          <w:bCs/>
          <w:sz w:val="24"/>
          <w:szCs w:val="24"/>
        </w:rPr>
        <w:t>% sostiene</w:t>
      </w:r>
      <w:r>
        <w:rPr>
          <w:rFonts w:ascii="Times New Roman" w:hAnsi="Times New Roman" w:cs="Times New Roman"/>
          <w:bCs/>
          <w:sz w:val="24"/>
          <w:szCs w:val="24"/>
        </w:rPr>
        <w:t xml:space="preserve"> que el motivo es la falta de </w:t>
      </w:r>
      <w:r>
        <w:rPr>
          <w:rFonts w:ascii="Times New Roman" w:hAnsi="Times New Roman" w:cs="Times New Roman"/>
          <w:bCs/>
          <w:sz w:val="24"/>
          <w:szCs w:val="24"/>
        </w:rPr>
        <w:lastRenderedPageBreak/>
        <w:t>informes</w:t>
      </w:r>
      <w:r w:rsidRPr="003262D8">
        <w:rPr>
          <w:rFonts w:ascii="Times New Roman" w:hAnsi="Times New Roman" w:cs="Times New Roman"/>
          <w:bCs/>
          <w:sz w:val="24"/>
          <w:szCs w:val="24"/>
        </w:rPr>
        <w:t xml:space="preserve"> oficiales y la carencia de un adecuado registro. Sin embargo, el 85</w:t>
      </w:r>
      <w:r w:rsidR="00E70254">
        <w:rPr>
          <w:rFonts w:ascii="Times New Roman" w:hAnsi="Times New Roman" w:cs="Times New Roman"/>
          <w:bCs/>
          <w:sz w:val="24"/>
          <w:szCs w:val="24"/>
        </w:rPr>
        <w:t xml:space="preserve">,0 </w:t>
      </w:r>
      <w:r w:rsidRPr="003262D8">
        <w:rPr>
          <w:rFonts w:ascii="Times New Roman" w:hAnsi="Times New Roman" w:cs="Times New Roman"/>
          <w:bCs/>
          <w:sz w:val="24"/>
          <w:szCs w:val="24"/>
        </w:rPr>
        <w:t>% de los participantes</w:t>
      </w:r>
      <w:r w:rsidR="00094377">
        <w:rPr>
          <w:rFonts w:ascii="Times New Roman" w:hAnsi="Times New Roman" w:cs="Times New Roman"/>
          <w:bCs/>
          <w:sz w:val="24"/>
          <w:szCs w:val="24"/>
        </w:rPr>
        <w:t xml:space="preserve">, </w:t>
      </w:r>
      <w:r w:rsidR="00094377" w:rsidRPr="003262D8">
        <w:rPr>
          <w:rFonts w:ascii="Times New Roman" w:hAnsi="Times New Roman" w:cs="Times New Roman"/>
          <w:bCs/>
          <w:sz w:val="24"/>
          <w:szCs w:val="24"/>
        </w:rPr>
        <w:t>opina</w:t>
      </w:r>
      <w:r w:rsidRPr="003262D8">
        <w:rPr>
          <w:rFonts w:ascii="Times New Roman" w:hAnsi="Times New Roman" w:cs="Times New Roman"/>
          <w:bCs/>
          <w:sz w:val="24"/>
          <w:szCs w:val="24"/>
        </w:rPr>
        <w:t xml:space="preserve"> que las</w:t>
      </w:r>
      <w:r>
        <w:rPr>
          <w:rFonts w:ascii="Times New Roman" w:hAnsi="Times New Roman" w:cs="Times New Roman"/>
          <w:bCs/>
          <w:sz w:val="24"/>
          <w:szCs w:val="24"/>
        </w:rPr>
        <w:t xml:space="preserve"> infecciones</w:t>
      </w:r>
      <w:r w:rsidR="00E70254">
        <w:rPr>
          <w:rFonts w:ascii="Times New Roman" w:hAnsi="Times New Roman" w:cs="Times New Roman"/>
          <w:bCs/>
          <w:sz w:val="24"/>
          <w:szCs w:val="24"/>
        </w:rPr>
        <w:t xml:space="preserve"> </w:t>
      </w:r>
      <w:r>
        <w:rPr>
          <w:rFonts w:ascii="Times New Roman" w:hAnsi="Times New Roman" w:cs="Times New Roman"/>
          <w:bCs/>
          <w:sz w:val="24"/>
          <w:szCs w:val="24"/>
        </w:rPr>
        <w:t xml:space="preserve">intrahospitalarias </w:t>
      </w:r>
      <w:r w:rsidRPr="003262D8">
        <w:rPr>
          <w:rFonts w:ascii="Times New Roman" w:hAnsi="Times New Roman" w:cs="Times New Roman"/>
          <w:bCs/>
          <w:sz w:val="24"/>
          <w:szCs w:val="24"/>
        </w:rPr>
        <w:t>constituyen un problema en su institución y el 93,5</w:t>
      </w:r>
      <w:r w:rsidR="00E70254">
        <w:rPr>
          <w:rFonts w:ascii="Times New Roman" w:hAnsi="Times New Roman" w:cs="Times New Roman"/>
          <w:bCs/>
          <w:sz w:val="24"/>
          <w:szCs w:val="24"/>
        </w:rPr>
        <w:t xml:space="preserve"> </w:t>
      </w:r>
      <w:r w:rsidRPr="003262D8">
        <w:rPr>
          <w:rFonts w:ascii="Times New Roman" w:hAnsi="Times New Roman" w:cs="Times New Roman"/>
          <w:bCs/>
          <w:sz w:val="24"/>
          <w:szCs w:val="24"/>
        </w:rPr>
        <w:t xml:space="preserve">% </w:t>
      </w:r>
      <w:r w:rsidR="00094377">
        <w:rPr>
          <w:rFonts w:ascii="Times New Roman" w:hAnsi="Times New Roman" w:cs="Times New Roman"/>
          <w:bCs/>
          <w:sz w:val="24"/>
          <w:szCs w:val="24"/>
        </w:rPr>
        <w:t xml:space="preserve">consideran como </w:t>
      </w:r>
      <w:r w:rsidRPr="003262D8">
        <w:rPr>
          <w:rFonts w:ascii="Times New Roman" w:hAnsi="Times New Roman" w:cs="Times New Roman"/>
          <w:bCs/>
          <w:sz w:val="24"/>
          <w:szCs w:val="24"/>
        </w:rPr>
        <w:t xml:space="preserve">un problema sanitario en </w:t>
      </w:r>
      <w:r w:rsidR="00094377">
        <w:rPr>
          <w:rFonts w:ascii="Times New Roman" w:hAnsi="Times New Roman" w:cs="Times New Roman"/>
          <w:bCs/>
          <w:sz w:val="24"/>
          <w:szCs w:val="24"/>
        </w:rPr>
        <w:t>la</w:t>
      </w:r>
      <w:r w:rsidRPr="003262D8">
        <w:rPr>
          <w:rFonts w:ascii="Times New Roman" w:hAnsi="Times New Roman" w:cs="Times New Roman"/>
          <w:bCs/>
          <w:sz w:val="24"/>
          <w:szCs w:val="24"/>
        </w:rPr>
        <w:t xml:space="preserve"> ciudad. </w:t>
      </w:r>
    </w:p>
    <w:p w:rsidR="00972B59" w:rsidRDefault="00972B59" w:rsidP="00A51A03">
      <w:pPr>
        <w:spacing w:line="240" w:lineRule="auto"/>
        <w:jc w:val="both"/>
        <w:rPr>
          <w:rFonts w:ascii="Times New Roman" w:hAnsi="Times New Roman" w:cs="Times New Roman"/>
          <w:bCs/>
          <w:sz w:val="24"/>
          <w:szCs w:val="24"/>
        </w:rPr>
      </w:pPr>
      <w:r w:rsidRPr="003262D8">
        <w:rPr>
          <w:rFonts w:ascii="Times New Roman" w:hAnsi="Times New Roman" w:cs="Times New Roman"/>
          <w:bCs/>
          <w:sz w:val="24"/>
          <w:szCs w:val="24"/>
        </w:rPr>
        <w:t>C</w:t>
      </w:r>
      <w:r w:rsidR="00094377">
        <w:rPr>
          <w:rFonts w:ascii="Times New Roman" w:hAnsi="Times New Roman" w:cs="Times New Roman"/>
          <w:bCs/>
          <w:sz w:val="24"/>
          <w:szCs w:val="24"/>
        </w:rPr>
        <w:t xml:space="preserve">on relación a </w:t>
      </w:r>
      <w:r w:rsidRPr="003262D8">
        <w:rPr>
          <w:rFonts w:ascii="Times New Roman" w:hAnsi="Times New Roman" w:cs="Times New Roman"/>
          <w:bCs/>
          <w:sz w:val="24"/>
          <w:szCs w:val="24"/>
        </w:rPr>
        <w:t xml:space="preserve">la disponibilidad de recursos necesarios para la prevención y control de </w:t>
      </w:r>
      <w:r>
        <w:rPr>
          <w:rFonts w:ascii="Times New Roman" w:hAnsi="Times New Roman" w:cs="Times New Roman"/>
          <w:bCs/>
          <w:sz w:val="24"/>
          <w:szCs w:val="24"/>
        </w:rPr>
        <w:t>infecciones nosocomiales</w:t>
      </w:r>
      <w:r w:rsidRPr="003262D8">
        <w:rPr>
          <w:rFonts w:ascii="Times New Roman" w:hAnsi="Times New Roman" w:cs="Times New Roman"/>
          <w:bCs/>
          <w:sz w:val="24"/>
          <w:szCs w:val="24"/>
        </w:rPr>
        <w:t xml:space="preserve"> en su institución, el 53,2</w:t>
      </w:r>
      <w:r w:rsidR="00E70254">
        <w:rPr>
          <w:rFonts w:ascii="Times New Roman" w:hAnsi="Times New Roman" w:cs="Times New Roman"/>
          <w:bCs/>
          <w:sz w:val="24"/>
          <w:szCs w:val="24"/>
        </w:rPr>
        <w:t xml:space="preserve">0 </w:t>
      </w:r>
      <w:r w:rsidRPr="003262D8">
        <w:rPr>
          <w:rFonts w:ascii="Times New Roman" w:hAnsi="Times New Roman" w:cs="Times New Roman"/>
          <w:bCs/>
          <w:sz w:val="24"/>
          <w:szCs w:val="24"/>
        </w:rPr>
        <w:t xml:space="preserve">% </w:t>
      </w:r>
      <w:r w:rsidR="00990903">
        <w:rPr>
          <w:rFonts w:ascii="Times New Roman" w:hAnsi="Times New Roman" w:cs="Times New Roman"/>
          <w:bCs/>
          <w:sz w:val="24"/>
          <w:szCs w:val="24"/>
        </w:rPr>
        <w:t xml:space="preserve">de los encuestados, </w:t>
      </w:r>
      <w:r w:rsidRPr="003262D8">
        <w:rPr>
          <w:rFonts w:ascii="Times New Roman" w:hAnsi="Times New Roman" w:cs="Times New Roman"/>
          <w:bCs/>
          <w:sz w:val="24"/>
          <w:szCs w:val="24"/>
        </w:rPr>
        <w:t xml:space="preserve">considera que es suficiente o buena y el 46,8% </w:t>
      </w:r>
      <w:r w:rsidR="00990903">
        <w:rPr>
          <w:rFonts w:ascii="Times New Roman" w:hAnsi="Times New Roman" w:cs="Times New Roman"/>
          <w:bCs/>
          <w:sz w:val="24"/>
          <w:szCs w:val="24"/>
        </w:rPr>
        <w:t xml:space="preserve">señala </w:t>
      </w:r>
      <w:r w:rsidRPr="003262D8">
        <w:rPr>
          <w:rFonts w:ascii="Times New Roman" w:hAnsi="Times New Roman" w:cs="Times New Roman"/>
          <w:bCs/>
          <w:sz w:val="24"/>
          <w:szCs w:val="24"/>
        </w:rPr>
        <w:t xml:space="preserve">que es insuficiente o inexistente. Sin embargo, cuando se </w:t>
      </w:r>
      <w:r w:rsidR="00990903" w:rsidRPr="003262D8">
        <w:rPr>
          <w:rFonts w:ascii="Times New Roman" w:hAnsi="Times New Roman" w:cs="Times New Roman"/>
          <w:bCs/>
          <w:sz w:val="24"/>
          <w:szCs w:val="24"/>
        </w:rPr>
        <w:t>consultó</w:t>
      </w:r>
      <w:r w:rsidRPr="003262D8">
        <w:rPr>
          <w:rFonts w:ascii="Times New Roman" w:hAnsi="Times New Roman" w:cs="Times New Roman"/>
          <w:bCs/>
          <w:sz w:val="24"/>
          <w:szCs w:val="24"/>
        </w:rPr>
        <w:t xml:space="preserve"> si la capacitación en </w:t>
      </w:r>
      <w:r>
        <w:rPr>
          <w:rFonts w:ascii="Times New Roman" w:hAnsi="Times New Roman" w:cs="Times New Roman"/>
          <w:bCs/>
          <w:sz w:val="24"/>
          <w:szCs w:val="24"/>
        </w:rPr>
        <w:t>infecciones intrahospitalarias</w:t>
      </w:r>
      <w:r w:rsidRPr="003262D8">
        <w:rPr>
          <w:rFonts w:ascii="Times New Roman" w:hAnsi="Times New Roman" w:cs="Times New Roman"/>
          <w:bCs/>
          <w:sz w:val="24"/>
          <w:szCs w:val="24"/>
        </w:rPr>
        <w:t xml:space="preserve"> es una </w:t>
      </w:r>
      <w:r w:rsidR="00990903">
        <w:rPr>
          <w:rFonts w:ascii="Times New Roman" w:hAnsi="Times New Roman" w:cs="Times New Roman"/>
          <w:bCs/>
          <w:sz w:val="24"/>
          <w:szCs w:val="24"/>
        </w:rPr>
        <w:t xml:space="preserve">necesidad </w:t>
      </w:r>
      <w:r w:rsidRPr="003262D8">
        <w:rPr>
          <w:rFonts w:ascii="Times New Roman" w:hAnsi="Times New Roman" w:cs="Times New Roman"/>
          <w:bCs/>
          <w:sz w:val="24"/>
          <w:szCs w:val="24"/>
        </w:rPr>
        <w:t>imperiosa</w:t>
      </w:r>
      <w:r w:rsidR="00990903">
        <w:rPr>
          <w:rFonts w:ascii="Times New Roman" w:hAnsi="Times New Roman" w:cs="Times New Roman"/>
          <w:bCs/>
          <w:sz w:val="24"/>
          <w:szCs w:val="24"/>
        </w:rPr>
        <w:t>,</w:t>
      </w:r>
      <w:r w:rsidRPr="003262D8">
        <w:rPr>
          <w:rFonts w:ascii="Times New Roman" w:hAnsi="Times New Roman" w:cs="Times New Roman"/>
          <w:bCs/>
          <w:sz w:val="24"/>
          <w:szCs w:val="24"/>
        </w:rPr>
        <w:t xml:space="preserve"> el 98% de los profesionales </w:t>
      </w:r>
      <w:r w:rsidR="00990903">
        <w:rPr>
          <w:rFonts w:ascii="Times New Roman" w:hAnsi="Times New Roman" w:cs="Times New Roman"/>
          <w:bCs/>
          <w:sz w:val="24"/>
          <w:szCs w:val="24"/>
        </w:rPr>
        <w:t xml:space="preserve">manifiesta que </w:t>
      </w:r>
      <w:r w:rsidRPr="003262D8">
        <w:rPr>
          <w:rFonts w:ascii="Times New Roman" w:hAnsi="Times New Roman" w:cs="Times New Roman"/>
          <w:bCs/>
          <w:sz w:val="24"/>
          <w:szCs w:val="24"/>
        </w:rPr>
        <w:t>está de acuerdo o totalmente de acuerdo</w:t>
      </w:r>
      <w:r>
        <w:rPr>
          <w:rFonts w:ascii="Times New Roman" w:hAnsi="Times New Roman" w:cs="Times New Roman"/>
          <w:bCs/>
        </w:rPr>
        <w:t xml:space="preserve"> y el 96 % de los</w:t>
      </w:r>
      <w:r w:rsidRPr="00BF219C">
        <w:rPr>
          <w:rFonts w:ascii="Times New Roman" w:hAnsi="Times New Roman" w:cs="Times New Roman"/>
          <w:bCs/>
          <w:sz w:val="24"/>
          <w:szCs w:val="24"/>
        </w:rPr>
        <w:t xml:space="preserve"> participantes </w:t>
      </w:r>
      <w:r w:rsidR="00990903">
        <w:rPr>
          <w:rFonts w:ascii="Times New Roman" w:hAnsi="Times New Roman" w:cs="Times New Roman"/>
          <w:bCs/>
          <w:sz w:val="24"/>
          <w:szCs w:val="24"/>
        </w:rPr>
        <w:t xml:space="preserve">exterioriza su interés de </w:t>
      </w:r>
      <w:r w:rsidRPr="00BF219C">
        <w:rPr>
          <w:rFonts w:ascii="Times New Roman" w:hAnsi="Times New Roman" w:cs="Times New Roman"/>
          <w:bCs/>
          <w:sz w:val="24"/>
          <w:szCs w:val="24"/>
        </w:rPr>
        <w:t xml:space="preserve">capacitarse en medidas de prevención, manejo y control de </w:t>
      </w:r>
      <w:r>
        <w:rPr>
          <w:rFonts w:ascii="Times New Roman" w:hAnsi="Times New Roman" w:cs="Times New Roman"/>
          <w:bCs/>
          <w:sz w:val="24"/>
          <w:szCs w:val="24"/>
        </w:rPr>
        <w:t xml:space="preserve">infecciones intrahospitalarias. </w:t>
      </w:r>
    </w:p>
    <w:p w:rsidR="007C071D" w:rsidRPr="007C071D" w:rsidRDefault="00972B59" w:rsidP="00A51A03">
      <w:pPr>
        <w:spacing w:line="240" w:lineRule="auto"/>
        <w:jc w:val="both"/>
        <w:rPr>
          <w:rFonts w:ascii="Times New Roman" w:hAnsi="Times New Roman" w:cs="Times New Roman"/>
          <w:bCs/>
          <w:color w:val="FF0000"/>
          <w:sz w:val="24"/>
          <w:szCs w:val="24"/>
        </w:rPr>
      </w:pPr>
      <w:r w:rsidRPr="00955B48">
        <w:rPr>
          <w:rFonts w:ascii="Times New Roman" w:hAnsi="Times New Roman" w:cs="Times New Roman"/>
          <w:bCs/>
          <w:sz w:val="24"/>
          <w:szCs w:val="24"/>
        </w:rPr>
        <w:t>La falta de conocimientos en prevención, manejo y control de infecciones nosocomiales, qued</w:t>
      </w:r>
      <w:r w:rsidR="0068115B">
        <w:rPr>
          <w:rFonts w:ascii="Times New Roman" w:hAnsi="Times New Roman" w:cs="Times New Roman"/>
          <w:bCs/>
          <w:sz w:val="24"/>
          <w:szCs w:val="24"/>
        </w:rPr>
        <w:t>ó</w:t>
      </w:r>
      <w:r w:rsidRPr="00955B48">
        <w:rPr>
          <w:rFonts w:ascii="Times New Roman" w:hAnsi="Times New Roman" w:cs="Times New Roman"/>
          <w:bCs/>
          <w:sz w:val="24"/>
          <w:szCs w:val="24"/>
        </w:rPr>
        <w:t xml:space="preserve"> en </w:t>
      </w:r>
      <w:r>
        <w:rPr>
          <w:rFonts w:ascii="Times New Roman" w:hAnsi="Times New Roman" w:cs="Times New Roman"/>
          <w:bCs/>
          <w:sz w:val="24"/>
          <w:szCs w:val="24"/>
        </w:rPr>
        <w:t>e</w:t>
      </w:r>
      <w:r w:rsidRPr="00955B48">
        <w:rPr>
          <w:rFonts w:ascii="Times New Roman" w:hAnsi="Times New Roman" w:cs="Times New Roman"/>
          <w:bCs/>
          <w:sz w:val="24"/>
          <w:szCs w:val="24"/>
        </w:rPr>
        <w:t>videncia, cuando alrededor de la mitad de los profesionales (52,6</w:t>
      </w:r>
      <w:r w:rsidR="00E70254">
        <w:rPr>
          <w:rFonts w:ascii="Times New Roman" w:hAnsi="Times New Roman" w:cs="Times New Roman"/>
          <w:bCs/>
          <w:sz w:val="24"/>
          <w:szCs w:val="24"/>
        </w:rPr>
        <w:t xml:space="preserve"> </w:t>
      </w:r>
      <w:r w:rsidRPr="00955B48">
        <w:rPr>
          <w:rFonts w:ascii="Times New Roman" w:hAnsi="Times New Roman" w:cs="Times New Roman"/>
          <w:bCs/>
          <w:sz w:val="24"/>
          <w:szCs w:val="24"/>
        </w:rPr>
        <w:t xml:space="preserve">%) </w:t>
      </w:r>
      <w:r w:rsidR="00E9722E">
        <w:rPr>
          <w:rFonts w:ascii="Times New Roman" w:hAnsi="Times New Roman" w:cs="Times New Roman"/>
          <w:bCs/>
          <w:sz w:val="24"/>
          <w:szCs w:val="24"/>
        </w:rPr>
        <w:t>está al corriente o al tanto de</w:t>
      </w:r>
      <w:r w:rsidRPr="00955B48">
        <w:rPr>
          <w:rFonts w:ascii="Times New Roman" w:hAnsi="Times New Roman" w:cs="Times New Roman"/>
          <w:bCs/>
          <w:sz w:val="24"/>
          <w:szCs w:val="24"/>
        </w:rPr>
        <w:t xml:space="preserve"> lo que es un programa de vigilancia y control de infecciones nosocomiales, </w:t>
      </w:r>
      <w:r w:rsidR="007C071D">
        <w:rPr>
          <w:rFonts w:ascii="Times New Roman" w:hAnsi="Times New Roman" w:cs="Times New Roman"/>
          <w:bCs/>
          <w:sz w:val="24"/>
          <w:szCs w:val="24"/>
        </w:rPr>
        <w:t xml:space="preserve">entretanto, </w:t>
      </w:r>
      <w:r w:rsidRPr="00955B48">
        <w:rPr>
          <w:rFonts w:ascii="Times New Roman" w:hAnsi="Times New Roman" w:cs="Times New Roman"/>
          <w:bCs/>
          <w:sz w:val="24"/>
          <w:szCs w:val="24"/>
        </w:rPr>
        <w:t>el 70</w:t>
      </w:r>
      <w:r w:rsidR="00E70254">
        <w:rPr>
          <w:rFonts w:ascii="Times New Roman" w:hAnsi="Times New Roman" w:cs="Times New Roman"/>
          <w:bCs/>
          <w:sz w:val="24"/>
          <w:szCs w:val="24"/>
        </w:rPr>
        <w:t xml:space="preserve">,0 </w:t>
      </w:r>
      <w:r w:rsidRPr="00955B48">
        <w:rPr>
          <w:rFonts w:ascii="Times New Roman" w:hAnsi="Times New Roman" w:cs="Times New Roman"/>
          <w:bCs/>
          <w:sz w:val="24"/>
          <w:szCs w:val="24"/>
        </w:rPr>
        <w:t xml:space="preserve">% no conoce lo que son los protocolos de actuación en infecciones nosocomiales o </w:t>
      </w:r>
      <w:proofErr w:type="spellStart"/>
      <w:r w:rsidRPr="00955B48">
        <w:rPr>
          <w:rFonts w:ascii="Times New Roman" w:hAnsi="Times New Roman" w:cs="Times New Roman"/>
          <w:bCs/>
          <w:sz w:val="24"/>
          <w:szCs w:val="24"/>
        </w:rPr>
        <w:t>bundles</w:t>
      </w:r>
      <w:proofErr w:type="spellEnd"/>
      <w:r w:rsidRPr="00955B48">
        <w:rPr>
          <w:rFonts w:ascii="Times New Roman" w:hAnsi="Times New Roman" w:cs="Times New Roman"/>
          <w:bCs/>
          <w:sz w:val="24"/>
          <w:szCs w:val="24"/>
        </w:rPr>
        <w:t xml:space="preserve">. Por otra </w:t>
      </w:r>
      <w:r w:rsidR="00DE7D01" w:rsidRPr="00955B48">
        <w:rPr>
          <w:rFonts w:ascii="Times New Roman" w:hAnsi="Times New Roman" w:cs="Times New Roman"/>
          <w:bCs/>
          <w:sz w:val="24"/>
          <w:szCs w:val="24"/>
        </w:rPr>
        <w:t>parte,</w:t>
      </w:r>
      <w:r w:rsidRPr="00955B48">
        <w:rPr>
          <w:rFonts w:ascii="Times New Roman" w:hAnsi="Times New Roman" w:cs="Times New Roman"/>
          <w:bCs/>
          <w:sz w:val="24"/>
          <w:szCs w:val="24"/>
        </w:rPr>
        <w:t xml:space="preserve"> el 90,3</w:t>
      </w:r>
      <w:r w:rsidR="00E70254">
        <w:rPr>
          <w:rFonts w:ascii="Times New Roman" w:hAnsi="Times New Roman" w:cs="Times New Roman"/>
          <w:bCs/>
          <w:sz w:val="24"/>
          <w:szCs w:val="24"/>
        </w:rPr>
        <w:t xml:space="preserve"> </w:t>
      </w:r>
      <w:r w:rsidRPr="00955B48">
        <w:rPr>
          <w:rFonts w:ascii="Times New Roman" w:hAnsi="Times New Roman" w:cs="Times New Roman"/>
          <w:bCs/>
          <w:sz w:val="24"/>
          <w:szCs w:val="24"/>
        </w:rPr>
        <w:t xml:space="preserve">% de los participantes, </w:t>
      </w:r>
      <w:r w:rsidR="007C071D" w:rsidRPr="00955B48">
        <w:rPr>
          <w:rFonts w:ascii="Times New Roman" w:hAnsi="Times New Roman" w:cs="Times New Roman"/>
          <w:bCs/>
          <w:sz w:val="24"/>
          <w:szCs w:val="24"/>
        </w:rPr>
        <w:t>expresaron</w:t>
      </w:r>
      <w:r w:rsidRPr="00955B48">
        <w:rPr>
          <w:rFonts w:ascii="Times New Roman" w:hAnsi="Times New Roman" w:cs="Times New Roman"/>
          <w:bCs/>
          <w:sz w:val="24"/>
          <w:szCs w:val="24"/>
        </w:rPr>
        <w:t xml:space="preserve"> conocer las medidas generales de prevención y control de infecciones nosocomiales, y el 64,3</w:t>
      </w:r>
      <w:r w:rsidR="00E70254">
        <w:rPr>
          <w:rFonts w:ascii="Times New Roman" w:hAnsi="Times New Roman" w:cs="Times New Roman"/>
          <w:bCs/>
          <w:sz w:val="24"/>
          <w:szCs w:val="24"/>
        </w:rPr>
        <w:t xml:space="preserve"> </w:t>
      </w:r>
      <w:r w:rsidRPr="00955B48">
        <w:rPr>
          <w:rFonts w:ascii="Times New Roman" w:hAnsi="Times New Roman" w:cs="Times New Roman"/>
          <w:bCs/>
          <w:sz w:val="24"/>
          <w:szCs w:val="24"/>
        </w:rPr>
        <w:t xml:space="preserve">% las medidas en áreas especiales. Sin </w:t>
      </w:r>
      <w:r w:rsidR="00DE7D01" w:rsidRPr="00955B48">
        <w:rPr>
          <w:rFonts w:ascii="Times New Roman" w:hAnsi="Times New Roman" w:cs="Times New Roman"/>
          <w:bCs/>
          <w:sz w:val="24"/>
          <w:szCs w:val="24"/>
        </w:rPr>
        <w:t>embargo,</w:t>
      </w:r>
      <w:r w:rsidRPr="00955B48">
        <w:rPr>
          <w:rFonts w:ascii="Times New Roman" w:hAnsi="Times New Roman" w:cs="Times New Roman"/>
          <w:bCs/>
          <w:sz w:val="24"/>
          <w:szCs w:val="24"/>
        </w:rPr>
        <w:t xml:space="preserve"> cuando se les </w:t>
      </w:r>
      <w:r w:rsidR="007C071D" w:rsidRPr="00955B48">
        <w:rPr>
          <w:rFonts w:ascii="Times New Roman" w:hAnsi="Times New Roman" w:cs="Times New Roman"/>
          <w:bCs/>
          <w:sz w:val="24"/>
          <w:szCs w:val="24"/>
        </w:rPr>
        <w:t>solicitó</w:t>
      </w:r>
      <w:r w:rsidRPr="00955B48">
        <w:rPr>
          <w:rFonts w:ascii="Times New Roman" w:hAnsi="Times New Roman" w:cs="Times New Roman"/>
          <w:bCs/>
          <w:sz w:val="24"/>
          <w:szCs w:val="24"/>
        </w:rPr>
        <w:t xml:space="preserve"> que mencionen tres aspectos </w:t>
      </w:r>
      <w:r w:rsidR="007C071D">
        <w:rPr>
          <w:rFonts w:ascii="Times New Roman" w:hAnsi="Times New Roman" w:cs="Times New Roman"/>
          <w:bCs/>
          <w:sz w:val="24"/>
          <w:szCs w:val="24"/>
        </w:rPr>
        <w:t>sobre</w:t>
      </w:r>
      <w:r w:rsidRPr="00955B48">
        <w:rPr>
          <w:rFonts w:ascii="Times New Roman" w:hAnsi="Times New Roman" w:cs="Times New Roman"/>
          <w:bCs/>
          <w:sz w:val="24"/>
          <w:szCs w:val="24"/>
        </w:rPr>
        <w:t xml:space="preserve"> conocimiento necesario para prevención de infecciones intrahospitalarias, el </w:t>
      </w:r>
      <w:r w:rsidR="00E70254">
        <w:rPr>
          <w:rFonts w:ascii="Times New Roman" w:hAnsi="Times New Roman" w:cs="Times New Roman"/>
          <w:bCs/>
          <w:sz w:val="24"/>
          <w:szCs w:val="24"/>
        </w:rPr>
        <w:t xml:space="preserve">14,4 </w:t>
      </w:r>
      <w:r w:rsidRPr="00955B48">
        <w:rPr>
          <w:rFonts w:ascii="Times New Roman" w:hAnsi="Times New Roman" w:cs="Times New Roman"/>
          <w:bCs/>
          <w:sz w:val="24"/>
          <w:szCs w:val="24"/>
        </w:rPr>
        <w:t>% no respondió</w:t>
      </w:r>
      <w:r w:rsidR="007C071D">
        <w:rPr>
          <w:rFonts w:ascii="Times New Roman" w:hAnsi="Times New Roman" w:cs="Times New Roman"/>
          <w:bCs/>
          <w:sz w:val="24"/>
          <w:szCs w:val="24"/>
        </w:rPr>
        <w:t xml:space="preserve"> acerca de dichos aspectos</w:t>
      </w:r>
      <w:r w:rsidRPr="00955B48">
        <w:rPr>
          <w:rFonts w:ascii="Times New Roman" w:hAnsi="Times New Roman" w:cs="Times New Roman"/>
          <w:bCs/>
          <w:sz w:val="24"/>
          <w:szCs w:val="24"/>
        </w:rPr>
        <w:t xml:space="preserve">, </w:t>
      </w:r>
      <w:r w:rsidR="007C071D">
        <w:rPr>
          <w:rFonts w:ascii="Times New Roman" w:hAnsi="Times New Roman" w:cs="Times New Roman"/>
          <w:bCs/>
          <w:sz w:val="24"/>
          <w:szCs w:val="24"/>
        </w:rPr>
        <w:t xml:space="preserve">entretanto, </w:t>
      </w:r>
      <w:r w:rsidRPr="00955B48">
        <w:rPr>
          <w:rFonts w:ascii="Times New Roman" w:hAnsi="Times New Roman" w:cs="Times New Roman"/>
          <w:bCs/>
          <w:sz w:val="24"/>
          <w:szCs w:val="24"/>
        </w:rPr>
        <w:t xml:space="preserve">el </w:t>
      </w:r>
      <w:r w:rsidR="00E70254">
        <w:rPr>
          <w:rFonts w:ascii="Times New Roman" w:hAnsi="Times New Roman" w:cs="Times New Roman"/>
          <w:bCs/>
          <w:sz w:val="24"/>
          <w:szCs w:val="24"/>
        </w:rPr>
        <w:t xml:space="preserve">51,4 </w:t>
      </w:r>
      <w:r w:rsidRPr="00955B48">
        <w:rPr>
          <w:rFonts w:ascii="Times New Roman" w:hAnsi="Times New Roman" w:cs="Times New Roman"/>
          <w:bCs/>
          <w:sz w:val="24"/>
          <w:szCs w:val="24"/>
        </w:rPr>
        <w:t xml:space="preserve">% menciono dos aspectos y solo el </w:t>
      </w:r>
      <w:r w:rsidR="00E70254">
        <w:rPr>
          <w:rFonts w:ascii="Times New Roman" w:hAnsi="Times New Roman" w:cs="Times New Roman"/>
          <w:bCs/>
          <w:sz w:val="24"/>
          <w:szCs w:val="24"/>
        </w:rPr>
        <w:t xml:space="preserve">34,1 </w:t>
      </w:r>
      <w:r w:rsidRPr="00955B48">
        <w:rPr>
          <w:rFonts w:ascii="Times New Roman" w:hAnsi="Times New Roman" w:cs="Times New Roman"/>
          <w:bCs/>
          <w:sz w:val="24"/>
          <w:szCs w:val="24"/>
        </w:rPr>
        <w:t xml:space="preserve">% logro </w:t>
      </w:r>
      <w:r w:rsidR="007C071D" w:rsidRPr="00955B48">
        <w:rPr>
          <w:rFonts w:ascii="Times New Roman" w:hAnsi="Times New Roman" w:cs="Times New Roman"/>
          <w:bCs/>
          <w:sz w:val="24"/>
          <w:szCs w:val="24"/>
        </w:rPr>
        <w:t>nombrar</w:t>
      </w:r>
      <w:r w:rsidR="007C071D">
        <w:rPr>
          <w:rFonts w:ascii="Times New Roman" w:hAnsi="Times New Roman" w:cs="Times New Roman"/>
          <w:bCs/>
          <w:sz w:val="24"/>
          <w:szCs w:val="24"/>
        </w:rPr>
        <w:t xml:space="preserve">los </w:t>
      </w:r>
      <w:r w:rsidRPr="00955B48">
        <w:rPr>
          <w:rFonts w:ascii="Times New Roman" w:hAnsi="Times New Roman" w:cs="Times New Roman"/>
          <w:bCs/>
          <w:sz w:val="24"/>
          <w:szCs w:val="24"/>
        </w:rPr>
        <w:t>tres</w:t>
      </w:r>
      <w:r w:rsidR="007C071D">
        <w:rPr>
          <w:rFonts w:ascii="Times New Roman" w:hAnsi="Times New Roman" w:cs="Times New Roman"/>
          <w:bCs/>
          <w:sz w:val="24"/>
          <w:szCs w:val="24"/>
        </w:rPr>
        <w:t xml:space="preserve"> aspectos</w:t>
      </w:r>
      <w:r w:rsidRPr="00955B48">
        <w:rPr>
          <w:rFonts w:ascii="Times New Roman" w:hAnsi="Times New Roman" w:cs="Times New Roman"/>
          <w:bCs/>
          <w:sz w:val="24"/>
          <w:szCs w:val="24"/>
        </w:rPr>
        <w:t>.</w:t>
      </w:r>
    </w:p>
    <w:p w:rsidR="00972B59" w:rsidRDefault="007C071D" w:rsidP="00A51A03">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En el grafico 1, se presenta los diferentes a</w:t>
      </w:r>
      <w:r w:rsidR="00972B59" w:rsidRPr="00955B48">
        <w:rPr>
          <w:rFonts w:ascii="Times New Roman" w:hAnsi="Times New Roman" w:cs="Times New Roman"/>
          <w:bCs/>
          <w:sz w:val="24"/>
          <w:szCs w:val="24"/>
        </w:rPr>
        <w:t xml:space="preserve">spectos mencionados </w:t>
      </w:r>
      <w:r>
        <w:rPr>
          <w:rFonts w:ascii="Times New Roman" w:hAnsi="Times New Roman" w:cs="Times New Roman"/>
          <w:bCs/>
          <w:sz w:val="24"/>
          <w:szCs w:val="24"/>
        </w:rPr>
        <w:t>por los profesionales entrevistados.</w:t>
      </w:r>
    </w:p>
    <w:p w:rsidR="00972B59" w:rsidRPr="00EF2FC7" w:rsidRDefault="00972B59" w:rsidP="00A51A03">
      <w:pPr>
        <w:spacing w:line="240" w:lineRule="auto"/>
        <w:rPr>
          <w:rFonts w:ascii="Times New Roman" w:hAnsi="Times New Roman" w:cs="Times New Roman"/>
          <w:b/>
          <w:sz w:val="20"/>
          <w:szCs w:val="20"/>
        </w:rPr>
      </w:pPr>
      <w:r w:rsidRPr="00EF2FC7">
        <w:rPr>
          <w:rFonts w:ascii="Times New Roman" w:hAnsi="Times New Roman" w:cs="Times New Roman"/>
          <w:b/>
          <w:sz w:val="20"/>
          <w:szCs w:val="20"/>
        </w:rPr>
        <w:t xml:space="preserve">Grafico </w:t>
      </w:r>
      <w:r w:rsidR="00F86B0C">
        <w:rPr>
          <w:rFonts w:ascii="Times New Roman" w:hAnsi="Times New Roman" w:cs="Times New Roman"/>
          <w:b/>
          <w:sz w:val="20"/>
          <w:szCs w:val="20"/>
        </w:rPr>
        <w:t>1</w:t>
      </w:r>
      <w:r w:rsidRPr="00EF2FC7">
        <w:rPr>
          <w:rFonts w:ascii="Times New Roman" w:hAnsi="Times New Roman" w:cs="Times New Roman"/>
          <w:b/>
          <w:sz w:val="20"/>
          <w:szCs w:val="20"/>
        </w:rPr>
        <w:t>: Aspectos necesarios para la prevención de infecciones intrahospitalarias mencionados por los participantes</w:t>
      </w:r>
    </w:p>
    <w:p w:rsidR="00972B59" w:rsidRDefault="00D64DDD" w:rsidP="00D17B62">
      <w:pPr>
        <w:spacing w:line="360" w:lineRule="auto"/>
        <w:jc w:val="center"/>
        <w:rPr>
          <w:rFonts w:ascii="Times New Roman" w:hAnsi="Times New Roman" w:cs="Times New Roman"/>
          <w:bCs/>
          <w:sz w:val="24"/>
          <w:szCs w:val="24"/>
        </w:rPr>
      </w:pPr>
      <w:r>
        <w:rPr>
          <w:noProof/>
          <w:lang w:val="es-ES" w:eastAsia="es-ES"/>
        </w:rPr>
        <w:drawing>
          <wp:inline distT="0" distB="0" distL="0" distR="0" wp14:anchorId="10C61B2A" wp14:editId="1B0CD741">
            <wp:extent cx="4572000" cy="2743200"/>
            <wp:effectExtent l="0" t="0" r="19050" b="190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64DDD" w:rsidRDefault="00D64DDD" w:rsidP="00D64DDD">
      <w:pPr>
        <w:spacing w:line="240" w:lineRule="auto"/>
        <w:jc w:val="both"/>
        <w:rPr>
          <w:rFonts w:ascii="Times New Roman" w:hAnsi="Times New Roman" w:cs="Times New Roman"/>
          <w:bCs/>
          <w:sz w:val="24"/>
          <w:szCs w:val="24"/>
        </w:rPr>
      </w:pPr>
      <w:r w:rsidRPr="009A6709">
        <w:rPr>
          <w:rFonts w:ascii="Times New Roman" w:hAnsi="Times New Roman" w:cs="Times New Roman"/>
          <w:bCs/>
          <w:sz w:val="24"/>
          <w:szCs w:val="24"/>
        </w:rPr>
        <w:t>Seg</w:t>
      </w:r>
      <w:r>
        <w:rPr>
          <w:rFonts w:ascii="Times New Roman" w:hAnsi="Times New Roman" w:cs="Times New Roman"/>
          <w:bCs/>
          <w:sz w:val="24"/>
          <w:szCs w:val="24"/>
        </w:rPr>
        <w:t xml:space="preserve">ún los resultados expresados por los entrevistados, acerca de la prevención de infecciones intrahospitalaria, consideran que el 27,1 % referido a lavado de mano es uno de los aspectos de prevención más importantes, luego le sigue con el 13,7 % la adecuada desinfección y esterilización, a esto se suma el manejo adecuado de residuos </w:t>
      </w:r>
      <w:r>
        <w:rPr>
          <w:rFonts w:ascii="Times New Roman" w:hAnsi="Times New Roman" w:cs="Times New Roman"/>
          <w:bCs/>
          <w:sz w:val="24"/>
          <w:szCs w:val="24"/>
        </w:rPr>
        <w:lastRenderedPageBreak/>
        <w:t>con el 10,9 %, uso de barreras de contención con el 10,2 %, aislamiento con el 9,9 % y el resto se sitúa por debajo del 8,00 %.</w:t>
      </w:r>
    </w:p>
    <w:p w:rsidR="00972B59" w:rsidRDefault="00972B59" w:rsidP="007857F4">
      <w:pPr>
        <w:spacing w:line="240" w:lineRule="auto"/>
        <w:jc w:val="both"/>
        <w:rPr>
          <w:rFonts w:ascii="Times New Roman" w:hAnsi="Times New Roman" w:cs="Times New Roman"/>
          <w:bCs/>
          <w:sz w:val="24"/>
          <w:szCs w:val="24"/>
        </w:rPr>
      </w:pPr>
      <w:r w:rsidRPr="00955B48">
        <w:rPr>
          <w:rFonts w:ascii="Times New Roman" w:hAnsi="Times New Roman" w:cs="Times New Roman"/>
          <w:bCs/>
          <w:sz w:val="24"/>
          <w:szCs w:val="24"/>
        </w:rPr>
        <w:t xml:space="preserve">En el mismo sentido, cuando se les consulto sobre criterios de diagnóstico microbiológico, manejo de antibióticos, bioseguridad y nociones de epidemiologia, </w:t>
      </w:r>
      <w:r w:rsidR="006E2281">
        <w:rPr>
          <w:rFonts w:ascii="Times New Roman" w:hAnsi="Times New Roman" w:cs="Times New Roman"/>
          <w:bCs/>
          <w:sz w:val="24"/>
          <w:szCs w:val="24"/>
        </w:rPr>
        <w:t xml:space="preserve">el </w:t>
      </w:r>
      <w:r w:rsidRPr="00955B48">
        <w:rPr>
          <w:rFonts w:ascii="Times New Roman" w:hAnsi="Times New Roman" w:cs="Times New Roman"/>
          <w:bCs/>
          <w:sz w:val="24"/>
          <w:szCs w:val="24"/>
        </w:rPr>
        <w:t xml:space="preserve"> 88,7% toman </w:t>
      </w:r>
      <w:r w:rsidR="006E2281">
        <w:rPr>
          <w:rFonts w:ascii="Times New Roman" w:hAnsi="Times New Roman" w:cs="Times New Roman"/>
          <w:bCs/>
          <w:sz w:val="24"/>
          <w:szCs w:val="24"/>
        </w:rPr>
        <w:t xml:space="preserve">los </w:t>
      </w:r>
      <w:r w:rsidRPr="00955B48">
        <w:rPr>
          <w:rFonts w:ascii="Times New Roman" w:hAnsi="Times New Roman" w:cs="Times New Roman"/>
          <w:bCs/>
          <w:sz w:val="24"/>
          <w:szCs w:val="24"/>
        </w:rPr>
        <w:t xml:space="preserve">cultivos en el momento apropiado, </w:t>
      </w:r>
      <w:r w:rsidR="006E2281">
        <w:rPr>
          <w:rFonts w:ascii="Times New Roman" w:hAnsi="Times New Roman" w:cs="Times New Roman"/>
          <w:bCs/>
          <w:sz w:val="24"/>
          <w:szCs w:val="24"/>
        </w:rPr>
        <w:t xml:space="preserve">sin embargo, </w:t>
      </w:r>
      <w:r w:rsidRPr="00955B48">
        <w:rPr>
          <w:rFonts w:ascii="Times New Roman" w:hAnsi="Times New Roman" w:cs="Times New Roman"/>
          <w:bCs/>
          <w:sz w:val="24"/>
          <w:szCs w:val="24"/>
        </w:rPr>
        <w:t xml:space="preserve">solo el 10,5% </w:t>
      </w:r>
      <w:r w:rsidR="006E2281">
        <w:rPr>
          <w:rFonts w:ascii="Times New Roman" w:hAnsi="Times New Roman" w:cs="Times New Roman"/>
          <w:bCs/>
          <w:sz w:val="24"/>
          <w:szCs w:val="24"/>
        </w:rPr>
        <w:t xml:space="preserve">lo realiza la </w:t>
      </w:r>
      <w:r w:rsidRPr="00955B48">
        <w:rPr>
          <w:rFonts w:ascii="Times New Roman" w:hAnsi="Times New Roman" w:cs="Times New Roman"/>
          <w:bCs/>
          <w:sz w:val="24"/>
          <w:szCs w:val="24"/>
        </w:rPr>
        <w:t>toma en forma adecuada y el 12,9</w:t>
      </w:r>
      <w:r w:rsidR="006E2281">
        <w:rPr>
          <w:rFonts w:ascii="Times New Roman" w:hAnsi="Times New Roman" w:cs="Times New Roman"/>
          <w:bCs/>
          <w:sz w:val="24"/>
          <w:szCs w:val="24"/>
        </w:rPr>
        <w:t xml:space="preserve"> </w:t>
      </w:r>
      <w:r w:rsidRPr="00955B48">
        <w:rPr>
          <w:rFonts w:ascii="Times New Roman" w:hAnsi="Times New Roman" w:cs="Times New Roman"/>
          <w:bCs/>
          <w:sz w:val="24"/>
          <w:szCs w:val="24"/>
        </w:rPr>
        <w:t>% logra la interpretación correcta. En cuanto al manejo de los antibióticos, el 93</w:t>
      </w:r>
      <w:r w:rsidR="004A5AA1">
        <w:rPr>
          <w:rFonts w:ascii="Times New Roman" w:hAnsi="Times New Roman" w:cs="Times New Roman"/>
          <w:bCs/>
          <w:sz w:val="24"/>
          <w:szCs w:val="24"/>
        </w:rPr>
        <w:t xml:space="preserve">,0 </w:t>
      </w:r>
      <w:r w:rsidRPr="00955B48">
        <w:rPr>
          <w:rFonts w:ascii="Times New Roman" w:hAnsi="Times New Roman" w:cs="Times New Roman"/>
          <w:bCs/>
          <w:sz w:val="24"/>
          <w:szCs w:val="24"/>
        </w:rPr>
        <w:t>% ignora los niveles de resistencia antibiótica documentados en Bolivia, el 40</w:t>
      </w:r>
      <w:r w:rsidR="004A5AA1">
        <w:rPr>
          <w:rFonts w:ascii="Times New Roman" w:hAnsi="Times New Roman" w:cs="Times New Roman"/>
          <w:bCs/>
          <w:sz w:val="24"/>
          <w:szCs w:val="24"/>
        </w:rPr>
        <w:t xml:space="preserve">,0 </w:t>
      </w:r>
      <w:r w:rsidRPr="00955B48">
        <w:rPr>
          <w:rFonts w:ascii="Times New Roman" w:hAnsi="Times New Roman" w:cs="Times New Roman"/>
          <w:bCs/>
          <w:sz w:val="24"/>
          <w:szCs w:val="24"/>
        </w:rPr>
        <w:t>% desconoce la estrategia de administración empírica de antimicrobianos en su servicio y solo el 69,7</w:t>
      </w:r>
      <w:r w:rsidR="004A5AA1">
        <w:rPr>
          <w:rFonts w:ascii="Times New Roman" w:hAnsi="Times New Roman" w:cs="Times New Roman"/>
          <w:bCs/>
          <w:sz w:val="24"/>
          <w:szCs w:val="24"/>
        </w:rPr>
        <w:t xml:space="preserve"> </w:t>
      </w:r>
      <w:r w:rsidRPr="00955B48">
        <w:rPr>
          <w:rFonts w:ascii="Times New Roman" w:hAnsi="Times New Roman" w:cs="Times New Roman"/>
          <w:bCs/>
          <w:sz w:val="24"/>
          <w:szCs w:val="24"/>
        </w:rPr>
        <w:t xml:space="preserve">% ajusta el tratamiento según el antibiograma, </w:t>
      </w:r>
      <w:r w:rsidR="008A1A00">
        <w:rPr>
          <w:rFonts w:ascii="Times New Roman" w:hAnsi="Times New Roman" w:cs="Times New Roman"/>
          <w:bCs/>
          <w:sz w:val="24"/>
          <w:szCs w:val="24"/>
        </w:rPr>
        <w:t xml:space="preserve">mientras, </w:t>
      </w:r>
      <w:r w:rsidRPr="00955B48">
        <w:rPr>
          <w:rFonts w:ascii="Times New Roman" w:hAnsi="Times New Roman" w:cs="Times New Roman"/>
          <w:bCs/>
          <w:sz w:val="24"/>
          <w:szCs w:val="24"/>
        </w:rPr>
        <w:t>el 48,3</w:t>
      </w:r>
      <w:r w:rsidR="004A5AA1">
        <w:rPr>
          <w:rFonts w:ascii="Times New Roman" w:hAnsi="Times New Roman" w:cs="Times New Roman"/>
          <w:bCs/>
          <w:sz w:val="24"/>
          <w:szCs w:val="24"/>
        </w:rPr>
        <w:t xml:space="preserve"> </w:t>
      </w:r>
      <w:r w:rsidRPr="00955B48">
        <w:rPr>
          <w:rFonts w:ascii="Times New Roman" w:hAnsi="Times New Roman" w:cs="Times New Roman"/>
          <w:bCs/>
          <w:sz w:val="24"/>
          <w:szCs w:val="24"/>
        </w:rPr>
        <w:t>% considera que su formación en epidemiologia es insuficiente o inexistente y casi la mitad (49</w:t>
      </w:r>
      <w:r w:rsidR="004A5AA1">
        <w:rPr>
          <w:rFonts w:ascii="Times New Roman" w:hAnsi="Times New Roman" w:cs="Times New Roman"/>
          <w:bCs/>
          <w:sz w:val="24"/>
          <w:szCs w:val="24"/>
        </w:rPr>
        <w:t xml:space="preserve">,0 </w:t>
      </w:r>
      <w:r w:rsidRPr="00955B48">
        <w:rPr>
          <w:rFonts w:ascii="Times New Roman" w:hAnsi="Times New Roman" w:cs="Times New Roman"/>
          <w:bCs/>
          <w:sz w:val="24"/>
          <w:szCs w:val="24"/>
        </w:rPr>
        <w:t>%) conoce muy pocos procedimiento</w:t>
      </w:r>
      <w:r w:rsidR="00F41ACF">
        <w:rPr>
          <w:rFonts w:ascii="Times New Roman" w:hAnsi="Times New Roman" w:cs="Times New Roman"/>
          <w:bCs/>
          <w:sz w:val="24"/>
          <w:szCs w:val="24"/>
        </w:rPr>
        <w:t>s</w:t>
      </w:r>
      <w:r w:rsidRPr="00955B48">
        <w:rPr>
          <w:rFonts w:ascii="Times New Roman" w:hAnsi="Times New Roman" w:cs="Times New Roman"/>
          <w:bCs/>
          <w:sz w:val="24"/>
          <w:szCs w:val="24"/>
        </w:rPr>
        <w:t xml:space="preserve"> para evitar infecciones en el desempeño de su profesión. </w:t>
      </w:r>
      <w:r w:rsidR="008A1A00">
        <w:rPr>
          <w:rFonts w:ascii="Times New Roman" w:hAnsi="Times New Roman" w:cs="Times New Roman"/>
          <w:bCs/>
          <w:sz w:val="24"/>
          <w:szCs w:val="24"/>
        </w:rPr>
        <w:t xml:space="preserve"> </w:t>
      </w:r>
    </w:p>
    <w:p w:rsidR="00972B59" w:rsidRDefault="00972B59" w:rsidP="007857F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De los 258 participantes, solo 103 médicos respondieron las preguntas específicas para cada tipo de infección nosocomial. De ellos, el 22,3 % respondió que la posición 30-45° y remoción periódica de secreciones, es la medida recomendada para prevenir la neumonía asociada a ARM</w:t>
      </w:r>
      <w:r w:rsidR="00973E19">
        <w:rPr>
          <w:rFonts w:ascii="Times New Roman" w:hAnsi="Times New Roman" w:cs="Times New Roman"/>
          <w:bCs/>
          <w:sz w:val="24"/>
          <w:szCs w:val="24"/>
        </w:rPr>
        <w:t xml:space="preserve">, asimismo, </w:t>
      </w:r>
      <w:r w:rsidR="008A1A00">
        <w:rPr>
          <w:rFonts w:ascii="Times New Roman" w:hAnsi="Times New Roman" w:cs="Times New Roman"/>
          <w:bCs/>
          <w:sz w:val="24"/>
          <w:szCs w:val="24"/>
        </w:rPr>
        <w:t xml:space="preserve">se establece que </w:t>
      </w:r>
      <w:r>
        <w:rPr>
          <w:rFonts w:ascii="Times New Roman" w:hAnsi="Times New Roman" w:cs="Times New Roman"/>
          <w:bCs/>
          <w:sz w:val="24"/>
          <w:szCs w:val="24"/>
        </w:rPr>
        <w:t xml:space="preserve">solamente el 5,8 % hace el diagnostico en forma adecuada. </w:t>
      </w:r>
      <w:r w:rsidR="008A1A00">
        <w:rPr>
          <w:rFonts w:ascii="Times New Roman" w:hAnsi="Times New Roman" w:cs="Times New Roman"/>
          <w:bCs/>
          <w:sz w:val="24"/>
          <w:szCs w:val="24"/>
        </w:rPr>
        <w:t xml:space="preserve">Por otra parte, </w:t>
      </w:r>
      <w:r>
        <w:rPr>
          <w:rFonts w:ascii="Times New Roman" w:hAnsi="Times New Roman" w:cs="Times New Roman"/>
          <w:bCs/>
          <w:sz w:val="24"/>
          <w:szCs w:val="24"/>
        </w:rPr>
        <w:t xml:space="preserve">el 11,6% conoce en qué tipo de cirugías se recomienda la profilaxis antibiótica y </w:t>
      </w:r>
      <w:r w:rsidR="00973E19">
        <w:rPr>
          <w:rFonts w:ascii="Times New Roman" w:hAnsi="Times New Roman" w:cs="Times New Roman"/>
          <w:bCs/>
          <w:sz w:val="24"/>
          <w:szCs w:val="24"/>
        </w:rPr>
        <w:t xml:space="preserve">el </w:t>
      </w:r>
      <w:r>
        <w:rPr>
          <w:rFonts w:ascii="Times New Roman" w:hAnsi="Times New Roman" w:cs="Times New Roman"/>
          <w:bCs/>
          <w:sz w:val="24"/>
          <w:szCs w:val="24"/>
        </w:rPr>
        <w:t xml:space="preserve">24,3 % </w:t>
      </w:r>
      <w:r w:rsidR="00973E19">
        <w:rPr>
          <w:rFonts w:ascii="Times New Roman" w:hAnsi="Times New Roman" w:cs="Times New Roman"/>
          <w:bCs/>
          <w:sz w:val="24"/>
          <w:szCs w:val="24"/>
        </w:rPr>
        <w:t xml:space="preserve">el </w:t>
      </w:r>
      <w:r>
        <w:rPr>
          <w:rFonts w:ascii="Times New Roman" w:hAnsi="Times New Roman" w:cs="Times New Roman"/>
          <w:bCs/>
          <w:sz w:val="24"/>
          <w:szCs w:val="24"/>
        </w:rPr>
        <w:t xml:space="preserve">momento </w:t>
      </w:r>
      <w:r w:rsidR="00973E19">
        <w:rPr>
          <w:rFonts w:ascii="Times New Roman" w:hAnsi="Times New Roman" w:cs="Times New Roman"/>
          <w:bCs/>
          <w:sz w:val="24"/>
          <w:szCs w:val="24"/>
        </w:rPr>
        <w:t>que s</w:t>
      </w:r>
      <w:r>
        <w:rPr>
          <w:rFonts w:ascii="Times New Roman" w:hAnsi="Times New Roman" w:cs="Times New Roman"/>
          <w:bCs/>
          <w:sz w:val="24"/>
          <w:szCs w:val="24"/>
        </w:rPr>
        <w:t xml:space="preserve">e debe administrar para </w:t>
      </w:r>
      <w:r w:rsidR="00973E19">
        <w:rPr>
          <w:rFonts w:ascii="Times New Roman" w:hAnsi="Times New Roman" w:cs="Times New Roman"/>
          <w:bCs/>
          <w:sz w:val="24"/>
          <w:szCs w:val="24"/>
        </w:rPr>
        <w:t xml:space="preserve">la </w:t>
      </w:r>
      <w:r>
        <w:rPr>
          <w:rFonts w:ascii="Times New Roman" w:hAnsi="Times New Roman" w:cs="Times New Roman"/>
          <w:bCs/>
          <w:sz w:val="24"/>
          <w:szCs w:val="24"/>
        </w:rPr>
        <w:t>reduc</w:t>
      </w:r>
      <w:r w:rsidR="00973E19">
        <w:rPr>
          <w:rFonts w:ascii="Times New Roman" w:hAnsi="Times New Roman" w:cs="Times New Roman"/>
          <w:bCs/>
          <w:sz w:val="24"/>
          <w:szCs w:val="24"/>
        </w:rPr>
        <w:t>ción de</w:t>
      </w:r>
      <w:r>
        <w:rPr>
          <w:rFonts w:ascii="Times New Roman" w:hAnsi="Times New Roman" w:cs="Times New Roman"/>
          <w:bCs/>
          <w:sz w:val="24"/>
          <w:szCs w:val="24"/>
        </w:rPr>
        <w:t xml:space="preserve"> las infecciones del sitio quirúrgico.</w:t>
      </w:r>
    </w:p>
    <w:p w:rsidR="00972B59" w:rsidRDefault="00972B59" w:rsidP="007857F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Cuando se les consult</w:t>
      </w:r>
      <w:r w:rsidR="00F86B0C">
        <w:rPr>
          <w:rFonts w:ascii="Times New Roman" w:hAnsi="Times New Roman" w:cs="Times New Roman"/>
          <w:bCs/>
          <w:sz w:val="24"/>
          <w:szCs w:val="24"/>
        </w:rPr>
        <w:t>ó</w:t>
      </w:r>
      <w:r>
        <w:rPr>
          <w:rFonts w:ascii="Times New Roman" w:hAnsi="Times New Roman" w:cs="Times New Roman"/>
          <w:bCs/>
          <w:sz w:val="24"/>
          <w:szCs w:val="24"/>
        </w:rPr>
        <w:t xml:space="preserve"> acerca de los factores que influyen en la frecuencia de las infecciones asociadas a catéter, el 88,3 % de los encuestados dio la res</w:t>
      </w:r>
      <w:r w:rsidR="00F41ACF">
        <w:rPr>
          <w:rFonts w:ascii="Times New Roman" w:hAnsi="Times New Roman" w:cs="Times New Roman"/>
          <w:bCs/>
          <w:sz w:val="24"/>
          <w:szCs w:val="24"/>
        </w:rPr>
        <w:t>puesta correcta</w:t>
      </w:r>
      <w:r w:rsidR="00544EE7">
        <w:rPr>
          <w:rFonts w:ascii="Times New Roman" w:hAnsi="Times New Roman" w:cs="Times New Roman"/>
          <w:bCs/>
          <w:sz w:val="24"/>
          <w:szCs w:val="24"/>
        </w:rPr>
        <w:t>; s</w:t>
      </w:r>
      <w:r w:rsidR="00F41ACF">
        <w:rPr>
          <w:rFonts w:ascii="Times New Roman" w:hAnsi="Times New Roman" w:cs="Times New Roman"/>
          <w:bCs/>
          <w:sz w:val="24"/>
          <w:szCs w:val="24"/>
        </w:rPr>
        <w:t xml:space="preserve">in embargo, </w:t>
      </w:r>
      <w:r w:rsidR="00877D52">
        <w:rPr>
          <w:rFonts w:ascii="Times New Roman" w:hAnsi="Times New Roman" w:cs="Times New Roman"/>
          <w:bCs/>
          <w:sz w:val="24"/>
          <w:szCs w:val="24"/>
        </w:rPr>
        <w:t>según los resultados de la encuesta, se</w:t>
      </w:r>
      <w:r w:rsidR="00544EE7">
        <w:rPr>
          <w:rFonts w:ascii="Times New Roman" w:hAnsi="Times New Roman" w:cs="Times New Roman"/>
          <w:bCs/>
          <w:sz w:val="24"/>
          <w:szCs w:val="24"/>
        </w:rPr>
        <w:t xml:space="preserve"> estableció que </w:t>
      </w:r>
      <w:r w:rsidR="00F41ACF">
        <w:rPr>
          <w:rFonts w:ascii="Times New Roman" w:hAnsi="Times New Roman" w:cs="Times New Roman"/>
          <w:bCs/>
          <w:sz w:val="24"/>
          <w:szCs w:val="24"/>
        </w:rPr>
        <w:t>s</w:t>
      </w:r>
      <w:r w:rsidR="00544EE7">
        <w:rPr>
          <w:rFonts w:ascii="Times New Roman" w:hAnsi="Times New Roman" w:cs="Times New Roman"/>
          <w:bCs/>
          <w:sz w:val="24"/>
          <w:szCs w:val="24"/>
        </w:rPr>
        <w:t>o</w:t>
      </w:r>
      <w:r>
        <w:rPr>
          <w:rFonts w:ascii="Times New Roman" w:hAnsi="Times New Roman" w:cs="Times New Roman"/>
          <w:bCs/>
          <w:sz w:val="24"/>
          <w:szCs w:val="24"/>
        </w:rPr>
        <w:t>lo el 23,3 % realiza el diagnostico de estas infecciones en forma correcta. De ig</w:t>
      </w:r>
      <w:r w:rsidR="00F41ACF">
        <w:rPr>
          <w:rFonts w:ascii="Times New Roman" w:hAnsi="Times New Roman" w:cs="Times New Roman"/>
          <w:bCs/>
          <w:sz w:val="24"/>
          <w:szCs w:val="24"/>
        </w:rPr>
        <w:t>ual forma</w:t>
      </w:r>
      <w:r w:rsidR="00544EE7">
        <w:rPr>
          <w:rFonts w:ascii="Times New Roman" w:hAnsi="Times New Roman" w:cs="Times New Roman"/>
          <w:bCs/>
          <w:sz w:val="24"/>
          <w:szCs w:val="24"/>
        </w:rPr>
        <w:t>,</w:t>
      </w:r>
      <w:r w:rsidR="00F41ACF">
        <w:rPr>
          <w:rFonts w:ascii="Times New Roman" w:hAnsi="Times New Roman" w:cs="Times New Roman"/>
          <w:bCs/>
          <w:sz w:val="24"/>
          <w:szCs w:val="24"/>
        </w:rPr>
        <w:t xml:space="preserve"> cuando se les consultó</w:t>
      </w:r>
      <w:r>
        <w:rPr>
          <w:rFonts w:ascii="Times New Roman" w:hAnsi="Times New Roman" w:cs="Times New Roman"/>
          <w:bCs/>
          <w:sz w:val="24"/>
          <w:szCs w:val="24"/>
        </w:rPr>
        <w:t xml:space="preserve"> sobre los factores que reducen la frecuencia de infección urinaria en pacientes sondados, solo el 36,9 % respondió correctamente y el 75,7 % </w:t>
      </w:r>
      <w:r w:rsidR="00877D52">
        <w:rPr>
          <w:rFonts w:ascii="Times New Roman" w:hAnsi="Times New Roman" w:cs="Times New Roman"/>
          <w:bCs/>
          <w:sz w:val="24"/>
          <w:szCs w:val="24"/>
        </w:rPr>
        <w:t xml:space="preserve">manifestaron la </w:t>
      </w:r>
      <w:r>
        <w:rPr>
          <w:rFonts w:ascii="Times New Roman" w:hAnsi="Times New Roman" w:cs="Times New Roman"/>
          <w:bCs/>
          <w:sz w:val="24"/>
          <w:szCs w:val="24"/>
        </w:rPr>
        <w:t>realiza</w:t>
      </w:r>
      <w:r w:rsidR="00877D52">
        <w:rPr>
          <w:rFonts w:ascii="Times New Roman" w:hAnsi="Times New Roman" w:cs="Times New Roman"/>
          <w:bCs/>
          <w:sz w:val="24"/>
          <w:szCs w:val="24"/>
        </w:rPr>
        <w:t>ción de</w:t>
      </w:r>
      <w:r w:rsidR="00D17B62">
        <w:rPr>
          <w:rFonts w:ascii="Times New Roman" w:hAnsi="Times New Roman" w:cs="Times New Roman"/>
          <w:bCs/>
          <w:sz w:val="24"/>
          <w:szCs w:val="24"/>
        </w:rPr>
        <w:t xml:space="preserve"> </w:t>
      </w:r>
      <w:proofErr w:type="spellStart"/>
      <w:r>
        <w:rPr>
          <w:rFonts w:ascii="Times New Roman" w:hAnsi="Times New Roman" w:cs="Times New Roman"/>
          <w:bCs/>
          <w:sz w:val="24"/>
          <w:szCs w:val="24"/>
        </w:rPr>
        <w:t>urocultivos</w:t>
      </w:r>
      <w:proofErr w:type="spellEnd"/>
      <w:r>
        <w:rPr>
          <w:rFonts w:ascii="Times New Roman" w:hAnsi="Times New Roman" w:cs="Times New Roman"/>
          <w:bCs/>
          <w:sz w:val="24"/>
          <w:szCs w:val="24"/>
        </w:rPr>
        <w:t xml:space="preserve"> de control en los pacientes sondados como medida para reducir la infección urinaria asociada a sonda vesical.</w:t>
      </w:r>
    </w:p>
    <w:p w:rsidR="00972B59" w:rsidRPr="001D1B93" w:rsidRDefault="001D1B93" w:rsidP="00972B5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Discusión</w:t>
      </w:r>
    </w:p>
    <w:p w:rsidR="00972B59" w:rsidRDefault="00972B59" w:rsidP="007857F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El desconocimiento de las tasas de IN en las instituciones a las que pertenecen los profesionales, </w:t>
      </w:r>
      <w:r w:rsidRPr="009A2BBC">
        <w:rPr>
          <w:rFonts w:ascii="Times New Roman" w:hAnsi="Times New Roman" w:cs="Times New Roman"/>
          <w:bCs/>
          <w:sz w:val="24"/>
          <w:szCs w:val="24"/>
        </w:rPr>
        <w:t>refleja fallas</w:t>
      </w:r>
      <w:r>
        <w:rPr>
          <w:rFonts w:ascii="Times New Roman" w:hAnsi="Times New Roman" w:cs="Times New Roman"/>
          <w:bCs/>
          <w:sz w:val="24"/>
          <w:szCs w:val="24"/>
        </w:rPr>
        <w:t xml:space="preserve"> en los programas de vigilancia y</w:t>
      </w:r>
      <w:r w:rsidRPr="009A2BBC">
        <w:rPr>
          <w:rFonts w:ascii="Times New Roman" w:hAnsi="Times New Roman" w:cs="Times New Roman"/>
          <w:bCs/>
          <w:sz w:val="24"/>
          <w:szCs w:val="24"/>
        </w:rPr>
        <w:t xml:space="preserve"> control</w:t>
      </w:r>
      <w:r>
        <w:rPr>
          <w:rFonts w:ascii="Times New Roman" w:hAnsi="Times New Roman" w:cs="Times New Roman"/>
          <w:bCs/>
          <w:sz w:val="24"/>
          <w:szCs w:val="24"/>
        </w:rPr>
        <w:t xml:space="preserve"> de IIH</w:t>
      </w:r>
      <w:r w:rsidRPr="009A2BBC">
        <w:rPr>
          <w:rFonts w:ascii="Times New Roman" w:hAnsi="Times New Roman" w:cs="Times New Roman"/>
          <w:bCs/>
          <w:sz w:val="24"/>
          <w:szCs w:val="24"/>
        </w:rPr>
        <w:t xml:space="preserve"> y en algunas instituciones la ausencia de dichos programas</w:t>
      </w:r>
      <w:r>
        <w:rPr>
          <w:rFonts w:ascii="Times New Roman" w:hAnsi="Times New Roman" w:cs="Times New Roman"/>
          <w:bCs/>
          <w:sz w:val="24"/>
          <w:szCs w:val="24"/>
        </w:rPr>
        <w:t>. L</w:t>
      </w:r>
      <w:r w:rsidRPr="00816D9F">
        <w:rPr>
          <w:rFonts w:ascii="Times New Roman" w:hAnsi="Times New Roman" w:cs="Times New Roman"/>
          <w:sz w:val="24"/>
          <w:szCs w:val="24"/>
        </w:rPr>
        <w:t>a</w:t>
      </w:r>
      <w:r>
        <w:rPr>
          <w:rFonts w:ascii="Times New Roman" w:hAnsi="Times New Roman" w:cs="Times New Roman"/>
          <w:sz w:val="24"/>
          <w:szCs w:val="24"/>
        </w:rPr>
        <w:t xml:space="preserve"> mayoría de las</w:t>
      </w:r>
      <w:r w:rsidRPr="00816D9F">
        <w:rPr>
          <w:rFonts w:ascii="Times New Roman" w:hAnsi="Times New Roman" w:cs="Times New Roman"/>
          <w:sz w:val="24"/>
          <w:szCs w:val="24"/>
        </w:rPr>
        <w:t xml:space="preserve"> instituciones que han logrado controlar</w:t>
      </w:r>
      <w:r>
        <w:rPr>
          <w:rFonts w:ascii="Times New Roman" w:hAnsi="Times New Roman" w:cs="Times New Roman"/>
          <w:sz w:val="24"/>
          <w:szCs w:val="24"/>
        </w:rPr>
        <w:t xml:space="preserve"> y reducir los índices de IIH</w:t>
      </w:r>
      <w:r w:rsidRPr="00816D9F">
        <w:rPr>
          <w:rFonts w:ascii="Times New Roman" w:hAnsi="Times New Roman" w:cs="Times New Roman"/>
          <w:sz w:val="24"/>
          <w:szCs w:val="24"/>
        </w:rPr>
        <w:t xml:space="preserve">, lo han hecho mediante la implementación de sistemas de vigilancia y capacitación constante del personal de salud en medidas de prevención y control de </w:t>
      </w:r>
      <w:r>
        <w:rPr>
          <w:rFonts w:ascii="Times New Roman" w:hAnsi="Times New Roman" w:cs="Times New Roman"/>
          <w:sz w:val="24"/>
          <w:szCs w:val="24"/>
        </w:rPr>
        <w:t>infecciones nosocomiales</w:t>
      </w:r>
      <w:r w:rsidRPr="00816D9F">
        <w:rPr>
          <w:rFonts w:ascii="Times New Roman" w:hAnsi="Times New Roman" w:cs="Times New Roman"/>
          <w:sz w:val="24"/>
          <w:szCs w:val="24"/>
        </w:rPr>
        <w:t xml:space="preserve">. </w:t>
      </w:r>
      <w:r w:rsidR="00AB26E5">
        <w:rPr>
          <w:rFonts w:ascii="Times New Roman" w:hAnsi="Times New Roman" w:cs="Times New Roman"/>
          <w:sz w:val="24"/>
          <w:szCs w:val="24"/>
        </w:rPr>
        <w:t>(14-17)</w:t>
      </w:r>
      <w:r w:rsidR="00910A36">
        <w:rPr>
          <w:rFonts w:ascii="Times New Roman" w:hAnsi="Times New Roman" w:cs="Times New Roman"/>
          <w:sz w:val="24"/>
          <w:szCs w:val="24"/>
        </w:rPr>
        <w:t xml:space="preserve">. </w:t>
      </w:r>
      <w:r w:rsidR="004D1D07">
        <w:rPr>
          <w:rFonts w:ascii="Times New Roman" w:hAnsi="Times New Roman" w:cs="Times New Roman"/>
          <w:sz w:val="24"/>
          <w:szCs w:val="24"/>
        </w:rPr>
        <w:t xml:space="preserve">En este contexto, </w:t>
      </w:r>
      <w:r>
        <w:rPr>
          <w:rFonts w:ascii="Times New Roman" w:hAnsi="Times New Roman" w:cs="Times New Roman"/>
          <w:sz w:val="24"/>
          <w:szCs w:val="24"/>
        </w:rPr>
        <w:t>c</w:t>
      </w:r>
      <w:r>
        <w:rPr>
          <w:rFonts w:ascii="Times New Roman" w:hAnsi="Times New Roman" w:cs="Times New Roman"/>
          <w:bCs/>
          <w:sz w:val="24"/>
          <w:szCs w:val="24"/>
        </w:rPr>
        <w:t xml:space="preserve">asi todos los profesionales encuestados, coinciden que la capacitación </w:t>
      </w:r>
      <w:r w:rsidR="00910A36">
        <w:rPr>
          <w:rFonts w:ascii="Times New Roman" w:hAnsi="Times New Roman" w:cs="Times New Roman"/>
          <w:bCs/>
          <w:sz w:val="24"/>
          <w:szCs w:val="24"/>
        </w:rPr>
        <w:t xml:space="preserve">es primordial </w:t>
      </w:r>
      <w:r>
        <w:rPr>
          <w:rFonts w:ascii="Times New Roman" w:hAnsi="Times New Roman" w:cs="Times New Roman"/>
          <w:bCs/>
          <w:sz w:val="24"/>
          <w:szCs w:val="24"/>
        </w:rPr>
        <w:t>en medidas de prevención y control de infecciones nosocomiales</w:t>
      </w:r>
      <w:r w:rsidR="00910A36">
        <w:rPr>
          <w:rFonts w:ascii="Times New Roman" w:hAnsi="Times New Roman" w:cs="Times New Roman"/>
          <w:bCs/>
          <w:sz w:val="24"/>
          <w:szCs w:val="24"/>
        </w:rPr>
        <w:t>,</w:t>
      </w:r>
      <w:r>
        <w:rPr>
          <w:rFonts w:ascii="Times New Roman" w:hAnsi="Times New Roman" w:cs="Times New Roman"/>
          <w:bCs/>
          <w:sz w:val="24"/>
          <w:szCs w:val="24"/>
        </w:rPr>
        <w:t xml:space="preserve"> para reducir este tipo de infec</w:t>
      </w:r>
      <w:r w:rsidR="00F41ACF">
        <w:rPr>
          <w:rFonts w:ascii="Times New Roman" w:hAnsi="Times New Roman" w:cs="Times New Roman"/>
          <w:bCs/>
          <w:sz w:val="24"/>
          <w:szCs w:val="24"/>
        </w:rPr>
        <w:t>ciones</w:t>
      </w:r>
      <w:r w:rsidR="00910A36">
        <w:rPr>
          <w:rFonts w:ascii="Times New Roman" w:hAnsi="Times New Roman" w:cs="Times New Roman"/>
          <w:bCs/>
          <w:sz w:val="24"/>
          <w:szCs w:val="24"/>
        </w:rPr>
        <w:t>; entretanto</w:t>
      </w:r>
      <w:r w:rsidR="00F41ACF">
        <w:rPr>
          <w:rFonts w:ascii="Times New Roman" w:hAnsi="Times New Roman" w:cs="Times New Roman"/>
          <w:bCs/>
          <w:sz w:val="24"/>
          <w:szCs w:val="24"/>
        </w:rPr>
        <w:t xml:space="preserve">, </w:t>
      </w:r>
      <w:r w:rsidR="00910A36">
        <w:rPr>
          <w:rFonts w:ascii="Times New Roman" w:hAnsi="Times New Roman" w:cs="Times New Roman"/>
          <w:bCs/>
          <w:sz w:val="24"/>
          <w:szCs w:val="24"/>
        </w:rPr>
        <w:t xml:space="preserve">aproximadamente </w:t>
      </w:r>
      <w:r w:rsidR="00F41ACF">
        <w:rPr>
          <w:rFonts w:ascii="Times New Roman" w:hAnsi="Times New Roman" w:cs="Times New Roman"/>
          <w:bCs/>
          <w:sz w:val="24"/>
          <w:szCs w:val="24"/>
        </w:rPr>
        <w:t xml:space="preserve">la mitad </w:t>
      </w:r>
      <w:r w:rsidR="00910A36">
        <w:rPr>
          <w:rFonts w:ascii="Times New Roman" w:hAnsi="Times New Roman" w:cs="Times New Roman"/>
          <w:bCs/>
          <w:sz w:val="24"/>
          <w:szCs w:val="24"/>
        </w:rPr>
        <w:t xml:space="preserve">de los entrevistados, </w:t>
      </w:r>
      <w:r w:rsidR="00F41ACF">
        <w:rPr>
          <w:rFonts w:ascii="Times New Roman" w:hAnsi="Times New Roman" w:cs="Times New Roman"/>
          <w:bCs/>
          <w:sz w:val="24"/>
          <w:szCs w:val="24"/>
        </w:rPr>
        <w:t xml:space="preserve">conoce </w:t>
      </w:r>
      <w:r w:rsidR="00910A36">
        <w:rPr>
          <w:rFonts w:ascii="Times New Roman" w:hAnsi="Times New Roman" w:cs="Times New Roman"/>
          <w:bCs/>
          <w:sz w:val="24"/>
          <w:szCs w:val="24"/>
        </w:rPr>
        <w:t>lo que</w:t>
      </w:r>
      <w:r>
        <w:rPr>
          <w:rFonts w:ascii="Times New Roman" w:hAnsi="Times New Roman" w:cs="Times New Roman"/>
          <w:bCs/>
          <w:sz w:val="24"/>
          <w:szCs w:val="24"/>
        </w:rPr>
        <w:t xml:space="preserve"> es un programa de vigilancia de IIH</w:t>
      </w:r>
      <w:r w:rsidR="00910A36">
        <w:rPr>
          <w:rFonts w:ascii="Times New Roman" w:hAnsi="Times New Roman" w:cs="Times New Roman"/>
          <w:bCs/>
          <w:sz w:val="24"/>
          <w:szCs w:val="24"/>
        </w:rPr>
        <w:t>,</w:t>
      </w:r>
      <w:r w:rsidR="00AB26E5">
        <w:rPr>
          <w:rFonts w:ascii="Times New Roman" w:hAnsi="Times New Roman" w:cs="Times New Roman"/>
          <w:bCs/>
          <w:sz w:val="24"/>
          <w:szCs w:val="24"/>
        </w:rPr>
        <w:t>y</w:t>
      </w:r>
      <w:r>
        <w:rPr>
          <w:rFonts w:ascii="Times New Roman" w:hAnsi="Times New Roman" w:cs="Times New Roman"/>
          <w:bCs/>
          <w:sz w:val="24"/>
          <w:szCs w:val="24"/>
        </w:rPr>
        <w:t xml:space="preserve"> por lo tanto, la importancia de su implementación como medio para mejorar la calidad de la atención hospitalaria.</w:t>
      </w:r>
    </w:p>
    <w:p w:rsidR="00972B59" w:rsidRDefault="004D1D07" w:rsidP="007857F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Según </w:t>
      </w:r>
      <w:r w:rsidR="00972B59" w:rsidRPr="00085445">
        <w:rPr>
          <w:rFonts w:ascii="Times New Roman" w:hAnsi="Times New Roman" w:cs="Times New Roman"/>
          <w:bCs/>
          <w:sz w:val="24"/>
          <w:szCs w:val="24"/>
        </w:rPr>
        <w:t>d</w:t>
      </w:r>
      <w:r w:rsidR="00972B59" w:rsidRPr="00085445">
        <w:rPr>
          <w:rFonts w:ascii="Times New Roman" w:hAnsi="Times New Roman" w:cs="Times New Roman"/>
          <w:sz w:val="24"/>
          <w:szCs w:val="24"/>
        </w:rPr>
        <w:t xml:space="preserve">iversos estudios </w:t>
      </w:r>
      <w:r>
        <w:rPr>
          <w:rFonts w:ascii="Times New Roman" w:hAnsi="Times New Roman" w:cs="Times New Roman"/>
          <w:sz w:val="24"/>
          <w:szCs w:val="24"/>
        </w:rPr>
        <w:t xml:space="preserve">realizados, </w:t>
      </w:r>
      <w:r w:rsidR="00972B59" w:rsidRPr="00085445">
        <w:rPr>
          <w:rFonts w:ascii="Times New Roman" w:hAnsi="Times New Roman" w:cs="Times New Roman"/>
          <w:sz w:val="24"/>
          <w:szCs w:val="24"/>
        </w:rPr>
        <w:t>han demostrado que la calidad de atención hospitalaria en cuanto a IN, mejora significativamente con la capacit</w:t>
      </w:r>
      <w:r w:rsidR="00140DE1">
        <w:rPr>
          <w:rFonts w:ascii="Times New Roman" w:hAnsi="Times New Roman" w:cs="Times New Roman"/>
          <w:sz w:val="24"/>
          <w:szCs w:val="24"/>
        </w:rPr>
        <w:t xml:space="preserve">ación del personal de salud. </w:t>
      </w:r>
      <w:r w:rsidR="00AB26E5">
        <w:rPr>
          <w:rFonts w:ascii="Times New Roman" w:hAnsi="Times New Roman" w:cs="Times New Roman"/>
          <w:sz w:val="24"/>
          <w:szCs w:val="24"/>
        </w:rPr>
        <w:t>(18,19)</w:t>
      </w:r>
      <w:r>
        <w:rPr>
          <w:rFonts w:ascii="Times New Roman" w:hAnsi="Times New Roman" w:cs="Times New Roman"/>
          <w:sz w:val="24"/>
          <w:szCs w:val="24"/>
        </w:rPr>
        <w:t>.</w:t>
      </w:r>
      <w:r w:rsidR="00972B59">
        <w:rPr>
          <w:rFonts w:ascii="Times New Roman" w:hAnsi="Times New Roman" w:cs="Times New Roman"/>
          <w:sz w:val="24"/>
          <w:szCs w:val="24"/>
        </w:rPr>
        <w:t xml:space="preserve"> En este aspecto, los resultados de</w:t>
      </w:r>
      <w:r w:rsidR="005450B7">
        <w:rPr>
          <w:rFonts w:ascii="Times New Roman" w:hAnsi="Times New Roman" w:cs="Times New Roman"/>
          <w:sz w:val="24"/>
          <w:szCs w:val="24"/>
        </w:rPr>
        <w:t>l presente</w:t>
      </w:r>
      <w:r w:rsidR="00972B59">
        <w:rPr>
          <w:rFonts w:ascii="Times New Roman" w:hAnsi="Times New Roman" w:cs="Times New Roman"/>
          <w:sz w:val="24"/>
          <w:szCs w:val="24"/>
        </w:rPr>
        <w:t xml:space="preserve"> estudio muestran claramente, la falta de conocimientos </w:t>
      </w:r>
      <w:r>
        <w:rPr>
          <w:rFonts w:ascii="Times New Roman" w:hAnsi="Times New Roman" w:cs="Times New Roman"/>
          <w:sz w:val="24"/>
          <w:szCs w:val="24"/>
        </w:rPr>
        <w:t>en</w:t>
      </w:r>
      <w:r w:rsidR="00972B59">
        <w:rPr>
          <w:rFonts w:ascii="Times New Roman" w:hAnsi="Times New Roman" w:cs="Times New Roman"/>
          <w:sz w:val="24"/>
          <w:szCs w:val="24"/>
        </w:rPr>
        <w:t xml:space="preserve"> medidas de prevención y control, </w:t>
      </w:r>
      <w:r w:rsidR="005450B7">
        <w:rPr>
          <w:rFonts w:ascii="Times New Roman" w:hAnsi="Times New Roman" w:cs="Times New Roman"/>
          <w:sz w:val="24"/>
          <w:szCs w:val="24"/>
        </w:rPr>
        <w:t xml:space="preserve">desconocimiento </w:t>
      </w:r>
      <w:r w:rsidR="00972B59">
        <w:rPr>
          <w:rFonts w:ascii="Times New Roman" w:hAnsi="Times New Roman" w:cs="Times New Roman"/>
          <w:sz w:val="24"/>
          <w:szCs w:val="24"/>
        </w:rPr>
        <w:t xml:space="preserve">de medidas de bioseguridad y procedimientos para minimizar el riesgo de contraer infecciones en el desempeño de su profesión, como también el </w:t>
      </w:r>
      <w:r w:rsidR="00972B59">
        <w:rPr>
          <w:rFonts w:ascii="Times New Roman" w:hAnsi="Times New Roman" w:cs="Times New Roman"/>
          <w:sz w:val="24"/>
          <w:szCs w:val="24"/>
        </w:rPr>
        <w:lastRenderedPageBreak/>
        <w:t>desconocimiento de los protocolos de actuación o ausencia de dichos protocolos en su servicio. Estos resultados</w:t>
      </w:r>
      <w:r w:rsidR="005450B7">
        <w:rPr>
          <w:rFonts w:ascii="Times New Roman" w:hAnsi="Times New Roman" w:cs="Times New Roman"/>
          <w:sz w:val="24"/>
          <w:szCs w:val="24"/>
        </w:rPr>
        <w:t>,</w:t>
      </w:r>
      <w:r w:rsidR="00972B59">
        <w:rPr>
          <w:rFonts w:ascii="Times New Roman" w:hAnsi="Times New Roman" w:cs="Times New Roman"/>
          <w:sz w:val="24"/>
          <w:szCs w:val="24"/>
        </w:rPr>
        <w:t xml:space="preserve"> concuerdan con los obtenidos en el estudio realizado por el INLASA, donde se muestra </w:t>
      </w:r>
      <w:r w:rsidR="00972B59" w:rsidRPr="00816D9F">
        <w:rPr>
          <w:rFonts w:ascii="Times New Roman" w:hAnsi="Times New Roman" w:cs="Times New Roman"/>
          <w:sz w:val="24"/>
          <w:szCs w:val="24"/>
        </w:rPr>
        <w:t>la falta de cumplimiento de normas y procedimientos de bioseguridad universales, el uso irracional de desinfectantes, la persistencia de medidas precarias, costosas e ineficientes de prevención de las IIH y la prescripción de antimicrobianos, muchas veces sin sustento clínico ni microbiológico, la profilaxis quirúrgica inadecuadamente prolongada,</w:t>
      </w:r>
      <w:r w:rsidR="00DE7D01">
        <w:rPr>
          <w:rFonts w:ascii="Times New Roman" w:hAnsi="Times New Roman" w:cs="Times New Roman"/>
          <w:sz w:val="24"/>
          <w:szCs w:val="24"/>
        </w:rPr>
        <w:t xml:space="preserve"> entre otras. (20)</w:t>
      </w:r>
      <w:r w:rsidR="005450B7">
        <w:rPr>
          <w:rFonts w:ascii="Times New Roman" w:hAnsi="Times New Roman" w:cs="Times New Roman"/>
          <w:sz w:val="24"/>
          <w:szCs w:val="24"/>
        </w:rPr>
        <w:t xml:space="preserve"> </w:t>
      </w:r>
    </w:p>
    <w:p w:rsidR="00972B59" w:rsidRDefault="00972B59" w:rsidP="007857F4">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sz w:val="24"/>
          <w:szCs w:val="24"/>
        </w:rPr>
        <w:t>En cuanto al diagnóstico microbiológico de las IN, los resultados muestran que existen importantes fallas en las tomas de muestras para hacer cultivos, además de errores en la interpretación de los mismos. La mitad de los participantes, reconoce la carencia de nociones básicas de epidemiologia</w:t>
      </w:r>
      <w:r w:rsidR="005450B7">
        <w:rPr>
          <w:rFonts w:ascii="Times New Roman" w:hAnsi="Times New Roman" w:cs="Times New Roman"/>
          <w:sz w:val="24"/>
          <w:szCs w:val="24"/>
        </w:rPr>
        <w:t>, por lo que</w:t>
      </w:r>
      <w:r>
        <w:rPr>
          <w:rFonts w:ascii="Times New Roman" w:hAnsi="Times New Roman" w:cs="Times New Roman"/>
          <w:sz w:val="24"/>
          <w:szCs w:val="24"/>
        </w:rPr>
        <w:t xml:space="preserve"> resulta evidente, la deficiencia en el diagnóstico y registro de las IIH, en las instituciones sanitarias de La Paz y El Alto. Esto explicaría, en parte, el desconocimiento de las tasas de IN en los establecimientos participantes</w:t>
      </w:r>
      <w:r w:rsidR="00D7488A">
        <w:rPr>
          <w:rFonts w:ascii="Times New Roman" w:hAnsi="Times New Roman" w:cs="Times New Roman"/>
          <w:sz w:val="24"/>
          <w:szCs w:val="24"/>
        </w:rPr>
        <w:t xml:space="preserve">; </w:t>
      </w:r>
      <w:r w:rsidR="0061105C">
        <w:rPr>
          <w:rFonts w:ascii="Times New Roman" w:hAnsi="Times New Roman" w:cs="Times New Roman"/>
          <w:sz w:val="24"/>
          <w:szCs w:val="24"/>
        </w:rPr>
        <w:t xml:space="preserve">a pesar de ello, </w:t>
      </w:r>
      <w:r w:rsidRPr="009A2BBC">
        <w:rPr>
          <w:rFonts w:ascii="Times New Roman" w:hAnsi="Times New Roman" w:cs="Times New Roman"/>
          <w:bCs/>
          <w:sz w:val="24"/>
          <w:szCs w:val="24"/>
        </w:rPr>
        <w:t>la mayoría de los profesionales reconoce la importancia del problema</w:t>
      </w:r>
      <w:r>
        <w:rPr>
          <w:rFonts w:ascii="Times New Roman" w:hAnsi="Times New Roman" w:cs="Times New Roman"/>
          <w:bCs/>
          <w:sz w:val="24"/>
          <w:szCs w:val="24"/>
        </w:rPr>
        <w:t xml:space="preserve">, no solo en el establecimiento donde se desempeña, sino también en </w:t>
      </w:r>
      <w:r w:rsidR="00D7488A">
        <w:rPr>
          <w:rFonts w:ascii="Times New Roman" w:hAnsi="Times New Roman" w:cs="Times New Roman"/>
          <w:bCs/>
          <w:sz w:val="24"/>
          <w:szCs w:val="24"/>
        </w:rPr>
        <w:t>las ciudades objeto de estudio realizado</w:t>
      </w:r>
      <w:r>
        <w:rPr>
          <w:rFonts w:ascii="Times New Roman" w:hAnsi="Times New Roman" w:cs="Times New Roman"/>
          <w:bCs/>
          <w:sz w:val="24"/>
          <w:szCs w:val="24"/>
        </w:rPr>
        <w:t>. Asimismo, casi todos los encuestados indicaron su interés en capacitarse en IIH, por lo cual, la falta de interés o preocupación por el problema no parece ser un factor relevante en los índices de IN en La Paz y E</w:t>
      </w:r>
      <w:r w:rsidR="00D7488A">
        <w:rPr>
          <w:rFonts w:ascii="Times New Roman" w:hAnsi="Times New Roman" w:cs="Times New Roman"/>
          <w:bCs/>
          <w:sz w:val="24"/>
          <w:szCs w:val="24"/>
        </w:rPr>
        <w:t>l</w:t>
      </w:r>
      <w:r>
        <w:rPr>
          <w:rFonts w:ascii="Times New Roman" w:hAnsi="Times New Roman" w:cs="Times New Roman"/>
          <w:bCs/>
          <w:sz w:val="24"/>
          <w:szCs w:val="24"/>
        </w:rPr>
        <w:t xml:space="preserve"> Alto.  </w:t>
      </w:r>
    </w:p>
    <w:p w:rsidR="00972B59" w:rsidRDefault="00972B59" w:rsidP="007857F4">
      <w:pPr>
        <w:spacing w:line="240" w:lineRule="auto"/>
        <w:jc w:val="both"/>
        <w:rPr>
          <w:rFonts w:ascii="Times New Roman" w:hAnsi="Times New Roman" w:cs="Times New Roman"/>
          <w:bCs/>
          <w:sz w:val="24"/>
          <w:szCs w:val="24"/>
        </w:rPr>
      </w:pPr>
      <w:r>
        <w:rPr>
          <w:rFonts w:ascii="Times New Roman" w:hAnsi="Times New Roman" w:cs="Times New Roman"/>
          <w:sz w:val="24"/>
          <w:szCs w:val="24"/>
        </w:rPr>
        <w:t xml:space="preserve">En el estudio realizado por el INLASA, también describen </w:t>
      </w:r>
      <w:r w:rsidRPr="00816D9F">
        <w:rPr>
          <w:rFonts w:ascii="Times New Roman" w:hAnsi="Times New Roman" w:cs="Times New Roman"/>
          <w:sz w:val="24"/>
          <w:szCs w:val="24"/>
        </w:rPr>
        <w:t>distintos factores de riesgo dependientes del ambiente, como la carencia de lavamanos en las salas, falta de insumos e inapropiada distancia entre las camas o cunas.</w:t>
      </w:r>
      <w:r w:rsidR="00DE7D01">
        <w:rPr>
          <w:rFonts w:ascii="Times New Roman" w:hAnsi="Times New Roman" w:cs="Times New Roman"/>
          <w:sz w:val="24"/>
          <w:szCs w:val="24"/>
        </w:rPr>
        <w:t xml:space="preserve"> (20</w:t>
      </w:r>
      <w:r>
        <w:rPr>
          <w:rFonts w:ascii="Times New Roman" w:hAnsi="Times New Roman" w:cs="Times New Roman"/>
          <w:sz w:val="24"/>
          <w:szCs w:val="24"/>
        </w:rPr>
        <w:t>)</w:t>
      </w:r>
      <w:r w:rsidR="0061105C">
        <w:rPr>
          <w:rFonts w:ascii="Times New Roman" w:hAnsi="Times New Roman" w:cs="Times New Roman"/>
          <w:sz w:val="24"/>
          <w:szCs w:val="24"/>
        </w:rPr>
        <w:t xml:space="preserve">. </w:t>
      </w:r>
      <w:r>
        <w:rPr>
          <w:rFonts w:ascii="Times New Roman" w:hAnsi="Times New Roman" w:cs="Times New Roman"/>
          <w:bCs/>
          <w:sz w:val="24"/>
          <w:szCs w:val="24"/>
        </w:rPr>
        <w:t>Sin embargo, alrededor de la mitad de los encuestados considera que los recursos necesarios para la prevención y control de IIH disponibles son suficientes</w:t>
      </w:r>
      <w:r w:rsidR="00A6741C">
        <w:rPr>
          <w:rFonts w:ascii="Times New Roman" w:hAnsi="Times New Roman" w:cs="Times New Roman"/>
          <w:bCs/>
          <w:sz w:val="24"/>
          <w:szCs w:val="24"/>
        </w:rPr>
        <w:t>; e</w:t>
      </w:r>
      <w:r>
        <w:rPr>
          <w:rFonts w:ascii="Times New Roman" w:hAnsi="Times New Roman" w:cs="Times New Roman"/>
          <w:bCs/>
        </w:rPr>
        <w:t>stos</w:t>
      </w:r>
      <w:r w:rsidRPr="009A2BBC">
        <w:rPr>
          <w:rFonts w:ascii="Times New Roman" w:hAnsi="Times New Roman" w:cs="Times New Roman"/>
          <w:bCs/>
          <w:sz w:val="24"/>
          <w:szCs w:val="24"/>
        </w:rPr>
        <w:t xml:space="preserve">resultados sugieren que, </w:t>
      </w:r>
      <w:r>
        <w:rPr>
          <w:rFonts w:ascii="Times New Roman" w:hAnsi="Times New Roman" w:cs="Times New Roman"/>
          <w:bCs/>
          <w:sz w:val="24"/>
          <w:szCs w:val="24"/>
        </w:rPr>
        <w:t>si bien existe cierta</w:t>
      </w:r>
      <w:r w:rsidRPr="009A2BBC">
        <w:rPr>
          <w:rFonts w:ascii="Times New Roman" w:hAnsi="Times New Roman" w:cs="Times New Roman"/>
          <w:bCs/>
          <w:sz w:val="24"/>
          <w:szCs w:val="24"/>
        </w:rPr>
        <w:t xml:space="preserve"> deficiencia en los recursos necesarios para la pre</w:t>
      </w:r>
      <w:r>
        <w:rPr>
          <w:rFonts w:ascii="Times New Roman" w:hAnsi="Times New Roman" w:cs="Times New Roman"/>
          <w:bCs/>
          <w:sz w:val="24"/>
          <w:szCs w:val="24"/>
        </w:rPr>
        <w:t>vención y control de IN, en las instituciones sanitarias de La Paz y El Alto, la disponibilidad de recursos no es el principal factor que afecta al problema de las IIH.</w:t>
      </w:r>
    </w:p>
    <w:p w:rsidR="00972B59" w:rsidRDefault="00A6741C" w:rsidP="007857F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En consecuencia, </w:t>
      </w:r>
      <w:r w:rsidR="00972B59">
        <w:rPr>
          <w:rFonts w:ascii="Times New Roman" w:hAnsi="Times New Roman" w:cs="Times New Roman"/>
          <w:bCs/>
          <w:sz w:val="24"/>
          <w:szCs w:val="24"/>
        </w:rPr>
        <w:t xml:space="preserve">se puede concluir que el factor más importante en los índices de IIH documentados en La Paz y El Alto, es la falta de capacitación del personal de salud en medidas de prevención y control de IN. Por lo </w:t>
      </w:r>
      <w:r w:rsidR="00DE7D01">
        <w:rPr>
          <w:rFonts w:ascii="Times New Roman" w:hAnsi="Times New Roman" w:cs="Times New Roman"/>
          <w:bCs/>
          <w:sz w:val="24"/>
          <w:szCs w:val="24"/>
        </w:rPr>
        <w:t>tanto,</w:t>
      </w:r>
      <w:r w:rsidR="00972B59">
        <w:rPr>
          <w:rFonts w:ascii="Times New Roman" w:hAnsi="Times New Roman" w:cs="Times New Roman"/>
          <w:bCs/>
          <w:sz w:val="24"/>
          <w:szCs w:val="24"/>
        </w:rPr>
        <w:t xml:space="preserve"> para reducir la incidencia de estas infecciones se recomienda la elaboración de programas de educación constante en medidas de prevención y control de IIH, la aplicación de protocolos de actuación e implementación de programas de vigilancia, con el fin de responder a un problema que afecta en mayor o menor medida a todas las instituciones de salud</w:t>
      </w:r>
      <w:r w:rsidR="001F2216">
        <w:rPr>
          <w:rFonts w:ascii="Times New Roman" w:hAnsi="Times New Roman" w:cs="Times New Roman"/>
          <w:bCs/>
          <w:sz w:val="24"/>
          <w:szCs w:val="24"/>
        </w:rPr>
        <w:t>,</w:t>
      </w:r>
      <w:r w:rsidR="00972B59">
        <w:rPr>
          <w:rFonts w:ascii="Times New Roman" w:hAnsi="Times New Roman" w:cs="Times New Roman"/>
          <w:bCs/>
          <w:sz w:val="24"/>
          <w:szCs w:val="24"/>
        </w:rPr>
        <w:t xml:space="preserve"> y</w:t>
      </w:r>
      <w:r w:rsidR="001F2216">
        <w:rPr>
          <w:rFonts w:ascii="Times New Roman" w:hAnsi="Times New Roman" w:cs="Times New Roman"/>
          <w:bCs/>
          <w:sz w:val="24"/>
          <w:szCs w:val="24"/>
        </w:rPr>
        <w:t xml:space="preserve"> de ese modo, </w:t>
      </w:r>
      <w:r w:rsidR="00972B59">
        <w:rPr>
          <w:rFonts w:ascii="Times New Roman" w:hAnsi="Times New Roman" w:cs="Times New Roman"/>
          <w:bCs/>
          <w:sz w:val="24"/>
          <w:szCs w:val="24"/>
        </w:rPr>
        <w:t xml:space="preserve"> mejorar la calidad de la atención hospitalaria en las ciudades de La Paz y El Alto.</w:t>
      </w:r>
    </w:p>
    <w:p w:rsidR="00ED04D2" w:rsidRPr="001D1B93" w:rsidRDefault="00ED04D2" w:rsidP="007857F4">
      <w:pPr>
        <w:spacing w:line="240" w:lineRule="auto"/>
        <w:jc w:val="both"/>
        <w:rPr>
          <w:rFonts w:ascii="Times New Roman" w:hAnsi="Times New Roman" w:cs="Times New Roman"/>
          <w:b/>
          <w:bCs/>
          <w:sz w:val="24"/>
          <w:szCs w:val="24"/>
        </w:rPr>
      </w:pPr>
      <w:r w:rsidRPr="001D1B93">
        <w:rPr>
          <w:rFonts w:ascii="Times New Roman" w:hAnsi="Times New Roman" w:cs="Times New Roman"/>
          <w:b/>
          <w:bCs/>
          <w:sz w:val="24"/>
          <w:szCs w:val="24"/>
        </w:rPr>
        <w:t>Fuente de financiamiento</w:t>
      </w:r>
    </w:p>
    <w:p w:rsidR="001D1B93" w:rsidRDefault="001D1B93" w:rsidP="007857F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Autofinanciado</w:t>
      </w:r>
    </w:p>
    <w:p w:rsidR="001D1B93" w:rsidRPr="001D1B93" w:rsidRDefault="001D1B93" w:rsidP="007857F4">
      <w:pPr>
        <w:spacing w:line="240" w:lineRule="auto"/>
        <w:jc w:val="both"/>
        <w:rPr>
          <w:rFonts w:ascii="Times New Roman" w:hAnsi="Times New Roman" w:cs="Times New Roman"/>
          <w:b/>
          <w:bCs/>
          <w:sz w:val="24"/>
          <w:szCs w:val="24"/>
        </w:rPr>
      </w:pPr>
      <w:r w:rsidRPr="001D1B93">
        <w:rPr>
          <w:rFonts w:ascii="Times New Roman" w:hAnsi="Times New Roman" w:cs="Times New Roman"/>
          <w:b/>
          <w:bCs/>
          <w:sz w:val="24"/>
          <w:szCs w:val="24"/>
        </w:rPr>
        <w:t>Conflicto de intereses</w:t>
      </w:r>
    </w:p>
    <w:p w:rsidR="00ED04D2" w:rsidRDefault="00582988" w:rsidP="007857F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Los autores declaran no tener confl</w:t>
      </w:r>
      <w:r w:rsidR="00ED04D2">
        <w:rPr>
          <w:rFonts w:ascii="Times New Roman" w:hAnsi="Times New Roman" w:cs="Times New Roman"/>
          <w:bCs/>
          <w:sz w:val="24"/>
          <w:szCs w:val="24"/>
        </w:rPr>
        <w:t xml:space="preserve">ictos de intereses </w:t>
      </w:r>
      <w:r>
        <w:rPr>
          <w:rFonts w:ascii="Times New Roman" w:hAnsi="Times New Roman" w:cs="Times New Roman"/>
          <w:bCs/>
          <w:sz w:val="24"/>
          <w:szCs w:val="24"/>
        </w:rPr>
        <w:t>en el presente manuscrito</w:t>
      </w:r>
    </w:p>
    <w:p w:rsidR="00295FEA" w:rsidRPr="001D1B93" w:rsidRDefault="00295FEA" w:rsidP="007857F4">
      <w:pPr>
        <w:spacing w:line="240" w:lineRule="auto"/>
        <w:contextualSpacing/>
        <w:rPr>
          <w:rFonts w:ascii="Times New Roman" w:hAnsi="Times New Roman" w:cs="Times New Roman"/>
          <w:b/>
          <w:sz w:val="24"/>
          <w:szCs w:val="24"/>
        </w:rPr>
      </w:pPr>
      <w:r w:rsidRPr="001D1B93">
        <w:rPr>
          <w:rFonts w:ascii="Times New Roman" w:hAnsi="Times New Roman" w:cs="Times New Roman"/>
          <w:b/>
          <w:sz w:val="24"/>
          <w:szCs w:val="24"/>
        </w:rPr>
        <w:t>Bibliografía</w:t>
      </w:r>
    </w:p>
    <w:p w:rsidR="00622C2B" w:rsidRDefault="00622C2B" w:rsidP="00622C2B">
      <w:pPr>
        <w:tabs>
          <w:tab w:val="left" w:pos="142"/>
        </w:tabs>
        <w:autoSpaceDE w:val="0"/>
        <w:autoSpaceDN w:val="0"/>
        <w:adjustRightInd w:val="0"/>
        <w:spacing w:after="0" w:line="240" w:lineRule="auto"/>
        <w:contextualSpacing/>
        <w:jc w:val="both"/>
        <w:rPr>
          <w:rFonts w:ascii="Times New Roman" w:hAnsi="Times New Roman" w:cs="Times New Roman"/>
          <w:highlight w:val="yellow"/>
          <w:lang w:val="es-ES"/>
        </w:rPr>
      </w:pPr>
    </w:p>
    <w:p w:rsidR="00622C2B" w:rsidRPr="008219ED" w:rsidRDefault="00AB26E5" w:rsidP="001D1B93">
      <w:pPr>
        <w:tabs>
          <w:tab w:val="left" w:pos="142"/>
        </w:tabs>
        <w:autoSpaceDE w:val="0"/>
        <w:autoSpaceDN w:val="0"/>
        <w:adjustRightInd w:val="0"/>
        <w:spacing w:after="0"/>
        <w:contextualSpacing/>
        <w:jc w:val="both"/>
        <w:rPr>
          <w:rFonts w:ascii="Times New Roman" w:hAnsi="Times New Roman" w:cs="Times New Roman"/>
          <w:lang w:val="en-US"/>
        </w:rPr>
      </w:pPr>
      <w:r w:rsidRPr="00AB26E5">
        <w:rPr>
          <w:rFonts w:ascii="Times New Roman" w:hAnsi="Times New Roman" w:cs="Times New Roman"/>
          <w:lang w:val="es-ES"/>
        </w:rPr>
        <w:t xml:space="preserve">1) </w:t>
      </w:r>
      <w:proofErr w:type="spellStart"/>
      <w:r w:rsidR="00622C2B" w:rsidRPr="00AB26E5">
        <w:rPr>
          <w:rFonts w:ascii="Times New Roman" w:hAnsi="Times New Roman" w:cs="Times New Roman"/>
          <w:lang w:val="es-ES"/>
        </w:rPr>
        <w:t>Rodriguez</w:t>
      </w:r>
      <w:proofErr w:type="spellEnd"/>
      <w:r w:rsidR="00622C2B" w:rsidRPr="00AB26E5">
        <w:rPr>
          <w:rFonts w:ascii="Times New Roman" w:hAnsi="Times New Roman" w:cs="Times New Roman"/>
          <w:lang w:val="es-ES"/>
        </w:rPr>
        <w:t>, AU</w:t>
      </w:r>
      <w:proofErr w:type="gramStart"/>
      <w:r w:rsidR="00622C2B" w:rsidRPr="00AB26E5">
        <w:rPr>
          <w:rFonts w:ascii="Times New Roman" w:hAnsi="Times New Roman" w:cs="Times New Roman"/>
          <w:lang w:val="es-ES"/>
        </w:rPr>
        <w:t>..</w:t>
      </w:r>
      <w:proofErr w:type="gramEnd"/>
      <w:r w:rsidR="00622C2B" w:rsidRPr="00AB26E5">
        <w:rPr>
          <w:rFonts w:ascii="Times New Roman" w:hAnsi="Times New Roman" w:cs="Times New Roman"/>
          <w:lang w:val="es-ES"/>
        </w:rPr>
        <w:t xml:space="preserve"> </w:t>
      </w:r>
      <w:r w:rsidR="00622C2B" w:rsidRPr="00AB26E5">
        <w:rPr>
          <w:rFonts w:ascii="Times New Roman" w:hAnsi="Times New Roman" w:cs="Times New Roman"/>
        </w:rPr>
        <w:t xml:space="preserve">Infección Nosocomial Impacto y perspectivas. </w:t>
      </w:r>
      <w:proofErr w:type="spellStart"/>
      <w:r w:rsidR="00622C2B" w:rsidRPr="00AB26E5">
        <w:rPr>
          <w:rFonts w:ascii="Times New Roman" w:hAnsi="Times New Roman" w:cs="Times New Roman"/>
        </w:rPr>
        <w:t>Rev</w:t>
      </w:r>
      <w:proofErr w:type="spellEnd"/>
      <w:r w:rsidR="00622C2B" w:rsidRPr="00AB26E5">
        <w:rPr>
          <w:rFonts w:ascii="Times New Roman" w:hAnsi="Times New Roman" w:cs="Times New Roman"/>
        </w:rPr>
        <w:t xml:space="preserve"> Mexicana de Patología Clínica. </w:t>
      </w:r>
      <w:proofErr w:type="spellStart"/>
      <w:proofErr w:type="gramStart"/>
      <w:r w:rsidR="00622C2B" w:rsidRPr="008219ED">
        <w:rPr>
          <w:rFonts w:ascii="Times New Roman" w:hAnsi="Times New Roman" w:cs="Times New Roman"/>
          <w:lang w:val="en-US"/>
        </w:rPr>
        <w:t>Vol</w:t>
      </w:r>
      <w:proofErr w:type="spellEnd"/>
      <w:r w:rsidR="00622C2B" w:rsidRPr="008219ED">
        <w:rPr>
          <w:rFonts w:ascii="Times New Roman" w:hAnsi="Times New Roman" w:cs="Times New Roman"/>
          <w:lang w:val="en-US"/>
        </w:rPr>
        <w:t xml:space="preserve"> 52, Nº3.</w:t>
      </w:r>
      <w:proofErr w:type="gramEnd"/>
      <w:r w:rsidR="003E55E6" w:rsidRPr="008219ED">
        <w:rPr>
          <w:rFonts w:ascii="Times New Roman" w:hAnsi="Times New Roman" w:cs="Times New Roman"/>
          <w:lang w:val="en-US"/>
        </w:rPr>
        <w:t xml:space="preserve"> 2005</w:t>
      </w:r>
    </w:p>
    <w:p w:rsidR="00077759" w:rsidRPr="008219ED" w:rsidRDefault="00077759" w:rsidP="001D1B93">
      <w:pPr>
        <w:tabs>
          <w:tab w:val="left" w:pos="142"/>
        </w:tabs>
        <w:autoSpaceDE w:val="0"/>
        <w:autoSpaceDN w:val="0"/>
        <w:adjustRightInd w:val="0"/>
        <w:spacing w:after="0"/>
        <w:contextualSpacing/>
        <w:jc w:val="both"/>
        <w:rPr>
          <w:rFonts w:ascii="Times New Roman" w:hAnsi="Times New Roman" w:cs="Times New Roman"/>
          <w:color w:val="FF0000"/>
          <w:lang w:val="en-US"/>
        </w:rPr>
      </w:pPr>
    </w:p>
    <w:p w:rsidR="00622C2B" w:rsidRDefault="00AB26E5" w:rsidP="001D1B93">
      <w:pPr>
        <w:spacing w:after="0"/>
        <w:contextualSpacing/>
        <w:jc w:val="both"/>
        <w:rPr>
          <w:rFonts w:ascii="Times New Roman" w:hAnsi="Times New Roman" w:cs="Times New Roman"/>
          <w:lang w:val="en-US"/>
        </w:rPr>
      </w:pPr>
      <w:r w:rsidRPr="008219ED">
        <w:rPr>
          <w:rFonts w:ascii="Times New Roman" w:hAnsi="Times New Roman" w:cs="Times New Roman"/>
          <w:bCs/>
          <w:lang w:val="en-US"/>
        </w:rPr>
        <w:lastRenderedPageBreak/>
        <w:t xml:space="preserve">2) </w:t>
      </w:r>
      <w:proofErr w:type="spellStart"/>
      <w:r w:rsidR="00622C2B" w:rsidRPr="008219ED">
        <w:rPr>
          <w:rFonts w:ascii="Times New Roman" w:hAnsi="Times New Roman" w:cs="Times New Roman"/>
          <w:lang w:val="en-US"/>
        </w:rPr>
        <w:t>Pittet</w:t>
      </w:r>
      <w:proofErr w:type="spellEnd"/>
      <w:r w:rsidR="00622C2B" w:rsidRPr="008219ED">
        <w:rPr>
          <w:rFonts w:ascii="Times New Roman" w:hAnsi="Times New Roman" w:cs="Times New Roman"/>
          <w:lang w:val="en-US"/>
        </w:rPr>
        <w:t>, D. y Wenzel, RP</w:t>
      </w:r>
      <w:proofErr w:type="gramStart"/>
      <w:r w:rsidR="00622C2B" w:rsidRPr="008219ED">
        <w:rPr>
          <w:rFonts w:ascii="Times New Roman" w:hAnsi="Times New Roman" w:cs="Times New Roman"/>
          <w:lang w:val="en-US"/>
        </w:rPr>
        <w:t>..</w:t>
      </w:r>
      <w:proofErr w:type="gramEnd"/>
      <w:r w:rsidR="00622C2B" w:rsidRPr="008219ED">
        <w:rPr>
          <w:rFonts w:ascii="Times New Roman" w:hAnsi="Times New Roman" w:cs="Times New Roman"/>
          <w:lang w:val="en-US"/>
        </w:rPr>
        <w:t xml:space="preserve"> </w:t>
      </w:r>
      <w:r w:rsidR="00622C2B" w:rsidRPr="00AB26E5">
        <w:rPr>
          <w:rFonts w:ascii="Times New Roman" w:hAnsi="Times New Roman" w:cs="Times New Roman"/>
          <w:lang w:val="en-US"/>
        </w:rPr>
        <w:t xml:space="preserve">Nosocomial Bloodstream Infections. Secular </w:t>
      </w:r>
      <w:proofErr w:type="spellStart"/>
      <w:r w:rsidR="00622C2B" w:rsidRPr="00AB26E5">
        <w:rPr>
          <w:rFonts w:ascii="Times New Roman" w:hAnsi="Times New Roman" w:cs="Times New Roman"/>
          <w:lang w:val="en-US"/>
        </w:rPr>
        <w:t>Trens</w:t>
      </w:r>
      <w:proofErr w:type="spellEnd"/>
      <w:r w:rsidR="00622C2B" w:rsidRPr="00AB26E5">
        <w:rPr>
          <w:rFonts w:ascii="Times New Roman" w:hAnsi="Times New Roman" w:cs="Times New Roman"/>
          <w:lang w:val="en-US"/>
        </w:rPr>
        <w:t xml:space="preserve"> in Rates, Mortality, and Contribution to Total Hospital Deaths. </w:t>
      </w:r>
      <w:r w:rsidR="00622C2B" w:rsidRPr="00D71287">
        <w:rPr>
          <w:rFonts w:ascii="Times New Roman" w:hAnsi="Times New Roman" w:cs="Times New Roman"/>
          <w:lang w:val="en-US"/>
        </w:rPr>
        <w:t xml:space="preserve">Arch Intern Med. 155: 1117-1184. </w:t>
      </w:r>
      <w:r w:rsidR="003E55E6" w:rsidRPr="00594565">
        <w:rPr>
          <w:rFonts w:ascii="Times New Roman" w:hAnsi="Times New Roman" w:cs="Times New Roman"/>
          <w:lang w:val="es-ES"/>
        </w:rPr>
        <w:t>1995</w:t>
      </w:r>
    </w:p>
    <w:p w:rsidR="00077759" w:rsidRPr="00D71287" w:rsidRDefault="00077759" w:rsidP="001D1B93">
      <w:pPr>
        <w:spacing w:after="0"/>
        <w:contextualSpacing/>
        <w:jc w:val="both"/>
        <w:rPr>
          <w:rFonts w:ascii="Times New Roman" w:hAnsi="Times New Roman" w:cs="Times New Roman"/>
          <w:lang w:val="en-US"/>
        </w:rPr>
      </w:pPr>
    </w:p>
    <w:p w:rsidR="00622C2B" w:rsidRDefault="00AB26E5" w:rsidP="001D1B93">
      <w:pPr>
        <w:spacing w:after="0"/>
        <w:contextualSpacing/>
        <w:jc w:val="both"/>
        <w:rPr>
          <w:rFonts w:ascii="Times New Roman" w:hAnsi="Times New Roman" w:cs="Times New Roman"/>
          <w:color w:val="FF0000"/>
          <w:lang w:val="en-US"/>
        </w:rPr>
      </w:pPr>
      <w:r w:rsidRPr="00AB26E5">
        <w:rPr>
          <w:rFonts w:ascii="Times New Roman" w:hAnsi="Times New Roman" w:cs="Times New Roman"/>
          <w:lang w:val="en-US"/>
        </w:rPr>
        <w:t xml:space="preserve">3) </w:t>
      </w:r>
      <w:r w:rsidR="00622C2B" w:rsidRPr="00AB26E5">
        <w:rPr>
          <w:rFonts w:ascii="Times New Roman" w:hAnsi="Times New Roman" w:cs="Times New Roman"/>
          <w:lang w:val="en-US"/>
        </w:rPr>
        <w:t xml:space="preserve">National Nosocomial Infections Study Report. Annual summary 1976. Atlanta, Georgia. Center for </w:t>
      </w:r>
      <w:proofErr w:type="spellStart"/>
      <w:r w:rsidR="00622C2B" w:rsidRPr="00AB26E5">
        <w:rPr>
          <w:rFonts w:ascii="Times New Roman" w:hAnsi="Times New Roman" w:cs="Times New Roman"/>
          <w:lang w:val="en-US"/>
        </w:rPr>
        <w:t>Diseas</w:t>
      </w:r>
      <w:proofErr w:type="spellEnd"/>
      <w:r w:rsidR="00622C2B" w:rsidRPr="00AB26E5">
        <w:rPr>
          <w:rFonts w:ascii="Times New Roman" w:hAnsi="Times New Roman" w:cs="Times New Roman"/>
          <w:lang w:val="en-US"/>
        </w:rPr>
        <w:t xml:space="preserve"> Control. Public Health Service. </w:t>
      </w:r>
      <w:proofErr w:type="spellStart"/>
      <w:r w:rsidR="00622C2B" w:rsidRPr="00AB26E5">
        <w:rPr>
          <w:rFonts w:ascii="Times New Roman" w:hAnsi="Times New Roman" w:cs="Times New Roman"/>
          <w:lang w:val="en-US"/>
        </w:rPr>
        <w:t>Departmen</w:t>
      </w:r>
      <w:proofErr w:type="spellEnd"/>
      <w:r w:rsidR="00622C2B" w:rsidRPr="00AB26E5">
        <w:rPr>
          <w:rFonts w:ascii="Times New Roman" w:hAnsi="Times New Roman" w:cs="Times New Roman"/>
          <w:lang w:val="en-US"/>
        </w:rPr>
        <w:t xml:space="preserve"> of Health. </w:t>
      </w:r>
      <w:proofErr w:type="gramStart"/>
      <w:r w:rsidR="00622C2B" w:rsidRPr="00AB26E5">
        <w:rPr>
          <w:rFonts w:ascii="Times New Roman" w:hAnsi="Times New Roman" w:cs="Times New Roman"/>
          <w:lang w:val="en-US"/>
        </w:rPr>
        <w:t>Education and Welfare 1978; 20</w:t>
      </w:r>
      <w:r w:rsidR="00622C2B" w:rsidRPr="00AB26E5">
        <w:rPr>
          <w:rFonts w:ascii="Times New Roman" w:hAnsi="Times New Roman" w:cs="Times New Roman"/>
          <w:color w:val="FF0000"/>
          <w:lang w:val="en-US"/>
        </w:rPr>
        <w:t>.</w:t>
      </w:r>
      <w:proofErr w:type="gramEnd"/>
    </w:p>
    <w:p w:rsidR="00077759" w:rsidRPr="00AB26E5" w:rsidRDefault="00077759" w:rsidP="001D1B93">
      <w:pPr>
        <w:spacing w:after="0"/>
        <w:contextualSpacing/>
        <w:jc w:val="both"/>
        <w:rPr>
          <w:rFonts w:ascii="Times New Roman" w:hAnsi="Times New Roman" w:cs="Times New Roman"/>
          <w:lang w:val="en-US"/>
        </w:rPr>
      </w:pPr>
    </w:p>
    <w:p w:rsidR="00622C2B" w:rsidRDefault="00AB26E5" w:rsidP="001D1B93">
      <w:pPr>
        <w:spacing w:after="0"/>
        <w:contextualSpacing/>
        <w:jc w:val="both"/>
        <w:rPr>
          <w:rFonts w:ascii="Times New Roman" w:hAnsi="Times New Roman" w:cs="Times New Roman"/>
          <w:lang w:val="en-US"/>
        </w:rPr>
      </w:pPr>
      <w:proofErr w:type="gramStart"/>
      <w:r w:rsidRPr="00AB26E5">
        <w:rPr>
          <w:rFonts w:ascii="Times New Roman" w:hAnsi="Times New Roman" w:cs="Times New Roman"/>
          <w:lang w:val="en-US"/>
        </w:rPr>
        <w:t>4)</w:t>
      </w:r>
      <w:proofErr w:type="spellStart"/>
      <w:r w:rsidR="00622C2B" w:rsidRPr="00AB26E5">
        <w:rPr>
          <w:rFonts w:ascii="Times New Roman" w:hAnsi="Times New Roman" w:cs="Times New Roman"/>
          <w:lang w:val="en-US"/>
        </w:rPr>
        <w:t>Hollenbeak</w:t>
      </w:r>
      <w:proofErr w:type="spellEnd"/>
      <w:proofErr w:type="gramEnd"/>
      <w:r w:rsidR="00622C2B" w:rsidRPr="00AB26E5">
        <w:rPr>
          <w:rFonts w:ascii="Times New Roman" w:hAnsi="Times New Roman" w:cs="Times New Roman"/>
          <w:lang w:val="en-US"/>
        </w:rPr>
        <w:t xml:space="preserve">, CS.; Murphy, DM.; Koenig, S.; Woodward, RS.; </w:t>
      </w:r>
      <w:proofErr w:type="spellStart"/>
      <w:r w:rsidR="00622C2B" w:rsidRPr="00AB26E5">
        <w:rPr>
          <w:rFonts w:ascii="Times New Roman" w:hAnsi="Times New Roman" w:cs="Times New Roman"/>
          <w:lang w:val="en-US"/>
        </w:rPr>
        <w:t>Dunagan</w:t>
      </w:r>
      <w:proofErr w:type="spellEnd"/>
      <w:r w:rsidR="00622C2B" w:rsidRPr="00AB26E5">
        <w:rPr>
          <w:rFonts w:ascii="Times New Roman" w:hAnsi="Times New Roman" w:cs="Times New Roman"/>
          <w:lang w:val="en-US"/>
        </w:rPr>
        <w:t xml:space="preserve">, WC. </w:t>
      </w:r>
      <w:proofErr w:type="gramStart"/>
      <w:r w:rsidR="00622C2B" w:rsidRPr="00AB26E5">
        <w:rPr>
          <w:rFonts w:ascii="Times New Roman" w:hAnsi="Times New Roman" w:cs="Times New Roman"/>
          <w:lang w:val="en-US"/>
        </w:rPr>
        <w:t>y</w:t>
      </w:r>
      <w:proofErr w:type="gramEnd"/>
      <w:r w:rsidR="00622C2B" w:rsidRPr="00AB26E5">
        <w:rPr>
          <w:rFonts w:ascii="Times New Roman" w:hAnsi="Times New Roman" w:cs="Times New Roman"/>
          <w:lang w:val="en-US"/>
        </w:rPr>
        <w:t xml:space="preserve"> Fraser VJ.. The clinical and economic impact of deep chest surgical site infections following coronary artery bypass graft surgery. Chest. 118: 397-402. </w:t>
      </w:r>
      <w:r w:rsidR="003E55E6" w:rsidRPr="00AB26E5">
        <w:rPr>
          <w:rFonts w:ascii="Times New Roman" w:hAnsi="Times New Roman" w:cs="Times New Roman"/>
          <w:lang w:val="en-US"/>
        </w:rPr>
        <w:t>2000</w:t>
      </w:r>
    </w:p>
    <w:p w:rsidR="00077759" w:rsidRPr="00AB26E5" w:rsidRDefault="00077759" w:rsidP="001D1B93">
      <w:pPr>
        <w:spacing w:after="0"/>
        <w:contextualSpacing/>
        <w:jc w:val="both"/>
        <w:rPr>
          <w:rFonts w:ascii="Times New Roman" w:hAnsi="Times New Roman" w:cs="Times New Roman"/>
          <w:lang w:val="en-US"/>
        </w:rPr>
      </w:pPr>
    </w:p>
    <w:p w:rsidR="00622C2B" w:rsidRDefault="00AB26E5" w:rsidP="001D1B93">
      <w:pPr>
        <w:contextualSpacing/>
        <w:jc w:val="both"/>
        <w:rPr>
          <w:rFonts w:ascii="Times New Roman" w:hAnsi="Times New Roman" w:cs="Times New Roman"/>
          <w:lang w:val="de-DE"/>
        </w:rPr>
      </w:pPr>
      <w:r w:rsidRPr="00AB26E5">
        <w:rPr>
          <w:rFonts w:ascii="Times New Roman" w:hAnsi="Times New Roman" w:cs="Times New Roman"/>
          <w:lang w:val="en-US"/>
        </w:rPr>
        <w:t>5)</w:t>
      </w:r>
      <w:r w:rsidR="00622C2B" w:rsidRPr="00AB26E5">
        <w:rPr>
          <w:rFonts w:ascii="Times New Roman" w:hAnsi="Times New Roman" w:cs="Times New Roman"/>
          <w:lang w:val="en-US"/>
        </w:rPr>
        <w:t xml:space="preserve"> Crabtree, </w:t>
      </w:r>
      <w:proofErr w:type="gramStart"/>
      <w:r w:rsidR="00622C2B" w:rsidRPr="00AB26E5">
        <w:rPr>
          <w:rFonts w:ascii="Times New Roman" w:hAnsi="Times New Roman" w:cs="Times New Roman"/>
          <w:lang w:val="en-US"/>
        </w:rPr>
        <w:t>TD.;</w:t>
      </w:r>
      <w:proofErr w:type="gramEnd"/>
      <w:r w:rsidR="00622C2B" w:rsidRPr="00AB26E5">
        <w:rPr>
          <w:rFonts w:ascii="Times New Roman" w:hAnsi="Times New Roman" w:cs="Times New Roman"/>
          <w:lang w:val="en-US"/>
        </w:rPr>
        <w:t xml:space="preserve"> Gleason, TG.; </w:t>
      </w:r>
      <w:proofErr w:type="spellStart"/>
      <w:r w:rsidR="00622C2B" w:rsidRPr="00AB26E5">
        <w:rPr>
          <w:rFonts w:ascii="Times New Roman" w:hAnsi="Times New Roman" w:cs="Times New Roman"/>
          <w:lang w:val="en-US"/>
        </w:rPr>
        <w:t>Pret</w:t>
      </w:r>
      <w:proofErr w:type="spellEnd"/>
      <w:r w:rsidR="00622C2B" w:rsidRPr="00AB26E5">
        <w:rPr>
          <w:rFonts w:ascii="Times New Roman" w:hAnsi="Times New Roman" w:cs="Times New Roman"/>
          <w:lang w:val="en-US"/>
        </w:rPr>
        <w:t xml:space="preserve">, TL. </w:t>
      </w:r>
      <w:proofErr w:type="gramStart"/>
      <w:r w:rsidR="00622C2B" w:rsidRPr="00AB26E5">
        <w:rPr>
          <w:rFonts w:ascii="Times New Roman" w:hAnsi="Times New Roman" w:cs="Times New Roman"/>
          <w:lang w:val="en-US"/>
        </w:rPr>
        <w:t>y</w:t>
      </w:r>
      <w:proofErr w:type="gramEnd"/>
      <w:r w:rsidR="00622C2B" w:rsidRPr="00AB26E5">
        <w:rPr>
          <w:rFonts w:ascii="Times New Roman" w:hAnsi="Times New Roman" w:cs="Times New Roman"/>
          <w:lang w:val="en-US"/>
        </w:rPr>
        <w:t xml:space="preserve"> Sawyer, RG. 1999. Trends in nosocomial pneumonia in surgical patients as we approach the 21 </w:t>
      </w:r>
      <w:proofErr w:type="spellStart"/>
      <w:r w:rsidR="00622C2B" w:rsidRPr="00AB26E5">
        <w:rPr>
          <w:rFonts w:ascii="Times New Roman" w:hAnsi="Times New Roman" w:cs="Times New Roman"/>
          <w:lang w:val="en-US"/>
        </w:rPr>
        <w:t>stcentuty</w:t>
      </w:r>
      <w:proofErr w:type="spellEnd"/>
      <w:r w:rsidR="00622C2B" w:rsidRPr="00AB26E5">
        <w:rPr>
          <w:rFonts w:ascii="Times New Roman" w:hAnsi="Times New Roman" w:cs="Times New Roman"/>
          <w:lang w:val="en-US"/>
        </w:rPr>
        <w:t xml:space="preserve">: a prospective analysis. </w:t>
      </w:r>
      <w:r w:rsidR="00622C2B" w:rsidRPr="00D71287">
        <w:rPr>
          <w:rFonts w:ascii="Times New Roman" w:hAnsi="Times New Roman" w:cs="Times New Roman"/>
          <w:lang w:val="de-DE"/>
        </w:rPr>
        <w:t xml:space="preserve">Am Surg. 65: 706-709. </w:t>
      </w:r>
    </w:p>
    <w:p w:rsidR="003E55E6" w:rsidRPr="00D71287" w:rsidRDefault="003E55E6" w:rsidP="001D1B93">
      <w:pPr>
        <w:contextualSpacing/>
        <w:jc w:val="both"/>
        <w:rPr>
          <w:rFonts w:ascii="Times New Roman" w:hAnsi="Times New Roman" w:cs="Times New Roman"/>
          <w:lang w:val="de-DE"/>
        </w:rPr>
      </w:pPr>
    </w:p>
    <w:p w:rsidR="00295FEA" w:rsidRDefault="009527B5" w:rsidP="001D1B93">
      <w:pPr>
        <w:contextualSpacing/>
        <w:rPr>
          <w:rFonts w:ascii="Times New Roman" w:hAnsi="Times New Roman" w:cs="Times New Roman"/>
          <w:lang w:val="fr-CA"/>
        </w:rPr>
      </w:pPr>
      <w:r w:rsidRPr="00D71287">
        <w:rPr>
          <w:rFonts w:ascii="Times New Roman" w:hAnsi="Times New Roman" w:cs="Times New Roman"/>
          <w:lang w:val="de-DE"/>
        </w:rPr>
        <w:t>6</w:t>
      </w:r>
      <w:r w:rsidR="00AB26E5" w:rsidRPr="00D71287">
        <w:rPr>
          <w:rFonts w:ascii="Times New Roman" w:hAnsi="Times New Roman" w:cs="Times New Roman"/>
          <w:lang w:val="de-DE"/>
        </w:rPr>
        <w:t xml:space="preserve">) </w:t>
      </w:r>
      <w:r w:rsidR="00622C2B" w:rsidRPr="00D71287">
        <w:rPr>
          <w:rFonts w:ascii="Times New Roman" w:hAnsi="Times New Roman" w:cs="Times New Roman"/>
          <w:lang w:val="de-DE"/>
        </w:rPr>
        <w:t xml:space="preserve">Taylor, GD.; Buchanan-Chell, M.; Kirkland, T.; McKenzie, M. y Wiens, R. </w:t>
      </w:r>
      <w:proofErr w:type="spellStart"/>
      <w:proofErr w:type="gramStart"/>
      <w:r w:rsidR="00622C2B" w:rsidRPr="00AB26E5">
        <w:rPr>
          <w:rFonts w:ascii="Times New Roman" w:hAnsi="Times New Roman" w:cs="Times New Roman"/>
          <w:lang w:val="en-US"/>
        </w:rPr>
        <w:t>Bacteremic</w:t>
      </w:r>
      <w:proofErr w:type="spellEnd"/>
      <w:r w:rsidR="00622C2B" w:rsidRPr="00AB26E5">
        <w:rPr>
          <w:rFonts w:ascii="Times New Roman" w:hAnsi="Times New Roman" w:cs="Times New Roman"/>
          <w:lang w:val="en-US"/>
        </w:rPr>
        <w:t xml:space="preserve"> Nosocomial Pneumonia.</w:t>
      </w:r>
      <w:proofErr w:type="gramEnd"/>
      <w:r w:rsidR="00622C2B" w:rsidRPr="00AB26E5">
        <w:rPr>
          <w:rFonts w:ascii="Times New Roman" w:hAnsi="Times New Roman" w:cs="Times New Roman"/>
          <w:lang w:val="en-US"/>
        </w:rPr>
        <w:t xml:space="preserve"> A 7-year experience in one Institution. Chest. </w:t>
      </w:r>
      <w:r w:rsidR="00622C2B" w:rsidRPr="00D71287">
        <w:rPr>
          <w:rFonts w:ascii="Times New Roman" w:hAnsi="Times New Roman" w:cs="Times New Roman"/>
          <w:lang w:val="fr-CA"/>
        </w:rPr>
        <w:t>108: 786-788.</w:t>
      </w:r>
      <w:r w:rsidR="003E55E6" w:rsidRPr="003E55E6">
        <w:rPr>
          <w:rFonts w:ascii="Times New Roman" w:hAnsi="Times New Roman" w:cs="Times New Roman"/>
          <w:lang w:val="de-DE"/>
        </w:rPr>
        <w:t xml:space="preserve"> </w:t>
      </w:r>
      <w:r w:rsidR="003E55E6" w:rsidRPr="00D71287">
        <w:rPr>
          <w:rFonts w:ascii="Times New Roman" w:hAnsi="Times New Roman" w:cs="Times New Roman"/>
          <w:lang w:val="de-DE"/>
        </w:rPr>
        <w:t>1995.</w:t>
      </w:r>
    </w:p>
    <w:p w:rsidR="00077759" w:rsidRPr="00D71287" w:rsidRDefault="00077759" w:rsidP="001D1B93">
      <w:pPr>
        <w:contextualSpacing/>
        <w:rPr>
          <w:rFonts w:ascii="Times New Roman" w:hAnsi="Times New Roman" w:cs="Times New Roman"/>
          <w:lang w:val="fr-CA"/>
        </w:rPr>
      </w:pPr>
    </w:p>
    <w:p w:rsidR="009527B5" w:rsidRDefault="00AB26E5" w:rsidP="001D1B93">
      <w:pPr>
        <w:contextualSpacing/>
        <w:jc w:val="both"/>
        <w:rPr>
          <w:rFonts w:ascii="Times New Roman" w:hAnsi="Times New Roman" w:cs="Times New Roman"/>
          <w:lang w:val="en-US"/>
        </w:rPr>
      </w:pPr>
      <w:proofErr w:type="gramStart"/>
      <w:r w:rsidRPr="00AB26E5">
        <w:rPr>
          <w:rFonts w:ascii="Times New Roman" w:hAnsi="Times New Roman" w:cs="Times New Roman"/>
          <w:lang w:val="en-US"/>
        </w:rPr>
        <w:t>7)</w:t>
      </w:r>
      <w:proofErr w:type="spellStart"/>
      <w:r w:rsidR="009527B5" w:rsidRPr="00AB26E5">
        <w:rPr>
          <w:rFonts w:ascii="Times New Roman" w:hAnsi="Times New Roman" w:cs="Times New Roman"/>
          <w:lang w:val="en-US"/>
        </w:rPr>
        <w:t>Koutar</w:t>
      </w:r>
      <w:proofErr w:type="spellEnd"/>
      <w:proofErr w:type="gramEnd"/>
      <w:r w:rsidR="009527B5" w:rsidRPr="00AB26E5">
        <w:rPr>
          <w:rFonts w:ascii="Times New Roman" w:hAnsi="Times New Roman" w:cs="Times New Roman"/>
          <w:lang w:val="en-US"/>
        </w:rPr>
        <w:t xml:space="preserve">, B.; Joly, C.; </w:t>
      </w:r>
      <w:proofErr w:type="spellStart"/>
      <w:r w:rsidR="009527B5" w:rsidRPr="00AB26E5">
        <w:rPr>
          <w:rFonts w:ascii="Times New Roman" w:hAnsi="Times New Roman" w:cs="Times New Roman"/>
          <w:lang w:val="en-US"/>
        </w:rPr>
        <w:t>L´Herteau</w:t>
      </w:r>
      <w:proofErr w:type="spellEnd"/>
      <w:r w:rsidR="009527B5" w:rsidRPr="00AB26E5">
        <w:rPr>
          <w:rFonts w:ascii="Times New Roman" w:hAnsi="Times New Roman" w:cs="Times New Roman"/>
          <w:lang w:val="en-US"/>
        </w:rPr>
        <w:t xml:space="preserve">, F.; </w:t>
      </w:r>
      <w:proofErr w:type="spellStart"/>
      <w:r w:rsidR="009527B5" w:rsidRPr="00AB26E5">
        <w:rPr>
          <w:rFonts w:ascii="Times New Roman" w:hAnsi="Times New Roman" w:cs="Times New Roman"/>
          <w:lang w:val="en-US"/>
        </w:rPr>
        <w:t>Barbut</w:t>
      </w:r>
      <w:proofErr w:type="spellEnd"/>
      <w:r w:rsidR="009527B5" w:rsidRPr="00AB26E5">
        <w:rPr>
          <w:rFonts w:ascii="Times New Roman" w:hAnsi="Times New Roman" w:cs="Times New Roman"/>
          <w:lang w:val="en-US"/>
        </w:rPr>
        <w:t xml:space="preserve">, F.; Robert, J. et al.. Nosocomial infections and hospital mortality: a multicentre epidemiology study. J Hosp Infect. 58 (4): 268-75. </w:t>
      </w:r>
      <w:r w:rsidR="003E55E6" w:rsidRPr="00AB26E5">
        <w:rPr>
          <w:rFonts w:ascii="Times New Roman" w:hAnsi="Times New Roman" w:cs="Times New Roman"/>
          <w:lang w:val="en-US"/>
        </w:rPr>
        <w:t>2004</w:t>
      </w:r>
    </w:p>
    <w:p w:rsidR="00077759" w:rsidRPr="00AB26E5" w:rsidRDefault="00077759" w:rsidP="001D1B93">
      <w:pPr>
        <w:contextualSpacing/>
        <w:jc w:val="both"/>
        <w:rPr>
          <w:rFonts w:ascii="Times New Roman" w:hAnsi="Times New Roman" w:cs="Times New Roman"/>
          <w:lang w:val="en-US"/>
        </w:rPr>
      </w:pPr>
    </w:p>
    <w:p w:rsidR="00F908CB" w:rsidRDefault="00F908CB" w:rsidP="001D1B93">
      <w:pPr>
        <w:contextualSpacing/>
        <w:jc w:val="both"/>
        <w:rPr>
          <w:rFonts w:ascii="Times New Roman" w:hAnsi="Times New Roman" w:cs="Times New Roman"/>
          <w:lang w:val="en-US"/>
        </w:rPr>
      </w:pPr>
      <w:r w:rsidRPr="00D71287">
        <w:rPr>
          <w:rFonts w:ascii="Times New Roman" w:hAnsi="Times New Roman" w:cs="Times New Roman"/>
          <w:lang w:val="fr-CA"/>
        </w:rPr>
        <w:t>8</w:t>
      </w:r>
      <w:r w:rsidR="00AB26E5" w:rsidRPr="00D71287">
        <w:rPr>
          <w:rFonts w:ascii="Times New Roman" w:hAnsi="Times New Roman" w:cs="Times New Roman"/>
          <w:lang w:val="fr-CA"/>
        </w:rPr>
        <w:t>)</w:t>
      </w:r>
      <w:r w:rsidRPr="00D71287">
        <w:rPr>
          <w:rFonts w:ascii="Times New Roman" w:hAnsi="Times New Roman" w:cs="Times New Roman"/>
          <w:lang w:val="fr-CA"/>
        </w:rPr>
        <w:t xml:space="preserve"> Wenzel, RP. </w:t>
      </w:r>
      <w:proofErr w:type="spellStart"/>
      <w:r w:rsidRPr="00AB26E5">
        <w:rPr>
          <w:rFonts w:ascii="Times New Roman" w:hAnsi="Times New Roman" w:cs="Times New Roman"/>
          <w:lang w:val="en-US"/>
        </w:rPr>
        <w:t>Healt</w:t>
      </w:r>
      <w:proofErr w:type="spellEnd"/>
      <w:r w:rsidRPr="00AB26E5">
        <w:rPr>
          <w:rFonts w:ascii="Times New Roman" w:hAnsi="Times New Roman" w:cs="Times New Roman"/>
          <w:lang w:val="en-US"/>
        </w:rPr>
        <w:t xml:space="preserve"> care-associated infections: Major issues in the early years of the 21</w:t>
      </w:r>
      <w:r w:rsidRPr="00AB26E5">
        <w:rPr>
          <w:rFonts w:ascii="Times New Roman" w:hAnsi="Times New Roman" w:cs="Times New Roman"/>
          <w:vertAlign w:val="superscript"/>
          <w:lang w:val="en-US"/>
        </w:rPr>
        <w:t>st</w:t>
      </w:r>
      <w:r w:rsidRPr="00AB26E5">
        <w:rPr>
          <w:rFonts w:ascii="Times New Roman" w:hAnsi="Times New Roman" w:cs="Times New Roman"/>
          <w:lang w:val="en-US"/>
        </w:rPr>
        <w:t xml:space="preserve"> century. </w:t>
      </w:r>
      <w:proofErr w:type="spellStart"/>
      <w:r w:rsidRPr="00AB26E5">
        <w:rPr>
          <w:rFonts w:ascii="Times New Roman" w:hAnsi="Times New Roman" w:cs="Times New Roman"/>
          <w:lang w:val="en-US"/>
        </w:rPr>
        <w:t>Clin</w:t>
      </w:r>
      <w:proofErr w:type="spellEnd"/>
      <w:r w:rsidRPr="00AB26E5">
        <w:rPr>
          <w:rFonts w:ascii="Times New Roman" w:hAnsi="Times New Roman" w:cs="Times New Roman"/>
          <w:lang w:val="en-US"/>
        </w:rPr>
        <w:t xml:space="preserve"> Infect Dis. 45 </w:t>
      </w:r>
      <w:proofErr w:type="spellStart"/>
      <w:r w:rsidRPr="00AB26E5">
        <w:rPr>
          <w:rFonts w:ascii="Times New Roman" w:hAnsi="Times New Roman" w:cs="Times New Roman"/>
          <w:lang w:val="en-US"/>
        </w:rPr>
        <w:t>Suppl</w:t>
      </w:r>
      <w:proofErr w:type="spellEnd"/>
      <w:r w:rsidRPr="00AB26E5">
        <w:rPr>
          <w:rFonts w:ascii="Times New Roman" w:hAnsi="Times New Roman" w:cs="Times New Roman"/>
          <w:lang w:val="en-US"/>
        </w:rPr>
        <w:t xml:space="preserve"> 1: S85-8. </w:t>
      </w:r>
      <w:r w:rsidR="003E55E6" w:rsidRPr="00D71287">
        <w:rPr>
          <w:rFonts w:ascii="Times New Roman" w:hAnsi="Times New Roman" w:cs="Times New Roman"/>
          <w:lang w:val="fr-CA"/>
        </w:rPr>
        <w:t>2007.</w:t>
      </w:r>
    </w:p>
    <w:p w:rsidR="00077759" w:rsidRPr="00AB26E5" w:rsidRDefault="00077759" w:rsidP="001D1B93">
      <w:pPr>
        <w:contextualSpacing/>
        <w:jc w:val="both"/>
        <w:rPr>
          <w:rFonts w:ascii="Times New Roman" w:hAnsi="Times New Roman" w:cs="Times New Roman"/>
          <w:color w:val="FF0000"/>
          <w:lang w:val="en-US"/>
        </w:rPr>
      </w:pPr>
    </w:p>
    <w:p w:rsidR="00F908CB" w:rsidRDefault="00AB26E5" w:rsidP="001D1B93">
      <w:pPr>
        <w:spacing w:after="0"/>
        <w:contextualSpacing/>
        <w:jc w:val="both"/>
        <w:rPr>
          <w:rFonts w:ascii="Times New Roman" w:hAnsi="Times New Roman" w:cs="Times New Roman"/>
          <w:lang w:val="en-US"/>
        </w:rPr>
      </w:pPr>
      <w:r w:rsidRPr="00AB26E5">
        <w:rPr>
          <w:rFonts w:ascii="Times New Roman" w:hAnsi="Times New Roman" w:cs="Times New Roman"/>
          <w:lang w:val="en-US"/>
        </w:rPr>
        <w:t>9)</w:t>
      </w:r>
      <w:r w:rsidR="00F908CB" w:rsidRPr="00AB26E5">
        <w:rPr>
          <w:rFonts w:ascii="Times New Roman" w:hAnsi="Times New Roman" w:cs="Times New Roman"/>
          <w:lang w:val="en-US"/>
        </w:rPr>
        <w:t xml:space="preserve"> Haley, </w:t>
      </w:r>
      <w:proofErr w:type="gramStart"/>
      <w:r w:rsidR="00F908CB" w:rsidRPr="00AB26E5">
        <w:rPr>
          <w:rFonts w:ascii="Times New Roman" w:hAnsi="Times New Roman" w:cs="Times New Roman"/>
          <w:lang w:val="en-US"/>
        </w:rPr>
        <w:t>RW.;</w:t>
      </w:r>
      <w:proofErr w:type="gramEnd"/>
      <w:r w:rsidR="00F908CB" w:rsidRPr="00AB26E5">
        <w:rPr>
          <w:rFonts w:ascii="Times New Roman" w:hAnsi="Times New Roman" w:cs="Times New Roman"/>
          <w:lang w:val="en-US"/>
        </w:rPr>
        <w:t xml:space="preserve"> Culver, DH.; White, JW.; Morgan, WM.; </w:t>
      </w:r>
      <w:proofErr w:type="spellStart"/>
      <w:r w:rsidR="00F908CB" w:rsidRPr="00AB26E5">
        <w:rPr>
          <w:rFonts w:ascii="Times New Roman" w:hAnsi="Times New Roman" w:cs="Times New Roman"/>
          <w:lang w:val="en-US"/>
        </w:rPr>
        <w:t>Emori</w:t>
      </w:r>
      <w:proofErr w:type="spellEnd"/>
      <w:r w:rsidR="00F908CB" w:rsidRPr="00AB26E5">
        <w:rPr>
          <w:rFonts w:ascii="Times New Roman" w:hAnsi="Times New Roman" w:cs="Times New Roman"/>
          <w:lang w:val="en-US"/>
        </w:rPr>
        <w:t xml:space="preserve">, TG. </w:t>
      </w:r>
      <w:proofErr w:type="gramStart"/>
      <w:r w:rsidR="00F908CB" w:rsidRPr="00AB26E5">
        <w:rPr>
          <w:rFonts w:ascii="Times New Roman" w:hAnsi="Times New Roman" w:cs="Times New Roman"/>
          <w:lang w:val="en-US"/>
        </w:rPr>
        <w:t>y</w:t>
      </w:r>
      <w:proofErr w:type="gramEnd"/>
      <w:r w:rsidR="00F908CB" w:rsidRPr="00AB26E5">
        <w:rPr>
          <w:rFonts w:ascii="Times New Roman" w:hAnsi="Times New Roman" w:cs="Times New Roman"/>
          <w:lang w:val="en-US"/>
        </w:rPr>
        <w:t xml:space="preserve"> Munn van, P.. The nationwide nosocomial infection rate. A new need vital statistics. Am J </w:t>
      </w:r>
      <w:proofErr w:type="spellStart"/>
      <w:r w:rsidR="00F908CB" w:rsidRPr="00AB26E5">
        <w:rPr>
          <w:rFonts w:ascii="Times New Roman" w:hAnsi="Times New Roman" w:cs="Times New Roman"/>
          <w:lang w:val="en-US"/>
        </w:rPr>
        <w:t>Epidemiol</w:t>
      </w:r>
      <w:proofErr w:type="spellEnd"/>
      <w:r w:rsidR="00F908CB" w:rsidRPr="00AB26E5">
        <w:rPr>
          <w:rFonts w:ascii="Times New Roman" w:hAnsi="Times New Roman" w:cs="Times New Roman"/>
          <w:lang w:val="en-US"/>
        </w:rPr>
        <w:t xml:space="preserve">. 121: 159-167. </w:t>
      </w:r>
      <w:r w:rsidR="003E55E6" w:rsidRPr="00AB26E5">
        <w:rPr>
          <w:rFonts w:ascii="Times New Roman" w:hAnsi="Times New Roman" w:cs="Times New Roman"/>
          <w:lang w:val="en-US"/>
        </w:rPr>
        <w:t>1985</w:t>
      </w:r>
    </w:p>
    <w:p w:rsidR="00077759" w:rsidRPr="00AB26E5" w:rsidRDefault="00077759" w:rsidP="001D1B93">
      <w:pPr>
        <w:spacing w:after="0"/>
        <w:contextualSpacing/>
        <w:jc w:val="both"/>
        <w:rPr>
          <w:rFonts w:ascii="Times New Roman" w:hAnsi="Times New Roman" w:cs="Times New Roman"/>
          <w:bCs/>
          <w:lang w:val="en-US"/>
        </w:rPr>
      </w:pPr>
    </w:p>
    <w:p w:rsidR="00F908CB" w:rsidRDefault="00AB26E5" w:rsidP="001D1B93">
      <w:pPr>
        <w:autoSpaceDE w:val="0"/>
        <w:autoSpaceDN w:val="0"/>
        <w:adjustRightInd w:val="0"/>
        <w:spacing w:after="0"/>
        <w:jc w:val="both"/>
        <w:rPr>
          <w:rFonts w:ascii="Times New Roman" w:hAnsi="Times New Roman" w:cs="Times New Roman"/>
          <w:lang w:val="es-ES"/>
        </w:rPr>
      </w:pPr>
      <w:r w:rsidRPr="00AB26E5">
        <w:rPr>
          <w:rFonts w:ascii="Times New Roman" w:hAnsi="Times New Roman" w:cs="Times New Roman"/>
          <w:lang w:val="en-US"/>
        </w:rPr>
        <w:t>10)</w:t>
      </w:r>
      <w:r w:rsidR="00F908CB" w:rsidRPr="00AB26E5">
        <w:rPr>
          <w:rFonts w:ascii="Times New Roman" w:hAnsi="Times New Roman" w:cs="Times New Roman"/>
          <w:lang w:val="en-US"/>
        </w:rPr>
        <w:t xml:space="preserve"> Jarvis, WR. Selected aspect of the socioeconomic impact of nosocomial infections: morbidity, mortality, cost and prevention. </w:t>
      </w:r>
      <w:proofErr w:type="spellStart"/>
      <w:r w:rsidR="00F908CB" w:rsidRPr="00594565">
        <w:rPr>
          <w:rFonts w:ascii="Times New Roman" w:hAnsi="Times New Roman" w:cs="Times New Roman"/>
          <w:iCs/>
          <w:lang w:val="es-ES"/>
        </w:rPr>
        <w:t>Infect</w:t>
      </w:r>
      <w:proofErr w:type="spellEnd"/>
      <w:r w:rsidR="00F908CB" w:rsidRPr="00594565">
        <w:rPr>
          <w:rFonts w:ascii="Times New Roman" w:hAnsi="Times New Roman" w:cs="Times New Roman"/>
          <w:iCs/>
          <w:lang w:val="es-ES"/>
        </w:rPr>
        <w:t xml:space="preserve"> Control </w:t>
      </w:r>
      <w:proofErr w:type="spellStart"/>
      <w:r w:rsidR="00F908CB" w:rsidRPr="00594565">
        <w:rPr>
          <w:rFonts w:ascii="Times New Roman" w:hAnsi="Times New Roman" w:cs="Times New Roman"/>
          <w:iCs/>
          <w:lang w:val="es-ES"/>
        </w:rPr>
        <w:t>HospEpidemiol</w:t>
      </w:r>
      <w:proofErr w:type="spellEnd"/>
      <w:r w:rsidR="00F908CB" w:rsidRPr="00594565">
        <w:rPr>
          <w:rFonts w:ascii="Times New Roman" w:hAnsi="Times New Roman" w:cs="Times New Roman"/>
          <w:iCs/>
          <w:lang w:val="es-ES"/>
        </w:rPr>
        <w:t xml:space="preserve">. </w:t>
      </w:r>
      <w:r w:rsidR="00F908CB" w:rsidRPr="00594565">
        <w:rPr>
          <w:rFonts w:ascii="Times New Roman" w:hAnsi="Times New Roman" w:cs="Times New Roman"/>
          <w:lang w:val="es-ES"/>
        </w:rPr>
        <w:t xml:space="preserve">17: 552-7. </w:t>
      </w:r>
      <w:r w:rsidR="003E55E6" w:rsidRPr="003E55E6">
        <w:rPr>
          <w:rFonts w:ascii="Times New Roman" w:hAnsi="Times New Roman" w:cs="Times New Roman"/>
          <w:lang w:val="es-ES"/>
        </w:rPr>
        <w:t>1996.</w:t>
      </w:r>
    </w:p>
    <w:p w:rsidR="00077759" w:rsidRPr="00594565" w:rsidRDefault="00077759" w:rsidP="001D1B93">
      <w:pPr>
        <w:autoSpaceDE w:val="0"/>
        <w:autoSpaceDN w:val="0"/>
        <w:adjustRightInd w:val="0"/>
        <w:spacing w:after="0"/>
        <w:jc w:val="both"/>
        <w:rPr>
          <w:rFonts w:ascii="Times New Roman" w:hAnsi="Times New Roman" w:cs="Times New Roman"/>
          <w:color w:val="FF0000"/>
          <w:lang w:val="es-ES"/>
        </w:rPr>
      </w:pPr>
    </w:p>
    <w:p w:rsidR="005661C7" w:rsidRDefault="005661C7" w:rsidP="001D1B93">
      <w:pPr>
        <w:tabs>
          <w:tab w:val="left" w:pos="142"/>
          <w:tab w:val="left" w:pos="1008"/>
          <w:tab w:val="left" w:pos="1728"/>
          <w:tab w:val="left" w:pos="2448"/>
          <w:tab w:val="left" w:pos="3168"/>
          <w:tab w:val="left" w:pos="3888"/>
          <w:tab w:val="left" w:pos="4608"/>
          <w:tab w:val="left" w:pos="5328"/>
          <w:tab w:val="left" w:pos="6048"/>
          <w:tab w:val="left" w:pos="6768"/>
        </w:tabs>
        <w:spacing w:after="0"/>
        <w:contextualSpacing/>
        <w:jc w:val="both"/>
        <w:rPr>
          <w:rFonts w:ascii="Times New Roman" w:hAnsi="Times New Roman" w:cs="Times New Roman"/>
          <w:bCs/>
          <w:lang w:val="es-ES"/>
        </w:rPr>
      </w:pPr>
      <w:r w:rsidRPr="00594565">
        <w:rPr>
          <w:rFonts w:ascii="Times New Roman" w:hAnsi="Times New Roman" w:cs="Times New Roman"/>
          <w:lang w:val="es-ES"/>
        </w:rPr>
        <w:t>1</w:t>
      </w:r>
      <w:r w:rsidR="009F2322" w:rsidRPr="00594565">
        <w:rPr>
          <w:rFonts w:ascii="Times New Roman" w:hAnsi="Times New Roman" w:cs="Times New Roman"/>
          <w:lang w:val="es-ES"/>
        </w:rPr>
        <w:t>1</w:t>
      </w:r>
      <w:r w:rsidR="00295FEA" w:rsidRPr="00594565">
        <w:rPr>
          <w:rFonts w:ascii="Times New Roman" w:hAnsi="Times New Roman" w:cs="Times New Roman"/>
          <w:lang w:val="es-ES"/>
        </w:rPr>
        <w:t xml:space="preserve">) Ajenjo, MC. </w:t>
      </w:r>
      <w:r w:rsidR="00295FEA" w:rsidRPr="00AB26E5">
        <w:rPr>
          <w:rFonts w:ascii="Times New Roman" w:hAnsi="Times New Roman" w:cs="Times New Roman"/>
        </w:rPr>
        <w:t xml:space="preserve">Infecciones Intrahospitalarias: conceptos actuales de prevención y control. </w:t>
      </w:r>
      <w:proofErr w:type="spellStart"/>
      <w:r w:rsidR="00295FEA" w:rsidRPr="00594565">
        <w:rPr>
          <w:rFonts w:ascii="Times New Roman" w:hAnsi="Times New Roman" w:cs="Times New Roman"/>
          <w:lang w:val="es-ES"/>
        </w:rPr>
        <w:t>Rev</w:t>
      </w:r>
      <w:proofErr w:type="spellEnd"/>
      <w:r w:rsidR="00295FEA" w:rsidRPr="00594565">
        <w:rPr>
          <w:rFonts w:ascii="Times New Roman" w:hAnsi="Times New Roman" w:cs="Times New Roman"/>
          <w:lang w:val="es-ES"/>
        </w:rPr>
        <w:t xml:space="preserve"> Chilena de Urología, </w:t>
      </w:r>
      <w:proofErr w:type="spellStart"/>
      <w:r w:rsidR="00295FEA" w:rsidRPr="00594565">
        <w:rPr>
          <w:rFonts w:ascii="Times New Roman" w:hAnsi="Times New Roman" w:cs="Times New Roman"/>
          <w:lang w:val="es-ES"/>
        </w:rPr>
        <w:t>Vol</w:t>
      </w:r>
      <w:proofErr w:type="spellEnd"/>
      <w:r w:rsidR="00295FEA" w:rsidRPr="00594565">
        <w:rPr>
          <w:rFonts w:ascii="Times New Roman" w:hAnsi="Times New Roman" w:cs="Times New Roman"/>
          <w:lang w:val="es-ES"/>
        </w:rPr>
        <w:t xml:space="preserve"> 71/Nº2: 95</w:t>
      </w:r>
      <w:r w:rsidR="00295FEA" w:rsidRPr="00594565">
        <w:rPr>
          <w:rFonts w:ascii="Times New Roman" w:hAnsi="Times New Roman" w:cs="Times New Roman"/>
          <w:bCs/>
          <w:lang w:val="es-ES"/>
        </w:rPr>
        <w:t xml:space="preserve">-101. </w:t>
      </w:r>
      <w:r w:rsidR="003E55E6" w:rsidRPr="00594565">
        <w:rPr>
          <w:rFonts w:ascii="Times New Roman" w:hAnsi="Times New Roman" w:cs="Times New Roman"/>
          <w:lang w:val="es-ES"/>
        </w:rPr>
        <w:t>2006.</w:t>
      </w:r>
    </w:p>
    <w:p w:rsidR="00077759" w:rsidRPr="00594565" w:rsidRDefault="00077759" w:rsidP="001D1B93">
      <w:pPr>
        <w:tabs>
          <w:tab w:val="left" w:pos="142"/>
          <w:tab w:val="left" w:pos="1008"/>
          <w:tab w:val="left" w:pos="1728"/>
          <w:tab w:val="left" w:pos="2448"/>
          <w:tab w:val="left" w:pos="3168"/>
          <w:tab w:val="left" w:pos="3888"/>
          <w:tab w:val="left" w:pos="4608"/>
          <w:tab w:val="left" w:pos="5328"/>
          <w:tab w:val="left" w:pos="6048"/>
          <w:tab w:val="left" w:pos="6768"/>
        </w:tabs>
        <w:spacing w:after="0"/>
        <w:contextualSpacing/>
        <w:jc w:val="both"/>
        <w:rPr>
          <w:rFonts w:ascii="Times New Roman" w:hAnsi="Times New Roman" w:cs="Times New Roman"/>
          <w:bCs/>
          <w:lang w:val="es-ES"/>
        </w:rPr>
      </w:pPr>
    </w:p>
    <w:p w:rsidR="00A55E37" w:rsidRDefault="00AB26E5" w:rsidP="001D1B93">
      <w:pPr>
        <w:tabs>
          <w:tab w:val="left" w:pos="142"/>
          <w:tab w:val="left" w:pos="1008"/>
          <w:tab w:val="left" w:pos="1728"/>
          <w:tab w:val="left" w:pos="2448"/>
          <w:tab w:val="left" w:pos="3168"/>
          <w:tab w:val="left" w:pos="3888"/>
          <w:tab w:val="left" w:pos="4608"/>
          <w:tab w:val="left" w:pos="5328"/>
          <w:tab w:val="left" w:pos="6048"/>
          <w:tab w:val="left" w:pos="6768"/>
        </w:tabs>
        <w:spacing w:after="0"/>
        <w:contextualSpacing/>
        <w:jc w:val="both"/>
        <w:rPr>
          <w:rFonts w:ascii="Times New Roman" w:hAnsi="Times New Roman" w:cs="Times New Roman"/>
          <w:bCs/>
          <w:lang w:val="en-US"/>
        </w:rPr>
      </w:pPr>
      <w:r w:rsidRPr="00594565">
        <w:rPr>
          <w:rFonts w:ascii="Times New Roman" w:hAnsi="Times New Roman" w:cs="Times New Roman"/>
          <w:bCs/>
          <w:lang w:val="es-ES"/>
        </w:rPr>
        <w:t>12</w:t>
      </w:r>
      <w:proofErr w:type="gramStart"/>
      <w:r w:rsidRPr="00594565">
        <w:rPr>
          <w:rFonts w:ascii="Times New Roman" w:hAnsi="Times New Roman" w:cs="Times New Roman"/>
          <w:bCs/>
          <w:lang w:val="es-ES"/>
        </w:rPr>
        <w:t>)</w:t>
      </w:r>
      <w:proofErr w:type="spellStart"/>
      <w:r w:rsidR="005661C7" w:rsidRPr="00594565">
        <w:rPr>
          <w:rFonts w:ascii="Times New Roman" w:hAnsi="Times New Roman" w:cs="Times New Roman"/>
          <w:bCs/>
          <w:lang w:val="es-ES"/>
        </w:rPr>
        <w:t>Nodarse</w:t>
      </w:r>
      <w:proofErr w:type="spellEnd"/>
      <w:proofErr w:type="gramEnd"/>
      <w:r w:rsidR="005661C7" w:rsidRPr="00594565">
        <w:rPr>
          <w:rFonts w:ascii="Times New Roman" w:hAnsi="Times New Roman" w:cs="Times New Roman"/>
          <w:bCs/>
          <w:lang w:val="es-ES"/>
        </w:rPr>
        <w:t xml:space="preserve">, R. </w:t>
      </w:r>
      <w:r w:rsidR="005661C7" w:rsidRPr="00AB26E5">
        <w:rPr>
          <w:rFonts w:ascii="Times New Roman" w:hAnsi="Times New Roman" w:cs="Times New Roman"/>
          <w:bCs/>
        </w:rPr>
        <w:t xml:space="preserve">Visión actualizada de las infecciones intrahospitalarias. </w:t>
      </w:r>
      <w:r w:rsidR="005661C7" w:rsidRPr="00AB26E5">
        <w:rPr>
          <w:rFonts w:ascii="Times New Roman" w:hAnsi="Times New Roman" w:cs="Times New Roman"/>
          <w:bCs/>
          <w:lang w:val="en-US"/>
        </w:rPr>
        <w:t xml:space="preserve">Rev </w:t>
      </w:r>
      <w:proofErr w:type="spellStart"/>
      <w:r w:rsidR="005661C7" w:rsidRPr="00AB26E5">
        <w:rPr>
          <w:rFonts w:ascii="Times New Roman" w:hAnsi="Times New Roman" w:cs="Times New Roman"/>
          <w:bCs/>
          <w:lang w:val="en-US"/>
        </w:rPr>
        <w:t>Cubana</w:t>
      </w:r>
      <w:proofErr w:type="spellEnd"/>
      <w:r w:rsidR="005661C7" w:rsidRPr="00AB26E5">
        <w:rPr>
          <w:rFonts w:ascii="Times New Roman" w:hAnsi="Times New Roman" w:cs="Times New Roman"/>
          <w:bCs/>
          <w:lang w:val="en-US"/>
        </w:rPr>
        <w:t xml:space="preserve"> Med </w:t>
      </w:r>
      <w:proofErr w:type="spellStart"/>
      <w:r w:rsidR="005661C7" w:rsidRPr="00AB26E5">
        <w:rPr>
          <w:rFonts w:ascii="Times New Roman" w:hAnsi="Times New Roman" w:cs="Times New Roman"/>
          <w:bCs/>
          <w:lang w:val="en-US"/>
        </w:rPr>
        <w:t>Milit</w:t>
      </w:r>
      <w:proofErr w:type="spellEnd"/>
      <w:r w:rsidR="005661C7" w:rsidRPr="00AB26E5">
        <w:rPr>
          <w:rFonts w:ascii="Times New Roman" w:hAnsi="Times New Roman" w:cs="Times New Roman"/>
          <w:bCs/>
          <w:lang w:val="en-US"/>
        </w:rPr>
        <w:t>. 31(3):201-8</w:t>
      </w:r>
      <w:r w:rsidR="003E55E6">
        <w:rPr>
          <w:rFonts w:ascii="Times New Roman" w:hAnsi="Times New Roman" w:cs="Times New Roman"/>
          <w:bCs/>
          <w:lang w:val="en-US"/>
        </w:rPr>
        <w:t>.</w:t>
      </w:r>
      <w:r w:rsidR="005661C7" w:rsidRPr="00AB26E5">
        <w:rPr>
          <w:rFonts w:ascii="Times New Roman" w:hAnsi="Times New Roman" w:cs="Times New Roman"/>
          <w:bCs/>
          <w:lang w:val="en-US"/>
        </w:rPr>
        <w:t xml:space="preserve"> </w:t>
      </w:r>
      <w:r w:rsidR="003E55E6" w:rsidRPr="003E55E6">
        <w:rPr>
          <w:rFonts w:ascii="Times New Roman" w:hAnsi="Times New Roman" w:cs="Times New Roman"/>
          <w:bCs/>
          <w:lang w:val="en-US"/>
        </w:rPr>
        <w:t>2002.</w:t>
      </w:r>
    </w:p>
    <w:p w:rsidR="00077759" w:rsidRPr="00AB26E5" w:rsidRDefault="00077759" w:rsidP="001D1B93">
      <w:pPr>
        <w:tabs>
          <w:tab w:val="left" w:pos="142"/>
          <w:tab w:val="left" w:pos="1008"/>
          <w:tab w:val="left" w:pos="1728"/>
          <w:tab w:val="left" w:pos="2448"/>
          <w:tab w:val="left" w:pos="3168"/>
          <w:tab w:val="left" w:pos="3888"/>
          <w:tab w:val="left" w:pos="4608"/>
          <w:tab w:val="left" w:pos="5328"/>
          <w:tab w:val="left" w:pos="6048"/>
          <w:tab w:val="left" w:pos="6768"/>
        </w:tabs>
        <w:spacing w:after="0"/>
        <w:contextualSpacing/>
        <w:jc w:val="both"/>
        <w:rPr>
          <w:rFonts w:ascii="Times New Roman" w:hAnsi="Times New Roman" w:cs="Times New Roman"/>
          <w:bCs/>
          <w:lang w:val="en-US"/>
        </w:rPr>
      </w:pPr>
    </w:p>
    <w:p w:rsidR="00A55E37" w:rsidRDefault="00AB26E5" w:rsidP="001D1B93">
      <w:pPr>
        <w:spacing w:after="0"/>
        <w:contextualSpacing/>
        <w:jc w:val="both"/>
        <w:rPr>
          <w:rFonts w:ascii="Times New Roman" w:hAnsi="Times New Roman" w:cs="Times New Roman"/>
          <w:lang w:val="fr-CA"/>
        </w:rPr>
      </w:pPr>
      <w:r w:rsidRPr="00AB26E5">
        <w:rPr>
          <w:rFonts w:ascii="Times New Roman" w:hAnsi="Times New Roman" w:cs="Times New Roman"/>
          <w:lang w:val="en-US"/>
        </w:rPr>
        <w:t>13)</w:t>
      </w:r>
      <w:r w:rsidR="00A55E37" w:rsidRPr="00AB26E5">
        <w:rPr>
          <w:rFonts w:ascii="Times New Roman" w:hAnsi="Times New Roman" w:cs="Times New Roman"/>
          <w:lang w:val="en-US"/>
        </w:rPr>
        <w:t xml:space="preserve"> Howard, B. Clinical and pathogenic microbiology.2 ed. </w:t>
      </w:r>
      <w:r w:rsidR="00A55E37" w:rsidRPr="009A6DB8">
        <w:rPr>
          <w:rFonts w:ascii="Times New Roman" w:hAnsi="Times New Roman" w:cs="Times New Roman"/>
          <w:lang w:val="fr-CA"/>
        </w:rPr>
        <w:t>St. Louis: Mosby.105.</w:t>
      </w:r>
      <w:r w:rsidR="003E55E6" w:rsidRPr="008219ED">
        <w:rPr>
          <w:rFonts w:ascii="Times New Roman" w:hAnsi="Times New Roman" w:cs="Times New Roman"/>
          <w:lang w:val="es-ES"/>
        </w:rPr>
        <w:t xml:space="preserve"> </w:t>
      </w:r>
      <w:r w:rsidR="003E55E6" w:rsidRPr="003E55E6">
        <w:rPr>
          <w:rFonts w:ascii="Times New Roman" w:hAnsi="Times New Roman" w:cs="Times New Roman"/>
          <w:lang w:val="es-ES"/>
        </w:rPr>
        <w:t>1994</w:t>
      </w:r>
      <w:r w:rsidR="003E55E6">
        <w:rPr>
          <w:rFonts w:ascii="Times New Roman" w:hAnsi="Times New Roman" w:cs="Times New Roman"/>
          <w:lang w:val="es-ES"/>
        </w:rPr>
        <w:t>.</w:t>
      </w:r>
    </w:p>
    <w:p w:rsidR="00077759" w:rsidRPr="009A6DB8" w:rsidRDefault="00077759" w:rsidP="001D1B93">
      <w:pPr>
        <w:spacing w:after="0"/>
        <w:contextualSpacing/>
        <w:jc w:val="both"/>
        <w:rPr>
          <w:rFonts w:ascii="Times New Roman" w:hAnsi="Times New Roman" w:cs="Times New Roman"/>
          <w:lang w:val="fr-CA"/>
        </w:rPr>
      </w:pPr>
    </w:p>
    <w:p w:rsidR="00A55E37" w:rsidRDefault="00A55E37" w:rsidP="001D1B93">
      <w:pPr>
        <w:tabs>
          <w:tab w:val="left" w:pos="142"/>
          <w:tab w:val="left" w:pos="1008"/>
          <w:tab w:val="left" w:pos="1728"/>
          <w:tab w:val="left" w:pos="2448"/>
          <w:tab w:val="left" w:pos="3168"/>
          <w:tab w:val="left" w:pos="3888"/>
          <w:tab w:val="left" w:pos="4608"/>
          <w:tab w:val="left" w:pos="5328"/>
          <w:tab w:val="left" w:pos="6048"/>
          <w:tab w:val="left" w:pos="6768"/>
        </w:tabs>
        <w:spacing w:after="0"/>
        <w:contextualSpacing/>
        <w:jc w:val="both"/>
        <w:rPr>
          <w:rFonts w:ascii="Times New Roman" w:hAnsi="Times New Roman" w:cs="Times New Roman"/>
          <w:bCs/>
        </w:rPr>
      </w:pPr>
      <w:r w:rsidRPr="00AB26E5">
        <w:rPr>
          <w:rFonts w:ascii="Times New Roman" w:hAnsi="Times New Roman" w:cs="Times New Roman"/>
          <w:bCs/>
        </w:rPr>
        <w:t>14</w:t>
      </w:r>
      <w:r w:rsidR="00AB26E5" w:rsidRPr="00AB26E5">
        <w:rPr>
          <w:rFonts w:ascii="Times New Roman" w:hAnsi="Times New Roman" w:cs="Times New Roman"/>
          <w:bCs/>
        </w:rPr>
        <w:t xml:space="preserve">) </w:t>
      </w:r>
      <w:r w:rsidRPr="00AB26E5">
        <w:rPr>
          <w:rFonts w:ascii="Times New Roman" w:hAnsi="Times New Roman" w:cs="Times New Roman"/>
          <w:bCs/>
        </w:rPr>
        <w:t xml:space="preserve">De </w:t>
      </w:r>
      <w:proofErr w:type="spellStart"/>
      <w:r w:rsidRPr="00AB26E5">
        <w:rPr>
          <w:rFonts w:ascii="Times New Roman" w:hAnsi="Times New Roman" w:cs="Times New Roman"/>
          <w:bCs/>
        </w:rPr>
        <w:t>Cico</w:t>
      </w:r>
      <w:proofErr w:type="spellEnd"/>
      <w:r w:rsidRPr="00AB26E5">
        <w:rPr>
          <w:rFonts w:ascii="Times New Roman" w:hAnsi="Times New Roman" w:cs="Times New Roman"/>
          <w:bCs/>
        </w:rPr>
        <w:t xml:space="preserve">, L. y Quiroz, R. Implementación un sistema de vigilancia activa de infecciones intrahospitalarias en una unidad de cuidados intensivos pediátrica. </w:t>
      </w:r>
      <w:proofErr w:type="spellStart"/>
      <w:r w:rsidRPr="00AB26E5">
        <w:rPr>
          <w:rFonts w:ascii="Times New Roman" w:hAnsi="Times New Roman" w:cs="Times New Roman"/>
          <w:bCs/>
        </w:rPr>
        <w:t>Arch.argent.pediatr</w:t>
      </w:r>
      <w:proofErr w:type="spellEnd"/>
      <w:r w:rsidRPr="00AB26E5">
        <w:rPr>
          <w:rFonts w:ascii="Times New Roman" w:hAnsi="Times New Roman" w:cs="Times New Roman"/>
          <w:bCs/>
        </w:rPr>
        <w:t>. 103(2)118-128.</w:t>
      </w:r>
      <w:r w:rsidR="003E55E6" w:rsidRPr="003E55E6">
        <w:rPr>
          <w:rFonts w:ascii="Times New Roman" w:hAnsi="Times New Roman" w:cs="Times New Roman"/>
          <w:bCs/>
        </w:rPr>
        <w:t xml:space="preserve"> </w:t>
      </w:r>
      <w:r w:rsidR="003E55E6" w:rsidRPr="00AB26E5">
        <w:rPr>
          <w:rFonts w:ascii="Times New Roman" w:hAnsi="Times New Roman" w:cs="Times New Roman"/>
          <w:bCs/>
        </w:rPr>
        <w:t>2005.</w:t>
      </w:r>
    </w:p>
    <w:p w:rsidR="00077759" w:rsidRPr="00AB26E5" w:rsidRDefault="00077759" w:rsidP="001D1B93">
      <w:pPr>
        <w:tabs>
          <w:tab w:val="left" w:pos="142"/>
          <w:tab w:val="left" w:pos="1008"/>
          <w:tab w:val="left" w:pos="1728"/>
          <w:tab w:val="left" w:pos="2448"/>
          <w:tab w:val="left" w:pos="3168"/>
          <w:tab w:val="left" w:pos="3888"/>
          <w:tab w:val="left" w:pos="4608"/>
          <w:tab w:val="left" w:pos="5328"/>
          <w:tab w:val="left" w:pos="6048"/>
          <w:tab w:val="left" w:pos="6768"/>
        </w:tabs>
        <w:spacing w:after="0"/>
        <w:contextualSpacing/>
        <w:jc w:val="both"/>
        <w:rPr>
          <w:rFonts w:ascii="Times New Roman" w:hAnsi="Times New Roman" w:cs="Times New Roman"/>
          <w:bCs/>
        </w:rPr>
      </w:pPr>
    </w:p>
    <w:p w:rsidR="00A55E37" w:rsidRDefault="00A55E37" w:rsidP="001D1B93">
      <w:pPr>
        <w:tabs>
          <w:tab w:val="left" w:pos="142"/>
        </w:tabs>
        <w:autoSpaceDE w:val="0"/>
        <w:autoSpaceDN w:val="0"/>
        <w:adjustRightInd w:val="0"/>
        <w:spacing w:after="0"/>
        <w:contextualSpacing/>
        <w:jc w:val="both"/>
        <w:rPr>
          <w:rFonts w:ascii="Times New Roman" w:hAnsi="Times New Roman" w:cs="Times New Roman"/>
          <w:lang w:val="en-US"/>
        </w:rPr>
      </w:pPr>
      <w:r w:rsidRPr="00AB26E5">
        <w:rPr>
          <w:rFonts w:ascii="Times New Roman" w:hAnsi="Times New Roman" w:cs="Times New Roman"/>
        </w:rPr>
        <w:t>15</w:t>
      </w:r>
      <w:r w:rsidR="00AB26E5" w:rsidRPr="00AB26E5">
        <w:rPr>
          <w:rFonts w:ascii="Times New Roman" w:hAnsi="Times New Roman" w:cs="Times New Roman"/>
        </w:rPr>
        <w:t>)</w:t>
      </w:r>
      <w:r w:rsidRPr="00AB26E5">
        <w:rPr>
          <w:rFonts w:ascii="Times New Roman" w:hAnsi="Times New Roman" w:cs="Times New Roman"/>
        </w:rPr>
        <w:t xml:space="preserve"> De la Cal, MA. Sistemas de vigilancia y control en unidades de cuidados intensivos.  </w:t>
      </w:r>
      <w:proofErr w:type="spellStart"/>
      <w:proofErr w:type="gramStart"/>
      <w:r w:rsidRPr="00AB26E5">
        <w:rPr>
          <w:rFonts w:ascii="Times New Roman" w:hAnsi="Times New Roman" w:cs="Times New Roman"/>
          <w:lang w:val="en-US"/>
        </w:rPr>
        <w:t>Medwave</w:t>
      </w:r>
      <w:proofErr w:type="spellEnd"/>
      <w:r w:rsidRPr="00AB26E5">
        <w:rPr>
          <w:rFonts w:ascii="Times New Roman" w:hAnsi="Times New Roman" w:cs="Times New Roman"/>
          <w:lang w:val="en-US"/>
        </w:rPr>
        <w:t xml:space="preserve">, </w:t>
      </w:r>
      <w:proofErr w:type="spellStart"/>
      <w:r w:rsidRPr="00AB26E5">
        <w:rPr>
          <w:rFonts w:ascii="Times New Roman" w:hAnsi="Times New Roman" w:cs="Times New Roman"/>
          <w:lang w:val="en-US"/>
        </w:rPr>
        <w:t>año</w:t>
      </w:r>
      <w:proofErr w:type="spellEnd"/>
      <w:r w:rsidRPr="00AB26E5">
        <w:rPr>
          <w:rFonts w:ascii="Times New Roman" w:hAnsi="Times New Roman" w:cs="Times New Roman"/>
          <w:lang w:val="en-US"/>
        </w:rPr>
        <w:t xml:space="preserve"> 8, Nº7.</w:t>
      </w:r>
      <w:proofErr w:type="gramEnd"/>
      <w:r w:rsidRPr="00AB26E5">
        <w:rPr>
          <w:rFonts w:ascii="Times New Roman" w:hAnsi="Times New Roman" w:cs="Times New Roman"/>
          <w:lang w:val="en-US"/>
        </w:rPr>
        <w:t xml:space="preserve"> </w:t>
      </w:r>
      <w:r w:rsidR="003E55E6" w:rsidRPr="008219ED">
        <w:rPr>
          <w:rFonts w:ascii="Times New Roman" w:hAnsi="Times New Roman" w:cs="Times New Roman"/>
          <w:lang w:val="en-US"/>
        </w:rPr>
        <w:t>2008.</w:t>
      </w:r>
    </w:p>
    <w:p w:rsidR="00077759" w:rsidRPr="00AB26E5" w:rsidRDefault="00077759" w:rsidP="001D1B93">
      <w:pPr>
        <w:tabs>
          <w:tab w:val="left" w:pos="142"/>
        </w:tabs>
        <w:autoSpaceDE w:val="0"/>
        <w:autoSpaceDN w:val="0"/>
        <w:adjustRightInd w:val="0"/>
        <w:spacing w:after="0"/>
        <w:contextualSpacing/>
        <w:jc w:val="both"/>
        <w:rPr>
          <w:rFonts w:ascii="Times New Roman" w:hAnsi="Times New Roman" w:cs="Times New Roman"/>
          <w:color w:val="FF0000"/>
          <w:lang w:val="en-US"/>
        </w:rPr>
      </w:pPr>
    </w:p>
    <w:p w:rsidR="00A55E37" w:rsidRPr="003E55E6" w:rsidRDefault="00AB26E5" w:rsidP="001D1B93">
      <w:pPr>
        <w:tabs>
          <w:tab w:val="left" w:pos="142"/>
          <w:tab w:val="left" w:pos="1008"/>
          <w:tab w:val="left" w:pos="1728"/>
          <w:tab w:val="left" w:pos="2448"/>
          <w:tab w:val="left" w:pos="3168"/>
          <w:tab w:val="left" w:pos="3888"/>
          <w:tab w:val="left" w:pos="4608"/>
          <w:tab w:val="left" w:pos="5328"/>
          <w:tab w:val="left" w:pos="6048"/>
          <w:tab w:val="left" w:pos="6768"/>
        </w:tabs>
        <w:spacing w:after="0"/>
        <w:contextualSpacing/>
        <w:jc w:val="both"/>
        <w:rPr>
          <w:rFonts w:ascii="Times New Roman" w:hAnsi="Times New Roman" w:cs="Times New Roman"/>
          <w:bCs/>
          <w:lang w:val="es-ES"/>
        </w:rPr>
      </w:pPr>
      <w:r w:rsidRPr="00AB26E5">
        <w:rPr>
          <w:rFonts w:ascii="Times New Roman" w:hAnsi="Times New Roman" w:cs="Times New Roman"/>
          <w:lang w:val="en-US"/>
        </w:rPr>
        <w:t xml:space="preserve">16) </w:t>
      </w:r>
      <w:r w:rsidR="00A55E37" w:rsidRPr="00AB26E5">
        <w:rPr>
          <w:rFonts w:ascii="Times New Roman" w:hAnsi="Times New Roman" w:cs="Times New Roman"/>
          <w:lang w:val="en-US"/>
        </w:rPr>
        <w:t xml:space="preserve">International Nosocomial Infection Control Consortium Report, data summary for 2002-2007. </w:t>
      </w:r>
      <w:proofErr w:type="spellStart"/>
      <w:r w:rsidR="00A55E37" w:rsidRPr="003E55E6">
        <w:rPr>
          <w:rFonts w:ascii="Times New Roman" w:hAnsi="Times New Roman" w:cs="Times New Roman"/>
          <w:bCs/>
          <w:lang w:val="es-ES"/>
        </w:rPr>
        <w:t>Ajic</w:t>
      </w:r>
      <w:proofErr w:type="spellEnd"/>
      <w:r w:rsidR="00A55E37" w:rsidRPr="003E55E6">
        <w:rPr>
          <w:rFonts w:ascii="Times New Roman" w:hAnsi="Times New Roman" w:cs="Times New Roman"/>
          <w:bCs/>
          <w:lang w:val="es-ES"/>
        </w:rPr>
        <w:t xml:space="preserve"> </w:t>
      </w:r>
      <w:proofErr w:type="spellStart"/>
      <w:r w:rsidR="00A55E37" w:rsidRPr="003E55E6">
        <w:rPr>
          <w:rFonts w:ascii="Times New Roman" w:hAnsi="Times New Roman" w:cs="Times New Roman"/>
          <w:bCs/>
          <w:lang w:val="es-ES"/>
        </w:rPr>
        <w:t>Vol</w:t>
      </w:r>
      <w:proofErr w:type="spellEnd"/>
      <w:r w:rsidR="00A55E37" w:rsidRPr="003E55E6">
        <w:rPr>
          <w:rFonts w:ascii="Times New Roman" w:hAnsi="Times New Roman" w:cs="Times New Roman"/>
          <w:bCs/>
          <w:lang w:val="es-ES"/>
        </w:rPr>
        <w:t xml:space="preserve"> 39, Nª9: 627-637.</w:t>
      </w:r>
      <w:r w:rsidR="003E55E6" w:rsidRPr="003E55E6">
        <w:rPr>
          <w:rFonts w:ascii="Times New Roman" w:hAnsi="Times New Roman" w:cs="Times New Roman"/>
          <w:bCs/>
          <w:lang w:val="es-ES"/>
        </w:rPr>
        <w:t xml:space="preserve"> 2008.</w:t>
      </w:r>
    </w:p>
    <w:p w:rsidR="00077759" w:rsidRPr="003E55E6" w:rsidRDefault="00077759" w:rsidP="001D1B93">
      <w:pPr>
        <w:tabs>
          <w:tab w:val="left" w:pos="142"/>
          <w:tab w:val="left" w:pos="1008"/>
          <w:tab w:val="left" w:pos="1728"/>
          <w:tab w:val="left" w:pos="2448"/>
          <w:tab w:val="left" w:pos="3168"/>
          <w:tab w:val="left" w:pos="3888"/>
          <w:tab w:val="left" w:pos="4608"/>
          <w:tab w:val="left" w:pos="5328"/>
          <w:tab w:val="left" w:pos="6048"/>
          <w:tab w:val="left" w:pos="6768"/>
        </w:tabs>
        <w:spacing w:after="0"/>
        <w:contextualSpacing/>
        <w:jc w:val="both"/>
        <w:rPr>
          <w:rFonts w:ascii="Times New Roman" w:hAnsi="Times New Roman" w:cs="Times New Roman"/>
          <w:bCs/>
          <w:lang w:val="es-ES"/>
        </w:rPr>
      </w:pPr>
    </w:p>
    <w:p w:rsidR="00077759" w:rsidRDefault="00AB26E5" w:rsidP="001D1B93">
      <w:pPr>
        <w:tabs>
          <w:tab w:val="left" w:pos="142"/>
        </w:tabs>
        <w:autoSpaceDE w:val="0"/>
        <w:autoSpaceDN w:val="0"/>
        <w:adjustRightInd w:val="0"/>
        <w:spacing w:after="0"/>
        <w:contextualSpacing/>
        <w:jc w:val="both"/>
        <w:rPr>
          <w:rFonts w:ascii="Times New Roman" w:hAnsi="Times New Roman" w:cs="Times New Roman"/>
        </w:rPr>
      </w:pPr>
      <w:r w:rsidRPr="00AB26E5">
        <w:rPr>
          <w:rFonts w:ascii="Times New Roman" w:hAnsi="Times New Roman" w:cs="Times New Roman"/>
        </w:rPr>
        <w:t>17)</w:t>
      </w:r>
      <w:r w:rsidR="00A55E37" w:rsidRPr="00AB26E5">
        <w:rPr>
          <w:rFonts w:ascii="Times New Roman" w:hAnsi="Times New Roman" w:cs="Times New Roman"/>
        </w:rPr>
        <w:t xml:space="preserve"> Izquierdo, FM.; Zambrano, A. y </w:t>
      </w:r>
      <w:proofErr w:type="spellStart"/>
      <w:r w:rsidR="00A55E37" w:rsidRPr="00AB26E5">
        <w:rPr>
          <w:rFonts w:ascii="Times New Roman" w:hAnsi="Times New Roman" w:cs="Times New Roman"/>
        </w:rPr>
        <w:t>Frometa</w:t>
      </w:r>
      <w:proofErr w:type="spellEnd"/>
      <w:r w:rsidR="00A55E37" w:rsidRPr="00AB26E5">
        <w:rPr>
          <w:rFonts w:ascii="Times New Roman" w:hAnsi="Times New Roman" w:cs="Times New Roman"/>
        </w:rPr>
        <w:t xml:space="preserve">, I. Sistema de vigilancia de las infecciones intrahospitalarias en Cuba. </w:t>
      </w:r>
      <w:proofErr w:type="spellStart"/>
      <w:r w:rsidR="00A55E37" w:rsidRPr="00594565">
        <w:rPr>
          <w:rFonts w:ascii="Times New Roman" w:hAnsi="Times New Roman" w:cs="Times New Roman"/>
          <w:lang w:val="es-ES"/>
        </w:rPr>
        <w:t>Rev</w:t>
      </w:r>
      <w:proofErr w:type="spellEnd"/>
      <w:r w:rsidR="00A55E37" w:rsidRPr="00594565">
        <w:rPr>
          <w:rFonts w:ascii="Times New Roman" w:hAnsi="Times New Roman" w:cs="Times New Roman"/>
          <w:lang w:val="es-ES"/>
        </w:rPr>
        <w:t xml:space="preserve"> Cubana de Higiene y </w:t>
      </w:r>
      <w:proofErr w:type="spellStart"/>
      <w:r w:rsidR="00A55E37" w:rsidRPr="00594565">
        <w:rPr>
          <w:rFonts w:ascii="Times New Roman" w:hAnsi="Times New Roman" w:cs="Times New Roman"/>
          <w:lang w:val="es-ES"/>
        </w:rPr>
        <w:t>Epidemiologia</w:t>
      </w:r>
      <w:proofErr w:type="gramStart"/>
      <w:r w:rsidR="00A55E37" w:rsidRPr="00594565">
        <w:rPr>
          <w:rFonts w:ascii="Times New Roman" w:hAnsi="Times New Roman" w:cs="Times New Roman"/>
          <w:lang w:val="es-ES"/>
        </w:rPr>
        <w:t>,Vol</w:t>
      </w:r>
      <w:proofErr w:type="spellEnd"/>
      <w:proofErr w:type="gramEnd"/>
      <w:r w:rsidR="00A55E37" w:rsidRPr="00594565">
        <w:rPr>
          <w:rFonts w:ascii="Times New Roman" w:hAnsi="Times New Roman" w:cs="Times New Roman"/>
          <w:lang w:val="es-ES"/>
        </w:rPr>
        <w:t xml:space="preserve"> 46. </w:t>
      </w:r>
      <w:r w:rsidR="003E55E6" w:rsidRPr="00AB26E5">
        <w:rPr>
          <w:rFonts w:ascii="Times New Roman" w:hAnsi="Times New Roman" w:cs="Times New Roman"/>
        </w:rPr>
        <w:t>2008.</w:t>
      </w:r>
    </w:p>
    <w:p w:rsidR="003E55E6" w:rsidRPr="00594565" w:rsidRDefault="003E55E6" w:rsidP="001D1B93">
      <w:pPr>
        <w:tabs>
          <w:tab w:val="left" w:pos="142"/>
        </w:tabs>
        <w:autoSpaceDE w:val="0"/>
        <w:autoSpaceDN w:val="0"/>
        <w:adjustRightInd w:val="0"/>
        <w:spacing w:after="0"/>
        <w:contextualSpacing/>
        <w:jc w:val="both"/>
        <w:rPr>
          <w:rFonts w:ascii="Times New Roman" w:hAnsi="Times New Roman" w:cs="Times New Roman"/>
          <w:lang w:val="es-ES"/>
        </w:rPr>
      </w:pPr>
    </w:p>
    <w:p w:rsidR="00295FEA" w:rsidRDefault="00AB26E5" w:rsidP="001D1B93">
      <w:pPr>
        <w:tabs>
          <w:tab w:val="left" w:pos="142"/>
          <w:tab w:val="left" w:pos="1008"/>
          <w:tab w:val="left" w:pos="1728"/>
          <w:tab w:val="left" w:pos="2448"/>
          <w:tab w:val="left" w:pos="3168"/>
          <w:tab w:val="left" w:pos="3888"/>
          <w:tab w:val="left" w:pos="4608"/>
          <w:tab w:val="left" w:pos="5328"/>
          <w:tab w:val="left" w:pos="6048"/>
          <w:tab w:val="left" w:pos="6768"/>
        </w:tabs>
        <w:spacing w:after="0"/>
        <w:contextualSpacing/>
        <w:jc w:val="both"/>
        <w:rPr>
          <w:rFonts w:ascii="Times New Roman" w:hAnsi="Times New Roman" w:cs="Times New Roman"/>
          <w:bCs/>
          <w:lang w:val="en-US"/>
        </w:rPr>
      </w:pPr>
      <w:r w:rsidRPr="00AB26E5">
        <w:rPr>
          <w:rFonts w:ascii="Times New Roman" w:hAnsi="Times New Roman" w:cs="Times New Roman"/>
          <w:bCs/>
        </w:rPr>
        <w:t>18)</w:t>
      </w:r>
      <w:r w:rsidR="00295FEA" w:rsidRPr="00AB26E5">
        <w:rPr>
          <w:rFonts w:ascii="Times New Roman" w:hAnsi="Times New Roman" w:cs="Times New Roman"/>
          <w:bCs/>
        </w:rPr>
        <w:t xml:space="preserve"> Cuellar, L.; Rosales, R. y </w:t>
      </w:r>
      <w:proofErr w:type="spellStart"/>
      <w:r w:rsidR="00295FEA" w:rsidRPr="00AB26E5">
        <w:rPr>
          <w:rFonts w:ascii="Times New Roman" w:hAnsi="Times New Roman" w:cs="Times New Roman"/>
          <w:bCs/>
        </w:rPr>
        <w:t>Aquiño</w:t>
      </w:r>
      <w:proofErr w:type="spellEnd"/>
      <w:r w:rsidR="00295FEA" w:rsidRPr="00AB26E5">
        <w:rPr>
          <w:rFonts w:ascii="Times New Roman" w:hAnsi="Times New Roman" w:cs="Times New Roman"/>
          <w:bCs/>
        </w:rPr>
        <w:t xml:space="preserve">, F. Eficacia de un programa educativo para la prevención y el control de infecciones intrahospitalarias en el Instituto especializado de enfermedades neoplásicas, Lima, </w:t>
      </w:r>
      <w:proofErr w:type="spellStart"/>
      <w:r w:rsidR="00295FEA" w:rsidRPr="00AB26E5">
        <w:rPr>
          <w:rFonts w:ascii="Times New Roman" w:hAnsi="Times New Roman" w:cs="Times New Roman"/>
          <w:bCs/>
        </w:rPr>
        <w:t>Peru</w:t>
      </w:r>
      <w:proofErr w:type="spellEnd"/>
      <w:r w:rsidR="00295FEA" w:rsidRPr="00AB26E5">
        <w:rPr>
          <w:rFonts w:ascii="Times New Roman" w:hAnsi="Times New Roman" w:cs="Times New Roman"/>
          <w:bCs/>
        </w:rPr>
        <w:t xml:space="preserve">. </w:t>
      </w:r>
      <w:proofErr w:type="spellStart"/>
      <w:r w:rsidR="00295FEA" w:rsidRPr="003E55E6">
        <w:rPr>
          <w:rFonts w:ascii="Times New Roman" w:hAnsi="Times New Roman" w:cs="Times New Roman"/>
          <w:bCs/>
          <w:lang w:val="es-ES"/>
        </w:rPr>
        <w:t>RevPeruMedexpsaludpublica</w:t>
      </w:r>
      <w:proofErr w:type="spellEnd"/>
      <w:r w:rsidR="00295FEA" w:rsidRPr="003E55E6">
        <w:rPr>
          <w:rFonts w:ascii="Times New Roman" w:hAnsi="Times New Roman" w:cs="Times New Roman"/>
          <w:bCs/>
          <w:lang w:val="es-ES"/>
        </w:rPr>
        <w:t xml:space="preserve"> 21(1). </w:t>
      </w:r>
      <w:r w:rsidR="003E55E6" w:rsidRPr="003E55E6">
        <w:rPr>
          <w:rFonts w:ascii="Times New Roman" w:hAnsi="Times New Roman" w:cs="Times New Roman"/>
          <w:bCs/>
          <w:lang w:val="en-US"/>
        </w:rPr>
        <w:t>2004.</w:t>
      </w:r>
    </w:p>
    <w:p w:rsidR="00077759" w:rsidRPr="00594565" w:rsidRDefault="00077759" w:rsidP="001D1B93">
      <w:pPr>
        <w:tabs>
          <w:tab w:val="left" w:pos="142"/>
          <w:tab w:val="left" w:pos="1008"/>
          <w:tab w:val="left" w:pos="1728"/>
          <w:tab w:val="left" w:pos="2448"/>
          <w:tab w:val="left" w:pos="3168"/>
          <w:tab w:val="left" w:pos="3888"/>
          <w:tab w:val="left" w:pos="4608"/>
          <w:tab w:val="left" w:pos="5328"/>
          <w:tab w:val="left" w:pos="6048"/>
          <w:tab w:val="left" w:pos="6768"/>
        </w:tabs>
        <w:spacing w:after="0"/>
        <w:contextualSpacing/>
        <w:jc w:val="both"/>
        <w:rPr>
          <w:rFonts w:ascii="Times New Roman" w:hAnsi="Times New Roman" w:cs="Times New Roman"/>
          <w:bCs/>
          <w:lang w:val="en-US"/>
        </w:rPr>
      </w:pPr>
    </w:p>
    <w:p w:rsidR="00295FEA" w:rsidRDefault="00A55E37" w:rsidP="001D1B93">
      <w:pPr>
        <w:tabs>
          <w:tab w:val="left" w:pos="142"/>
          <w:tab w:val="left" w:pos="1008"/>
          <w:tab w:val="left" w:pos="1728"/>
          <w:tab w:val="left" w:pos="2448"/>
          <w:tab w:val="left" w:pos="3168"/>
          <w:tab w:val="left" w:pos="3888"/>
          <w:tab w:val="left" w:pos="4608"/>
          <w:tab w:val="left" w:pos="5328"/>
          <w:tab w:val="left" w:pos="6048"/>
          <w:tab w:val="left" w:pos="6768"/>
        </w:tabs>
        <w:spacing w:after="0"/>
        <w:contextualSpacing/>
        <w:jc w:val="both"/>
        <w:rPr>
          <w:rFonts w:ascii="Times New Roman" w:hAnsi="Times New Roman" w:cs="Times New Roman"/>
          <w:bCs/>
          <w:lang w:val="es-ES"/>
        </w:rPr>
      </w:pPr>
      <w:r w:rsidRPr="00AB26E5">
        <w:rPr>
          <w:rFonts w:ascii="Times New Roman" w:hAnsi="Times New Roman" w:cs="Times New Roman"/>
          <w:bCs/>
          <w:lang w:val="en-US"/>
        </w:rPr>
        <w:t>19</w:t>
      </w:r>
      <w:proofErr w:type="gramStart"/>
      <w:r w:rsidRPr="00AB26E5">
        <w:rPr>
          <w:rFonts w:ascii="Times New Roman" w:hAnsi="Times New Roman" w:cs="Times New Roman"/>
          <w:bCs/>
          <w:lang w:val="en-US"/>
        </w:rPr>
        <w:t>)</w:t>
      </w:r>
      <w:proofErr w:type="spellStart"/>
      <w:r w:rsidR="00295FEA" w:rsidRPr="00AB26E5">
        <w:rPr>
          <w:rFonts w:ascii="Times New Roman" w:hAnsi="Times New Roman" w:cs="Times New Roman"/>
          <w:bCs/>
          <w:lang w:val="en-US"/>
        </w:rPr>
        <w:t>Goyld</w:t>
      </w:r>
      <w:proofErr w:type="spellEnd"/>
      <w:proofErr w:type="gramEnd"/>
      <w:r w:rsidR="00295FEA" w:rsidRPr="00AB26E5">
        <w:rPr>
          <w:rFonts w:ascii="Times New Roman" w:hAnsi="Times New Roman" w:cs="Times New Roman"/>
          <w:bCs/>
          <w:lang w:val="en-US"/>
        </w:rPr>
        <w:t xml:space="preserve">, D. y Chamberlain, A. </w:t>
      </w:r>
      <w:proofErr w:type="gramStart"/>
      <w:r w:rsidR="00295FEA" w:rsidRPr="00AB26E5">
        <w:rPr>
          <w:rFonts w:ascii="Times New Roman" w:hAnsi="Times New Roman" w:cs="Times New Roman"/>
          <w:bCs/>
          <w:lang w:val="en-US"/>
        </w:rPr>
        <w:t xml:space="preserve">The use of ward-based educational teaching package to enhance </w:t>
      </w:r>
      <w:proofErr w:type="spellStart"/>
      <w:r w:rsidR="00295FEA" w:rsidRPr="00AB26E5">
        <w:rPr>
          <w:rFonts w:ascii="Times New Roman" w:hAnsi="Times New Roman" w:cs="Times New Roman"/>
          <w:bCs/>
          <w:lang w:val="en-US"/>
        </w:rPr>
        <w:t>nurses`compliance</w:t>
      </w:r>
      <w:proofErr w:type="spellEnd"/>
      <w:r w:rsidR="00295FEA" w:rsidRPr="00AB26E5">
        <w:rPr>
          <w:rFonts w:ascii="Times New Roman" w:hAnsi="Times New Roman" w:cs="Times New Roman"/>
          <w:bCs/>
          <w:lang w:val="en-US"/>
        </w:rPr>
        <w:t xml:space="preserve"> with infection control procedures.</w:t>
      </w:r>
      <w:proofErr w:type="gramEnd"/>
      <w:r w:rsidR="00295FEA" w:rsidRPr="00AB26E5">
        <w:rPr>
          <w:rFonts w:ascii="Times New Roman" w:hAnsi="Times New Roman" w:cs="Times New Roman"/>
          <w:bCs/>
          <w:lang w:val="en-US"/>
        </w:rPr>
        <w:t xml:space="preserve"> </w:t>
      </w:r>
      <w:proofErr w:type="gramStart"/>
      <w:r w:rsidR="00295FEA" w:rsidRPr="003E55E6">
        <w:rPr>
          <w:rFonts w:ascii="Times New Roman" w:hAnsi="Times New Roman" w:cs="Times New Roman"/>
          <w:bCs/>
          <w:lang w:val="en-US"/>
        </w:rPr>
        <w:t xml:space="preserve">J </w:t>
      </w:r>
      <w:proofErr w:type="spellStart"/>
      <w:r w:rsidR="00295FEA" w:rsidRPr="003E55E6">
        <w:rPr>
          <w:rFonts w:ascii="Times New Roman" w:hAnsi="Times New Roman" w:cs="Times New Roman"/>
          <w:bCs/>
          <w:lang w:val="en-US"/>
        </w:rPr>
        <w:t>ClinNurs</w:t>
      </w:r>
      <w:proofErr w:type="spellEnd"/>
      <w:r w:rsidR="00295FEA" w:rsidRPr="003E55E6">
        <w:rPr>
          <w:rFonts w:ascii="Times New Roman" w:hAnsi="Times New Roman" w:cs="Times New Roman"/>
          <w:bCs/>
          <w:lang w:val="en-US"/>
        </w:rPr>
        <w:t>.</w:t>
      </w:r>
      <w:proofErr w:type="gramEnd"/>
      <w:r w:rsidR="00295FEA" w:rsidRPr="003E55E6">
        <w:rPr>
          <w:rFonts w:ascii="Times New Roman" w:hAnsi="Times New Roman" w:cs="Times New Roman"/>
          <w:bCs/>
          <w:lang w:val="en-US"/>
        </w:rPr>
        <w:t xml:space="preserve"> 6(1):55-67. </w:t>
      </w:r>
      <w:r w:rsidR="003E55E6" w:rsidRPr="00AB26E5">
        <w:rPr>
          <w:rFonts w:ascii="Times New Roman" w:hAnsi="Times New Roman" w:cs="Times New Roman"/>
          <w:bCs/>
          <w:lang w:val="en-US"/>
        </w:rPr>
        <w:t>1997.</w:t>
      </w:r>
    </w:p>
    <w:p w:rsidR="00077759" w:rsidRPr="00594565" w:rsidRDefault="00077759" w:rsidP="001D1B93">
      <w:pPr>
        <w:tabs>
          <w:tab w:val="left" w:pos="142"/>
          <w:tab w:val="left" w:pos="1008"/>
          <w:tab w:val="left" w:pos="1728"/>
          <w:tab w:val="left" w:pos="2448"/>
          <w:tab w:val="left" w:pos="3168"/>
          <w:tab w:val="left" w:pos="3888"/>
          <w:tab w:val="left" w:pos="4608"/>
          <w:tab w:val="left" w:pos="5328"/>
          <w:tab w:val="left" w:pos="6048"/>
          <w:tab w:val="left" w:pos="6768"/>
        </w:tabs>
        <w:spacing w:after="0"/>
        <w:contextualSpacing/>
        <w:jc w:val="both"/>
        <w:rPr>
          <w:rFonts w:ascii="Times New Roman" w:hAnsi="Times New Roman" w:cs="Times New Roman"/>
          <w:bCs/>
          <w:lang w:val="es-ES"/>
        </w:rPr>
      </w:pPr>
    </w:p>
    <w:p w:rsidR="00F908CB" w:rsidRPr="00527F47" w:rsidRDefault="00A55E37" w:rsidP="00077759">
      <w:pPr>
        <w:tabs>
          <w:tab w:val="left" w:pos="142"/>
          <w:tab w:val="left" w:pos="1008"/>
          <w:tab w:val="left" w:pos="1728"/>
          <w:tab w:val="left" w:pos="2448"/>
          <w:tab w:val="left" w:pos="3168"/>
          <w:tab w:val="left" w:pos="3888"/>
          <w:tab w:val="left" w:pos="4608"/>
          <w:tab w:val="left" w:pos="5328"/>
          <w:tab w:val="left" w:pos="6048"/>
          <w:tab w:val="left" w:pos="6768"/>
        </w:tabs>
        <w:spacing w:after="0"/>
        <w:contextualSpacing/>
        <w:jc w:val="both"/>
        <w:rPr>
          <w:rFonts w:ascii="Times New Roman" w:hAnsi="Times New Roman" w:cs="Times New Roman"/>
          <w:color w:val="FF0000"/>
          <w:lang w:val="en-US"/>
        </w:rPr>
      </w:pPr>
      <w:r w:rsidRPr="00AB26E5">
        <w:rPr>
          <w:rFonts w:ascii="Times New Roman" w:hAnsi="Times New Roman" w:cs="Times New Roman"/>
          <w:bCs/>
        </w:rPr>
        <w:t>20</w:t>
      </w:r>
      <w:proofErr w:type="gramStart"/>
      <w:r w:rsidRPr="00AB26E5">
        <w:rPr>
          <w:rFonts w:ascii="Times New Roman" w:hAnsi="Times New Roman" w:cs="Times New Roman"/>
          <w:bCs/>
        </w:rPr>
        <w:t>)</w:t>
      </w:r>
      <w:proofErr w:type="spellStart"/>
      <w:r w:rsidR="00295FEA" w:rsidRPr="00AB26E5">
        <w:rPr>
          <w:rFonts w:ascii="Times New Roman" w:hAnsi="Times New Roman" w:cs="Times New Roman"/>
          <w:bCs/>
        </w:rPr>
        <w:t>Trigoso</w:t>
      </w:r>
      <w:proofErr w:type="spellEnd"/>
      <w:proofErr w:type="gramEnd"/>
      <w:r w:rsidR="00295FEA" w:rsidRPr="00AB26E5">
        <w:rPr>
          <w:rFonts w:ascii="Times New Roman" w:hAnsi="Times New Roman" w:cs="Times New Roman"/>
          <w:bCs/>
        </w:rPr>
        <w:t xml:space="preserve">, C.; Flores, A.; </w:t>
      </w:r>
      <w:proofErr w:type="spellStart"/>
      <w:r w:rsidR="00295FEA" w:rsidRPr="00AB26E5">
        <w:rPr>
          <w:rFonts w:ascii="Times New Roman" w:hAnsi="Times New Roman" w:cs="Times New Roman"/>
          <w:bCs/>
        </w:rPr>
        <w:t>Damiani</w:t>
      </w:r>
      <w:proofErr w:type="spellEnd"/>
      <w:r w:rsidR="00295FEA" w:rsidRPr="00AB26E5">
        <w:rPr>
          <w:rFonts w:ascii="Times New Roman" w:hAnsi="Times New Roman" w:cs="Times New Roman"/>
          <w:bCs/>
        </w:rPr>
        <w:t xml:space="preserve">, E.; </w:t>
      </w:r>
      <w:proofErr w:type="spellStart"/>
      <w:r w:rsidR="00295FEA" w:rsidRPr="00AB26E5">
        <w:rPr>
          <w:rFonts w:ascii="Times New Roman" w:hAnsi="Times New Roman" w:cs="Times New Roman"/>
          <w:bCs/>
        </w:rPr>
        <w:t>Torrico</w:t>
      </w:r>
      <w:proofErr w:type="spellEnd"/>
      <w:r w:rsidR="00295FEA" w:rsidRPr="00AB26E5">
        <w:rPr>
          <w:rFonts w:ascii="Times New Roman" w:hAnsi="Times New Roman" w:cs="Times New Roman"/>
          <w:bCs/>
        </w:rPr>
        <w:t xml:space="preserve">, E.; Duran, L.; </w:t>
      </w:r>
      <w:proofErr w:type="spellStart"/>
      <w:r w:rsidR="00295FEA" w:rsidRPr="00AB26E5">
        <w:rPr>
          <w:rFonts w:ascii="Times New Roman" w:hAnsi="Times New Roman" w:cs="Times New Roman"/>
          <w:bCs/>
        </w:rPr>
        <w:t>Ticona</w:t>
      </w:r>
      <w:proofErr w:type="spellEnd"/>
      <w:r w:rsidR="00295FEA" w:rsidRPr="00AB26E5">
        <w:rPr>
          <w:rFonts w:ascii="Times New Roman" w:hAnsi="Times New Roman" w:cs="Times New Roman"/>
          <w:bCs/>
        </w:rPr>
        <w:t xml:space="preserve">, P. et al. Estudio piloto de control y prevención de infecciones intrahospitalarias en La Paz y El Alto 2006-2008. Boletín Nª5 Laboratorio de Referencia Nacional en Bacteriología Clínica. </w:t>
      </w:r>
      <w:r w:rsidR="003E55E6" w:rsidRPr="00AB26E5">
        <w:rPr>
          <w:rFonts w:ascii="Times New Roman" w:hAnsi="Times New Roman" w:cs="Times New Roman"/>
          <w:bCs/>
        </w:rPr>
        <w:t>2008.</w:t>
      </w:r>
    </w:p>
    <w:sectPr w:rsidR="00F908CB" w:rsidRPr="00527F47" w:rsidSect="00C2512E">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185802" w15:done="0"/>
  <w15:commentEx w15:paraId="217EBDBF" w15:done="0"/>
  <w15:commentEx w15:paraId="16420395" w15:done="0"/>
  <w15:commentEx w15:paraId="7D9031A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305"/>
    <w:rsid w:val="00023392"/>
    <w:rsid w:val="00027351"/>
    <w:rsid w:val="00061F4D"/>
    <w:rsid w:val="00077759"/>
    <w:rsid w:val="00082063"/>
    <w:rsid w:val="00091506"/>
    <w:rsid w:val="00094377"/>
    <w:rsid w:val="00097022"/>
    <w:rsid w:val="000A329D"/>
    <w:rsid w:val="000C69FE"/>
    <w:rsid w:val="000D2B83"/>
    <w:rsid w:val="00112AEF"/>
    <w:rsid w:val="0012261A"/>
    <w:rsid w:val="00140DE1"/>
    <w:rsid w:val="00172135"/>
    <w:rsid w:val="0018005A"/>
    <w:rsid w:val="001A5A14"/>
    <w:rsid w:val="001D1A79"/>
    <w:rsid w:val="001D1B93"/>
    <w:rsid w:val="001F2216"/>
    <w:rsid w:val="0020090C"/>
    <w:rsid w:val="002508C5"/>
    <w:rsid w:val="0028720E"/>
    <w:rsid w:val="00295FEA"/>
    <w:rsid w:val="002E54DC"/>
    <w:rsid w:val="002F6304"/>
    <w:rsid w:val="002F69A5"/>
    <w:rsid w:val="0031300D"/>
    <w:rsid w:val="00316649"/>
    <w:rsid w:val="003316D5"/>
    <w:rsid w:val="0036039C"/>
    <w:rsid w:val="003757A7"/>
    <w:rsid w:val="003A3E8D"/>
    <w:rsid w:val="003C714F"/>
    <w:rsid w:val="003D0A35"/>
    <w:rsid w:val="003E2277"/>
    <w:rsid w:val="003E55E6"/>
    <w:rsid w:val="00453C1A"/>
    <w:rsid w:val="00473B64"/>
    <w:rsid w:val="00480575"/>
    <w:rsid w:val="00495B2C"/>
    <w:rsid w:val="00496FEC"/>
    <w:rsid w:val="004A392E"/>
    <w:rsid w:val="004A5AA1"/>
    <w:rsid w:val="004B047D"/>
    <w:rsid w:val="004D1D07"/>
    <w:rsid w:val="004E1F9C"/>
    <w:rsid w:val="004E360A"/>
    <w:rsid w:val="005019C8"/>
    <w:rsid w:val="00524DD4"/>
    <w:rsid w:val="00527F47"/>
    <w:rsid w:val="00536081"/>
    <w:rsid w:val="00544EE7"/>
    <w:rsid w:val="005450B7"/>
    <w:rsid w:val="005661C7"/>
    <w:rsid w:val="00572C8A"/>
    <w:rsid w:val="00582988"/>
    <w:rsid w:val="00594565"/>
    <w:rsid w:val="005C1FAD"/>
    <w:rsid w:val="005D2D47"/>
    <w:rsid w:val="00610E93"/>
    <w:rsid w:val="0061105C"/>
    <w:rsid w:val="00613E9F"/>
    <w:rsid w:val="00622C2B"/>
    <w:rsid w:val="00663A82"/>
    <w:rsid w:val="0068115B"/>
    <w:rsid w:val="00693305"/>
    <w:rsid w:val="006B3E88"/>
    <w:rsid w:val="006E2281"/>
    <w:rsid w:val="006F45AE"/>
    <w:rsid w:val="00717951"/>
    <w:rsid w:val="007315CD"/>
    <w:rsid w:val="007857F4"/>
    <w:rsid w:val="007C071D"/>
    <w:rsid w:val="007C2C92"/>
    <w:rsid w:val="007D5789"/>
    <w:rsid w:val="007D7D1F"/>
    <w:rsid w:val="00802D08"/>
    <w:rsid w:val="008219ED"/>
    <w:rsid w:val="00877D52"/>
    <w:rsid w:val="008A1A00"/>
    <w:rsid w:val="008A4B62"/>
    <w:rsid w:val="008A5F66"/>
    <w:rsid w:val="008B5ACE"/>
    <w:rsid w:val="008F0362"/>
    <w:rsid w:val="00910A36"/>
    <w:rsid w:val="0093311E"/>
    <w:rsid w:val="00934567"/>
    <w:rsid w:val="009527B5"/>
    <w:rsid w:val="00955F65"/>
    <w:rsid w:val="00972B59"/>
    <w:rsid w:val="00973E19"/>
    <w:rsid w:val="00990903"/>
    <w:rsid w:val="009A6DB8"/>
    <w:rsid w:val="009F2322"/>
    <w:rsid w:val="00A0585B"/>
    <w:rsid w:val="00A05A8F"/>
    <w:rsid w:val="00A51A03"/>
    <w:rsid w:val="00A55E37"/>
    <w:rsid w:val="00A65C80"/>
    <w:rsid w:val="00A6741C"/>
    <w:rsid w:val="00A72172"/>
    <w:rsid w:val="00A74BC7"/>
    <w:rsid w:val="00A8030F"/>
    <w:rsid w:val="00A804DE"/>
    <w:rsid w:val="00AB26E5"/>
    <w:rsid w:val="00AB6839"/>
    <w:rsid w:val="00AD4CF7"/>
    <w:rsid w:val="00B06841"/>
    <w:rsid w:val="00B10B22"/>
    <w:rsid w:val="00B817D6"/>
    <w:rsid w:val="00B9725C"/>
    <w:rsid w:val="00BA4B01"/>
    <w:rsid w:val="00BB6555"/>
    <w:rsid w:val="00BC1871"/>
    <w:rsid w:val="00BC4E5C"/>
    <w:rsid w:val="00C2512E"/>
    <w:rsid w:val="00C76051"/>
    <w:rsid w:val="00D036AF"/>
    <w:rsid w:val="00D17B62"/>
    <w:rsid w:val="00D4172E"/>
    <w:rsid w:val="00D64DDD"/>
    <w:rsid w:val="00D711BF"/>
    <w:rsid w:val="00D71287"/>
    <w:rsid w:val="00D71FDB"/>
    <w:rsid w:val="00D7488A"/>
    <w:rsid w:val="00D757A8"/>
    <w:rsid w:val="00D83972"/>
    <w:rsid w:val="00D94B78"/>
    <w:rsid w:val="00DC6BB0"/>
    <w:rsid w:val="00DD7D1C"/>
    <w:rsid w:val="00DE7D01"/>
    <w:rsid w:val="00DF0B7D"/>
    <w:rsid w:val="00E5305E"/>
    <w:rsid w:val="00E70254"/>
    <w:rsid w:val="00E9722E"/>
    <w:rsid w:val="00EA49B4"/>
    <w:rsid w:val="00EB66AE"/>
    <w:rsid w:val="00ED04D2"/>
    <w:rsid w:val="00EF2FC7"/>
    <w:rsid w:val="00F0176F"/>
    <w:rsid w:val="00F047E3"/>
    <w:rsid w:val="00F41ACF"/>
    <w:rsid w:val="00F51FEF"/>
    <w:rsid w:val="00F86B0C"/>
    <w:rsid w:val="00F908CB"/>
    <w:rsid w:val="00FC361C"/>
    <w:rsid w:val="00FC518D"/>
    <w:rsid w:val="00FD432E"/>
    <w:rsid w:val="00FF1AD1"/>
  </w:rsids>
  <m:mathPr>
    <m:mathFont m:val="Cambria Math"/>
    <m:brkBin m:val="before"/>
    <m:brkBinSub m:val="--"/>
    <m:smallFrac/>
    <m:dispDef/>
    <m:lMargin m:val="0"/>
    <m:rMargin m:val="0"/>
    <m:defJc m:val="centerGroup"/>
    <m:wrapIndent m:val="1440"/>
    <m:intLim m:val="subSup"/>
    <m:naryLim m:val="undOvr"/>
  </m:mathPr>
  <w:themeFontLang w:val="es-B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305"/>
    <w:pPr>
      <w:spacing w:after="200" w:line="276" w:lineRule="auto"/>
    </w:pPr>
  </w:style>
  <w:style w:type="paragraph" w:styleId="Ttulo2">
    <w:name w:val="heading 2"/>
    <w:basedOn w:val="Normal"/>
    <w:next w:val="Normal"/>
    <w:link w:val="Ttulo2Car"/>
    <w:uiPriority w:val="9"/>
    <w:unhideWhenUsed/>
    <w:qFormat/>
    <w:rsid w:val="00BA4B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72B59"/>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524DD4"/>
    <w:pPr>
      <w:ind w:left="720"/>
      <w:contextualSpacing/>
    </w:pPr>
  </w:style>
  <w:style w:type="character" w:styleId="Refdecomentario">
    <w:name w:val="annotation reference"/>
    <w:basedOn w:val="Fuentedeprrafopredeter"/>
    <w:uiPriority w:val="99"/>
    <w:semiHidden/>
    <w:unhideWhenUsed/>
    <w:rsid w:val="004E360A"/>
    <w:rPr>
      <w:sz w:val="16"/>
      <w:szCs w:val="16"/>
    </w:rPr>
  </w:style>
  <w:style w:type="paragraph" w:styleId="Textocomentario">
    <w:name w:val="annotation text"/>
    <w:basedOn w:val="Normal"/>
    <w:link w:val="TextocomentarioCar"/>
    <w:uiPriority w:val="99"/>
    <w:semiHidden/>
    <w:unhideWhenUsed/>
    <w:rsid w:val="004E360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E360A"/>
    <w:rPr>
      <w:sz w:val="20"/>
      <w:szCs w:val="20"/>
    </w:rPr>
  </w:style>
  <w:style w:type="paragraph" w:styleId="Asuntodelcomentario">
    <w:name w:val="annotation subject"/>
    <w:basedOn w:val="Textocomentario"/>
    <w:next w:val="Textocomentario"/>
    <w:link w:val="AsuntodelcomentarioCar"/>
    <w:uiPriority w:val="99"/>
    <w:semiHidden/>
    <w:unhideWhenUsed/>
    <w:rsid w:val="004E360A"/>
    <w:rPr>
      <w:b/>
      <w:bCs/>
    </w:rPr>
  </w:style>
  <w:style w:type="character" w:customStyle="1" w:styleId="AsuntodelcomentarioCar">
    <w:name w:val="Asunto del comentario Car"/>
    <w:basedOn w:val="TextocomentarioCar"/>
    <w:link w:val="Asuntodelcomentario"/>
    <w:uiPriority w:val="99"/>
    <w:semiHidden/>
    <w:rsid w:val="004E360A"/>
    <w:rPr>
      <w:b/>
      <w:bCs/>
      <w:sz w:val="20"/>
      <w:szCs w:val="20"/>
    </w:rPr>
  </w:style>
  <w:style w:type="paragraph" w:styleId="Textodeglobo">
    <w:name w:val="Balloon Text"/>
    <w:basedOn w:val="Normal"/>
    <w:link w:val="TextodegloboCar"/>
    <w:uiPriority w:val="99"/>
    <w:semiHidden/>
    <w:unhideWhenUsed/>
    <w:rsid w:val="004E36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360A"/>
    <w:rPr>
      <w:rFonts w:ascii="Tahoma" w:hAnsi="Tahoma" w:cs="Tahoma"/>
      <w:sz w:val="16"/>
      <w:szCs w:val="16"/>
    </w:rPr>
  </w:style>
  <w:style w:type="character" w:customStyle="1" w:styleId="Ttulo2Car">
    <w:name w:val="Título 2 Car"/>
    <w:basedOn w:val="Fuentedeprrafopredeter"/>
    <w:link w:val="Ttulo2"/>
    <w:uiPriority w:val="9"/>
    <w:rsid w:val="00BA4B01"/>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DC6BB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305"/>
    <w:pPr>
      <w:spacing w:after="200" w:line="276" w:lineRule="auto"/>
    </w:pPr>
  </w:style>
  <w:style w:type="paragraph" w:styleId="Ttulo2">
    <w:name w:val="heading 2"/>
    <w:basedOn w:val="Normal"/>
    <w:next w:val="Normal"/>
    <w:link w:val="Ttulo2Car"/>
    <w:uiPriority w:val="9"/>
    <w:unhideWhenUsed/>
    <w:qFormat/>
    <w:rsid w:val="00BA4B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72B59"/>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524DD4"/>
    <w:pPr>
      <w:ind w:left="720"/>
      <w:contextualSpacing/>
    </w:pPr>
  </w:style>
  <w:style w:type="character" w:styleId="Refdecomentario">
    <w:name w:val="annotation reference"/>
    <w:basedOn w:val="Fuentedeprrafopredeter"/>
    <w:uiPriority w:val="99"/>
    <w:semiHidden/>
    <w:unhideWhenUsed/>
    <w:rsid w:val="004E360A"/>
    <w:rPr>
      <w:sz w:val="16"/>
      <w:szCs w:val="16"/>
    </w:rPr>
  </w:style>
  <w:style w:type="paragraph" w:styleId="Textocomentario">
    <w:name w:val="annotation text"/>
    <w:basedOn w:val="Normal"/>
    <w:link w:val="TextocomentarioCar"/>
    <w:uiPriority w:val="99"/>
    <w:semiHidden/>
    <w:unhideWhenUsed/>
    <w:rsid w:val="004E360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E360A"/>
    <w:rPr>
      <w:sz w:val="20"/>
      <w:szCs w:val="20"/>
    </w:rPr>
  </w:style>
  <w:style w:type="paragraph" w:styleId="Asuntodelcomentario">
    <w:name w:val="annotation subject"/>
    <w:basedOn w:val="Textocomentario"/>
    <w:next w:val="Textocomentario"/>
    <w:link w:val="AsuntodelcomentarioCar"/>
    <w:uiPriority w:val="99"/>
    <w:semiHidden/>
    <w:unhideWhenUsed/>
    <w:rsid w:val="004E360A"/>
    <w:rPr>
      <w:b/>
      <w:bCs/>
    </w:rPr>
  </w:style>
  <w:style w:type="character" w:customStyle="1" w:styleId="AsuntodelcomentarioCar">
    <w:name w:val="Asunto del comentario Car"/>
    <w:basedOn w:val="TextocomentarioCar"/>
    <w:link w:val="Asuntodelcomentario"/>
    <w:uiPriority w:val="99"/>
    <w:semiHidden/>
    <w:rsid w:val="004E360A"/>
    <w:rPr>
      <w:b/>
      <w:bCs/>
      <w:sz w:val="20"/>
      <w:szCs w:val="20"/>
    </w:rPr>
  </w:style>
  <w:style w:type="paragraph" w:styleId="Textodeglobo">
    <w:name w:val="Balloon Text"/>
    <w:basedOn w:val="Normal"/>
    <w:link w:val="TextodegloboCar"/>
    <w:uiPriority w:val="99"/>
    <w:semiHidden/>
    <w:unhideWhenUsed/>
    <w:rsid w:val="004E36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360A"/>
    <w:rPr>
      <w:rFonts w:ascii="Tahoma" w:hAnsi="Tahoma" w:cs="Tahoma"/>
      <w:sz w:val="16"/>
      <w:szCs w:val="16"/>
    </w:rPr>
  </w:style>
  <w:style w:type="character" w:customStyle="1" w:styleId="Ttulo2Car">
    <w:name w:val="Título 2 Car"/>
    <w:basedOn w:val="Fuentedeprrafopredeter"/>
    <w:link w:val="Ttulo2"/>
    <w:uiPriority w:val="9"/>
    <w:rsid w:val="00BA4B01"/>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DC6B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946777">
      <w:bodyDiv w:val="1"/>
      <w:marLeft w:val="0"/>
      <w:marRight w:val="0"/>
      <w:marTop w:val="0"/>
      <w:marBottom w:val="0"/>
      <w:divBdr>
        <w:top w:val="none" w:sz="0" w:space="0" w:color="auto"/>
        <w:left w:val="none" w:sz="0" w:space="0" w:color="auto"/>
        <w:bottom w:val="none" w:sz="0" w:space="0" w:color="auto"/>
        <w:right w:val="none" w:sz="0" w:space="0" w:color="auto"/>
      </w:divBdr>
    </w:div>
    <w:div w:id="51257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0"/>
              <c:layout>
                <c:manualLayout>
                  <c:x val="8.672342519685039E-2"/>
                  <c:y val="5.0619714202391371E-3"/>
                </c:manualLayout>
              </c:layout>
              <c:showLegendKey val="0"/>
              <c:showVal val="0"/>
              <c:showCatName val="1"/>
              <c:showSerName val="0"/>
              <c:showPercent val="1"/>
              <c:showBubbleSize val="0"/>
            </c:dLbl>
            <c:dLbl>
              <c:idx val="5"/>
              <c:layout>
                <c:manualLayout>
                  <c:x val="-5.8695428696412949E-2"/>
                  <c:y val="2.5374015748031498E-2"/>
                </c:manualLayout>
              </c:layout>
              <c:showLegendKey val="0"/>
              <c:showVal val="0"/>
              <c:showCatName val="1"/>
              <c:showSerName val="0"/>
              <c:showPercent val="1"/>
              <c:showBubbleSize val="0"/>
            </c:dLbl>
            <c:dLbl>
              <c:idx val="6"/>
              <c:layout>
                <c:manualLayout>
                  <c:x val="-6.1951881014873138E-2"/>
                  <c:y val="8.1689997083697868E-2"/>
                </c:manualLayout>
              </c:layout>
              <c:showLegendKey val="0"/>
              <c:showVal val="0"/>
              <c:showCatName val="1"/>
              <c:showSerName val="0"/>
              <c:showPercent val="1"/>
              <c:showBubbleSize val="0"/>
            </c:dLbl>
            <c:numFmt formatCode="0.0%" sourceLinked="0"/>
            <c:showLegendKey val="0"/>
            <c:showVal val="0"/>
            <c:showCatName val="1"/>
            <c:showSerName val="0"/>
            <c:showPercent val="1"/>
            <c:showBubbleSize val="0"/>
            <c:showLeaderLines val="1"/>
          </c:dLbls>
          <c:cat>
            <c:strRef>
              <c:f>Hoja1!$A$41:$A$50</c:f>
              <c:strCache>
                <c:ptCount val="10"/>
                <c:pt idx="0">
                  <c:v>Lavado de manos</c:v>
                </c:pt>
                <c:pt idx="1">
                  <c:v>Uso de barreras de contencion</c:v>
                </c:pt>
                <c:pt idx="2">
                  <c:v>Manejo adecuado de residuos</c:v>
                </c:pt>
                <c:pt idx="3">
                  <c:v>Adecuada desinfección y esterilización</c:v>
                </c:pt>
                <c:pt idx="4">
                  <c:v>Cumplimiento de normas de bioseguridad</c:v>
                </c:pt>
                <c:pt idx="5">
                  <c:v>Aislamiento</c:v>
                </c:pt>
                <c:pt idx="6">
                  <c:v>Vigilancia epidemiologica</c:v>
                </c:pt>
                <c:pt idx="7">
                  <c:v>Capacitación del personal</c:v>
                </c:pt>
                <c:pt idx="8">
                  <c:v>Uso racional de antibioticos</c:v>
                </c:pt>
                <c:pt idx="9">
                  <c:v>Otros</c:v>
                </c:pt>
              </c:strCache>
            </c:strRef>
          </c:cat>
          <c:val>
            <c:numRef>
              <c:f>Hoja1!$B$41:$B$50</c:f>
              <c:numCache>
                <c:formatCode>0</c:formatCode>
                <c:ptCount val="10"/>
                <c:pt idx="0">
                  <c:v>69.950704225352112</c:v>
                </c:pt>
                <c:pt idx="1">
                  <c:v>26.345070422535212</c:v>
                </c:pt>
                <c:pt idx="2">
                  <c:v>28.161971830985916</c:v>
                </c:pt>
                <c:pt idx="3">
                  <c:v>35.429577464788736</c:v>
                </c:pt>
                <c:pt idx="4">
                  <c:v>19.985915492957748</c:v>
                </c:pt>
                <c:pt idx="5">
                  <c:v>25.43661971830986</c:v>
                </c:pt>
                <c:pt idx="6">
                  <c:v>14.535211267605634</c:v>
                </c:pt>
                <c:pt idx="7">
                  <c:v>9.9929577464788739</c:v>
                </c:pt>
                <c:pt idx="8">
                  <c:v>9.9929577464788739</c:v>
                </c:pt>
                <c:pt idx="9">
                  <c:v>18.169014084507044</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B039E-5007-4D3E-8DE8-CD12F6206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3935</Words>
  <Characters>21644</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25528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Luffi</cp:lastModifiedBy>
  <cp:revision>4</cp:revision>
  <dcterms:created xsi:type="dcterms:W3CDTF">2017-02-27T23:59:00Z</dcterms:created>
  <dcterms:modified xsi:type="dcterms:W3CDTF">2017-02-28T00:13:00Z</dcterms:modified>
</cp:coreProperties>
</file>